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70" w:rsidRDefault="001F1ABC">
      <w:pPr>
        <w:pStyle w:val="Standard"/>
        <w:ind w:left="113" w:right="113"/>
        <w:jc w:val="center"/>
        <w:rPr>
          <w:rFonts w:ascii="Calibri" w:eastAsia="Calibri" w:hAnsi="Calibri" w:cs="Arial"/>
          <w:b/>
          <w:highlight w:val="white"/>
        </w:rPr>
      </w:pPr>
      <w:r>
        <w:rPr>
          <w:rFonts w:ascii="Calibri" w:eastAsia="Calibri" w:hAnsi="Calibri" w:cs="Arial"/>
          <w:b/>
          <w:noProof/>
          <w:highlight w:val="white"/>
          <w:lang w:eastAsia="it-IT" w:bidi="ar-SA"/>
        </w:rPr>
        <w:drawing>
          <wp:anchor distT="0" distB="0" distL="133350" distR="122555" simplePos="0" relativeHeight="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-321310</wp:posOffset>
            </wp:positionV>
            <wp:extent cx="535940" cy="534670"/>
            <wp:effectExtent l="0" t="0" r="0" b="0"/>
            <wp:wrapSquare wrapText="bothSides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noProof/>
          <w:highlight w:val="white"/>
          <w:lang w:eastAsia="it-IT" w:bidi="ar-SA"/>
        </w:rPr>
        <w:drawing>
          <wp:anchor distT="0" distB="8890" distL="133350" distR="122555" simplePos="0" relativeHeight="3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-325755</wp:posOffset>
            </wp:positionV>
            <wp:extent cx="473075" cy="46799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Arial"/>
          <w:b/>
          <w:noProof/>
          <w:highlight w:val="white"/>
          <w:lang w:eastAsia="it-IT" w:bidi="ar-SA"/>
        </w:rPr>
        <w:drawing>
          <wp:anchor distT="0" distB="3175" distL="114300" distR="114300" simplePos="0" relativeHeight="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-342900</wp:posOffset>
            </wp:positionV>
            <wp:extent cx="1130300" cy="549275"/>
            <wp:effectExtent l="0" t="0" r="0" b="0"/>
            <wp:wrapSquare wrapText="bothSides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970" w:rsidRDefault="00D26970">
      <w:pPr>
        <w:pStyle w:val="Standard"/>
        <w:ind w:left="113" w:right="113"/>
        <w:jc w:val="center"/>
        <w:rPr>
          <w:rFonts w:ascii="Calibri" w:eastAsia="Calibri" w:hAnsi="Calibri" w:cs="Arial"/>
          <w:b/>
          <w:highlight w:val="white"/>
        </w:rPr>
      </w:pPr>
    </w:p>
    <w:p w:rsidR="00D26970" w:rsidRDefault="00D26970">
      <w:pPr>
        <w:pStyle w:val="Standard"/>
        <w:ind w:left="113" w:right="113"/>
        <w:jc w:val="center"/>
        <w:rPr>
          <w:rFonts w:ascii="Calibri" w:eastAsia="Calibri" w:hAnsi="Calibri" w:cs="Arial"/>
          <w:b/>
          <w:highlight w:val="white"/>
        </w:rPr>
      </w:pPr>
    </w:p>
    <w:p w:rsidR="00D26970" w:rsidRDefault="001F1ABC">
      <w:pPr>
        <w:pStyle w:val="Standard"/>
        <w:ind w:left="113" w:right="113"/>
        <w:jc w:val="center"/>
        <w:rPr>
          <w:rFonts w:ascii="Calibri" w:hAnsi="Calibri"/>
          <w:caps/>
          <w:color w:val="FF9900"/>
        </w:rPr>
      </w:pPr>
      <w:r>
        <w:rPr>
          <w:rFonts w:ascii="Calibri" w:eastAsia="Calibri" w:hAnsi="Calibri" w:cstheme="minorHAnsi"/>
          <w:caps/>
          <w:color w:val="FF9900"/>
          <w:shd w:val="clear" w:color="auto" w:fill="FFFFFF"/>
        </w:rPr>
        <w:t xml:space="preserve"> </w:t>
      </w:r>
      <w:r>
        <w:rPr>
          <w:rFonts w:ascii="Calibri" w:eastAsia="Calibri" w:hAnsi="Calibri" w:cstheme="minorHAnsi"/>
          <w:b/>
          <w:caps/>
          <w:color w:val="FF9900"/>
          <w:sz w:val="48"/>
          <w:shd w:val="clear" w:color="auto" w:fill="FFFFFF"/>
        </w:rPr>
        <w:t>Hidetoshi Nagasawa</w:t>
      </w:r>
    </w:p>
    <w:p w:rsidR="00D26970" w:rsidRDefault="001F1ABC">
      <w:pPr>
        <w:pStyle w:val="Standard"/>
        <w:ind w:left="113" w:right="113"/>
        <w:jc w:val="center"/>
        <w:rPr>
          <w:rFonts w:ascii="Calibri" w:hAnsi="Calibri"/>
          <w:i/>
          <w:iCs/>
          <w:color w:val="999999"/>
          <w:sz w:val="40"/>
          <w:szCs w:val="40"/>
        </w:rPr>
      </w:pPr>
      <w:r>
        <w:rPr>
          <w:rFonts w:ascii="Calibri" w:eastAsia="Calibri" w:hAnsi="Calibri" w:cstheme="minorHAnsi"/>
          <w:i/>
          <w:iCs/>
          <w:color w:val="999999"/>
          <w:sz w:val="40"/>
          <w:szCs w:val="40"/>
          <w:shd w:val="clear" w:color="auto" w:fill="FFFFFF"/>
        </w:rPr>
        <w:t>Sotto il cielo Sopra la terra</w:t>
      </w:r>
    </w:p>
    <w:p w:rsidR="00D26970" w:rsidRDefault="00D26970">
      <w:pPr>
        <w:pStyle w:val="Standard"/>
        <w:ind w:left="113" w:right="113"/>
        <w:jc w:val="center"/>
        <w:rPr>
          <w:rFonts w:ascii="Calibri" w:eastAsia="Calibri" w:hAnsi="Calibri" w:cstheme="minorHAnsi"/>
          <w:b/>
          <w:highlight w:val="white"/>
        </w:rPr>
      </w:pPr>
    </w:p>
    <w:p w:rsidR="00D26970" w:rsidRDefault="001F1ABC">
      <w:pPr>
        <w:pStyle w:val="Standard"/>
        <w:ind w:left="113" w:right="113"/>
        <w:jc w:val="center"/>
        <w:rPr>
          <w:rFonts w:ascii="Calibri" w:hAnsi="Calibri"/>
          <w:color w:val="333333"/>
        </w:rPr>
      </w:pPr>
      <w:r>
        <w:rPr>
          <w:rFonts w:ascii="Calibri" w:eastAsia="Calibri" w:hAnsi="Calibri" w:cstheme="minorHAnsi"/>
          <w:b/>
          <w:color w:val="333333"/>
          <w:shd w:val="clear" w:color="auto" w:fill="FFFFFF"/>
        </w:rPr>
        <w:t xml:space="preserve">Palazzo Reale, Napoli </w:t>
      </w:r>
    </w:p>
    <w:p w:rsidR="00D26970" w:rsidRDefault="00D26970">
      <w:pPr>
        <w:pStyle w:val="Standard"/>
        <w:ind w:right="113"/>
        <w:jc w:val="center"/>
        <w:rPr>
          <w:rFonts w:ascii="Calibri" w:eastAsia="Calibri" w:hAnsi="Calibri" w:cstheme="minorHAnsi"/>
          <w:b/>
          <w:bCs/>
          <w:color w:val="333333"/>
          <w:highlight w:val="white"/>
        </w:rPr>
      </w:pPr>
    </w:p>
    <w:p w:rsidR="00D26970" w:rsidRDefault="001F1ABC">
      <w:pPr>
        <w:pStyle w:val="Standard"/>
        <w:ind w:right="113"/>
        <w:jc w:val="center"/>
        <w:rPr>
          <w:rFonts w:ascii="Calibri" w:hAnsi="Calibri"/>
          <w:color w:val="333333"/>
        </w:rPr>
      </w:pPr>
      <w:r>
        <w:rPr>
          <w:rFonts w:ascii="Calibri" w:eastAsia="Calibri" w:hAnsi="Calibri" w:cstheme="minorHAnsi"/>
          <w:b/>
          <w:bCs/>
          <w:color w:val="333333"/>
          <w:shd w:val="clear" w:color="auto" w:fill="FFFFFF"/>
        </w:rPr>
        <w:t>10 dicembre 2019 – 10 marzo 2020</w:t>
      </w:r>
    </w:p>
    <w:p w:rsidR="00D26970" w:rsidRDefault="00D26970">
      <w:pPr>
        <w:pStyle w:val="Standard"/>
        <w:ind w:right="113"/>
        <w:jc w:val="center"/>
        <w:rPr>
          <w:rFonts w:asciiTheme="minorHAnsi" w:eastAsia="Calibri" w:hAnsiTheme="minorHAnsi" w:cstheme="minorHAnsi"/>
          <w:b/>
          <w:bCs/>
          <w:highlight w:val="white"/>
        </w:rPr>
      </w:pPr>
    </w:p>
    <w:p w:rsidR="00D26970" w:rsidRDefault="00D26970">
      <w:pPr>
        <w:pStyle w:val="Standard"/>
        <w:ind w:right="113"/>
        <w:jc w:val="center"/>
        <w:rPr>
          <w:rFonts w:asciiTheme="minorHAnsi" w:eastAsia="Calibri" w:hAnsiTheme="minorHAnsi" w:cstheme="minorHAnsi"/>
          <w:b/>
          <w:bCs/>
          <w:highlight w:val="white"/>
        </w:rPr>
      </w:pPr>
    </w:p>
    <w:p w:rsidR="00D26970" w:rsidRDefault="00D26970">
      <w:pPr>
        <w:pStyle w:val="Standard"/>
        <w:ind w:right="113"/>
        <w:jc w:val="center"/>
        <w:rPr>
          <w:rFonts w:asciiTheme="minorHAnsi" w:eastAsia="Calibri" w:hAnsiTheme="minorHAnsi" w:cstheme="minorHAnsi"/>
          <w:b/>
          <w:bCs/>
          <w:highlight w:val="white"/>
        </w:rPr>
      </w:pPr>
    </w:p>
    <w:p w:rsidR="00D26970" w:rsidRDefault="00D26970">
      <w:pPr>
        <w:pStyle w:val="Standard"/>
        <w:ind w:right="113"/>
        <w:jc w:val="center"/>
        <w:rPr>
          <w:rFonts w:asciiTheme="minorHAnsi" w:eastAsia="Calibri" w:hAnsiTheme="minorHAnsi" w:cstheme="minorHAnsi"/>
          <w:b/>
          <w:bCs/>
          <w:highlight w:val="white"/>
        </w:rPr>
      </w:pPr>
    </w:p>
    <w:p w:rsidR="00D26970" w:rsidRDefault="001F1ABC">
      <w:pPr>
        <w:pStyle w:val="Standard"/>
        <w:ind w:right="113"/>
        <w:jc w:val="center"/>
        <w:rPr>
          <w:rFonts w:ascii="Calibri" w:hAnsi="Calibri"/>
        </w:rPr>
      </w:pPr>
      <w:r>
        <w:rPr>
          <w:rFonts w:ascii="Calibri" w:eastAsia="Calibri" w:hAnsi="Calibri" w:cstheme="minorHAnsi"/>
          <w:bCs/>
          <w:sz w:val="32"/>
          <w:shd w:val="clear" w:color="auto" w:fill="FFFFFF"/>
        </w:rPr>
        <w:t>COMUNICATO STAMPA</w:t>
      </w:r>
    </w:p>
    <w:p w:rsidR="00D26970" w:rsidRDefault="00D26970">
      <w:pPr>
        <w:pStyle w:val="Standard"/>
        <w:ind w:right="113"/>
        <w:jc w:val="center"/>
        <w:rPr>
          <w:rFonts w:asciiTheme="minorHAnsi" w:eastAsia="Calibri" w:hAnsiTheme="minorHAnsi" w:cstheme="minorHAnsi"/>
          <w:bCs/>
          <w:sz w:val="32"/>
          <w:highlight w:val="white"/>
        </w:rPr>
      </w:pPr>
    </w:p>
    <w:p w:rsidR="00D26970" w:rsidRDefault="00D26970">
      <w:pPr>
        <w:pStyle w:val="Standard"/>
        <w:ind w:right="113"/>
        <w:jc w:val="center"/>
        <w:rPr>
          <w:rFonts w:asciiTheme="minorHAnsi" w:eastAsia="Calibri" w:hAnsiTheme="minorHAnsi" w:cstheme="minorHAnsi"/>
          <w:bCs/>
          <w:sz w:val="32"/>
          <w:highlight w:val="white"/>
        </w:rPr>
      </w:pPr>
    </w:p>
    <w:p w:rsidR="00D26970" w:rsidRDefault="00D26970">
      <w:pPr>
        <w:pStyle w:val="Standard"/>
        <w:ind w:right="113"/>
        <w:jc w:val="center"/>
        <w:rPr>
          <w:rFonts w:asciiTheme="minorHAnsi" w:eastAsia="Calibri" w:hAnsiTheme="minorHAnsi" w:cstheme="minorHAnsi"/>
          <w:bCs/>
          <w:sz w:val="32"/>
          <w:highlight w:val="white"/>
        </w:rPr>
      </w:pPr>
    </w:p>
    <w:p w:rsidR="00D26970" w:rsidRPr="001F1ABC" w:rsidRDefault="001F1ABC">
      <w:pPr>
        <w:spacing w:before="120" w:after="120"/>
        <w:ind w:right="-1"/>
        <w:jc w:val="both"/>
        <w:rPr>
          <w:rFonts w:ascii="Calibri" w:hAnsi="Calibri"/>
          <w:lang w:val="it-IT"/>
        </w:rPr>
      </w:pPr>
      <w:r w:rsidRPr="001F1ABC">
        <w:rPr>
          <w:rFonts w:ascii="Calibri" w:hAnsi="Calibri" w:cstheme="minorHAnsi"/>
          <w:sz w:val="23"/>
          <w:szCs w:val="23"/>
          <w:lang w:val="it-IT"/>
        </w:rPr>
        <w:t>Martedì</w:t>
      </w:r>
      <w:r w:rsidRPr="001F1ABC">
        <w:rPr>
          <w:rFonts w:ascii="Calibri" w:hAnsi="Calibri" w:cstheme="minorHAnsi"/>
          <w:b/>
          <w:sz w:val="23"/>
          <w:szCs w:val="23"/>
          <w:lang w:val="it-IT"/>
        </w:rPr>
        <w:t xml:space="preserve"> 10 dicembre 2019</w:t>
      </w:r>
      <w:r w:rsidRPr="001F1ABC">
        <w:rPr>
          <w:rFonts w:ascii="Calibri" w:hAnsi="Calibri" w:cstheme="minorHAnsi"/>
          <w:sz w:val="23"/>
          <w:szCs w:val="23"/>
          <w:lang w:val="it-IT"/>
        </w:rPr>
        <w:t xml:space="preserve"> </w:t>
      </w:r>
      <w:r w:rsidRPr="001F1ABC">
        <w:rPr>
          <w:rFonts w:ascii="Calibri" w:hAnsi="Calibri" w:cstheme="minorHAnsi"/>
          <w:b/>
          <w:sz w:val="23"/>
          <w:szCs w:val="23"/>
          <w:lang w:val="it-IT"/>
        </w:rPr>
        <w:t>alle ore 11.00</w:t>
      </w:r>
      <w:r w:rsidRPr="001F1ABC">
        <w:rPr>
          <w:rFonts w:ascii="Calibri" w:hAnsi="Calibri" w:cstheme="minorHAnsi"/>
          <w:sz w:val="23"/>
          <w:szCs w:val="23"/>
          <w:lang w:val="it-IT"/>
        </w:rPr>
        <w:t xml:space="preserve"> si inaugura la mostra </w:t>
      </w:r>
      <w:r w:rsidRPr="001F1ABC">
        <w:rPr>
          <w:rFonts w:ascii="Calibri" w:eastAsia="Calibri" w:hAnsi="Calibri" w:cstheme="minorHAnsi"/>
          <w:b/>
          <w:bCs/>
          <w:i/>
          <w:iCs/>
          <w:sz w:val="22"/>
          <w:szCs w:val="22"/>
          <w:shd w:val="clear" w:color="auto" w:fill="FFFFFF"/>
          <w:lang w:val="it-IT"/>
        </w:rPr>
        <w:t>Hidetoshi Nagasawa. Sotto il cielo e sopra la terra</w:t>
      </w:r>
      <w:r w:rsidRPr="001F1ABC">
        <w:rPr>
          <w:rFonts w:ascii="Calibri" w:hAnsi="Calibri" w:cstheme="minorHAnsi"/>
          <w:sz w:val="23"/>
          <w:szCs w:val="23"/>
          <w:lang w:val="it-IT"/>
        </w:rPr>
        <w:t xml:space="preserve">, curata da </w:t>
      </w:r>
      <w:r w:rsidRPr="001F1ABC">
        <w:rPr>
          <w:rFonts w:ascii="Calibri" w:hAnsi="Calibri" w:cstheme="minorHAnsi"/>
          <w:b/>
          <w:sz w:val="23"/>
          <w:szCs w:val="23"/>
          <w:lang w:val="it-IT"/>
        </w:rPr>
        <w:t>Anna Imponente</w:t>
      </w:r>
      <w:r w:rsidRPr="001F1ABC">
        <w:rPr>
          <w:rFonts w:ascii="Calibri" w:hAnsi="Calibri" w:cstheme="minorHAnsi"/>
          <w:sz w:val="23"/>
          <w:szCs w:val="23"/>
          <w:lang w:val="it-IT"/>
        </w:rPr>
        <w:t xml:space="preserve">, </w:t>
      </w:r>
      <w:r w:rsidRPr="001F1ABC">
        <w:rPr>
          <w:rFonts w:ascii="Calibri" w:eastAsia="Calibri" w:hAnsi="Calibri" w:cstheme="minorHAnsi"/>
          <w:color w:val="000000"/>
          <w:sz w:val="22"/>
          <w:szCs w:val="22"/>
          <w:lang w:val="it-IT"/>
        </w:rPr>
        <w:t>direttore del Polo museale della Campania, realizzata con Paolo Mascilli Migliorini, direttore di Palazzo Reale in collaborazione con la Fondazione CAMUSAC-Cassino Museo D’Arte Contemporanea di Cassino, diretta da Bruno Corà, co</w:t>
      </w:r>
      <w:r w:rsidRPr="001F1ABC">
        <w:rPr>
          <w:rFonts w:ascii="Calibri" w:eastAsia="Calibri" w:hAnsi="Calibri" w:cstheme="minorHAnsi"/>
          <w:color w:val="000000"/>
          <w:sz w:val="22"/>
          <w:szCs w:val="22"/>
          <w:lang w:val="it-IT"/>
        </w:rPr>
        <w:t>n il prezioso contributo di Ryoma Nagasawa.</w:t>
      </w:r>
    </w:p>
    <w:p w:rsidR="00D26970" w:rsidRDefault="001F1ABC">
      <w:pPr>
        <w:pStyle w:val="Standard"/>
        <w:spacing w:before="120" w:after="120"/>
        <w:ind w:right="113"/>
        <w:jc w:val="both"/>
        <w:rPr>
          <w:rFonts w:ascii="Calibri" w:hAnsi="Calibri"/>
        </w:rPr>
      </w:pPr>
      <w:r>
        <w:rPr>
          <w:rFonts w:ascii="Calibri" w:eastAsia="Calibri" w:hAnsi="Calibri" w:cstheme="minorHAnsi"/>
        </w:rPr>
        <w:t xml:space="preserve">Dopo </w:t>
      </w:r>
      <w:r>
        <w:rPr>
          <w:rFonts w:ascii="Calibri" w:eastAsia="Calibri" w:hAnsi="Calibri" w:cstheme="minorHAnsi"/>
          <w:sz w:val="22"/>
          <w:szCs w:val="22"/>
        </w:rPr>
        <w:t xml:space="preserve">l’installazione dello scorso anno di </w:t>
      </w:r>
      <w:proofErr w:type="spellStart"/>
      <w:r>
        <w:rPr>
          <w:rFonts w:ascii="Calibri" w:eastAsia="Calibri" w:hAnsi="Calibri" w:cstheme="minorHAnsi"/>
          <w:color w:val="000000"/>
          <w:sz w:val="22"/>
          <w:szCs w:val="22"/>
        </w:rPr>
        <w:t>Uemon</w:t>
      </w:r>
      <w:proofErr w:type="spellEnd"/>
      <w:r>
        <w:rPr>
          <w:rFonts w:ascii="Calibri" w:eastAsia="Calibri" w:hAnsi="Calibr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theme="minorHAnsi"/>
          <w:color w:val="000000"/>
          <w:sz w:val="22"/>
          <w:szCs w:val="22"/>
        </w:rPr>
        <w:t>Ikeda</w:t>
      </w:r>
      <w:proofErr w:type="spellEnd"/>
      <w:r>
        <w:rPr>
          <w:rFonts w:ascii="Calibri" w:eastAsia="Calibri" w:hAnsi="Calibri" w:cstheme="minorHAnsi"/>
          <w:color w:val="000000"/>
          <w:sz w:val="22"/>
          <w:szCs w:val="22"/>
        </w:rPr>
        <w:t xml:space="preserve">, che con il suo fragile filo rosso avvolse l’architettura dell’edificio, </w:t>
      </w:r>
      <w:r>
        <w:rPr>
          <w:rFonts w:ascii="Calibri" w:eastAsia="Calibri" w:hAnsi="Calibri" w:cstheme="minorHAnsi"/>
          <w:b/>
          <w:sz w:val="22"/>
          <w:szCs w:val="22"/>
        </w:rPr>
        <w:t>Palazzo Reale</w:t>
      </w:r>
      <w:r>
        <w:rPr>
          <w:rFonts w:ascii="Calibri" w:eastAsia="Calibri" w:hAnsi="Calibri" w:cstheme="minorHAnsi"/>
          <w:sz w:val="22"/>
          <w:szCs w:val="22"/>
        </w:rPr>
        <w:t xml:space="preserve"> incontra nuovamente l’arte orientale con una mostra </w:t>
      </w:r>
      <w:r>
        <w:rPr>
          <w:rFonts w:ascii="Calibri" w:eastAsia="Calibri" w:hAnsi="Calibri" w:cstheme="minorHAnsi"/>
          <w:color w:val="000000"/>
          <w:sz w:val="22"/>
          <w:szCs w:val="22"/>
        </w:rPr>
        <w:t xml:space="preserve">dedicata al grande artista giapponese </w:t>
      </w:r>
      <w:proofErr w:type="spellStart"/>
      <w:r>
        <w:rPr>
          <w:rFonts w:ascii="Calibri" w:eastAsia="Calibri" w:hAnsi="Calibri" w:cstheme="minorHAnsi"/>
          <w:b/>
          <w:color w:val="000000"/>
          <w:sz w:val="22"/>
          <w:szCs w:val="22"/>
        </w:rPr>
        <w:t>Hidetoshi</w:t>
      </w:r>
      <w:proofErr w:type="spellEnd"/>
      <w:r>
        <w:rPr>
          <w:rFonts w:ascii="Calibri" w:eastAsia="Calibri" w:hAnsi="Calibri" w:cstheme="minorHAns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theme="minorHAnsi"/>
          <w:b/>
          <w:color w:val="000000"/>
          <w:sz w:val="22"/>
          <w:szCs w:val="22"/>
        </w:rPr>
        <w:t>Nagasawa</w:t>
      </w:r>
      <w:proofErr w:type="spellEnd"/>
      <w:r>
        <w:rPr>
          <w:rFonts w:ascii="Calibri" w:eastAsia="Calibri" w:hAnsi="Calibri" w:cstheme="minorHAnsi"/>
          <w:color w:val="000000"/>
          <w:sz w:val="22"/>
          <w:szCs w:val="22"/>
        </w:rPr>
        <w:t xml:space="preserve"> </w:t>
      </w:r>
      <w:bookmarkStart w:id="0" w:name="_Hlk25746405"/>
      <w:r>
        <w:rPr>
          <w:rFonts w:ascii="Calibri" w:eastAsia="Calibri" w:hAnsi="Calibri" w:cstheme="minorHAns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theme="minorHAnsi"/>
          <w:color w:val="000000"/>
          <w:sz w:val="22"/>
          <w:szCs w:val="22"/>
        </w:rPr>
        <w:t>Tonei</w:t>
      </w:r>
      <w:proofErr w:type="spellEnd"/>
      <w:r>
        <w:rPr>
          <w:rFonts w:ascii="Calibri" w:eastAsia="Calibri" w:hAnsi="Calibri" w:cstheme="minorHAnsi"/>
          <w:color w:val="000000"/>
          <w:sz w:val="22"/>
          <w:szCs w:val="22"/>
        </w:rPr>
        <w:t>, Manciuria, 1940 – Ponderano, Biella, 2018)</w:t>
      </w:r>
      <w:bookmarkEnd w:id="0"/>
      <w:r>
        <w:rPr>
          <w:rFonts w:ascii="Calibri" w:eastAsia="Calibri" w:hAnsi="Calibri" w:cstheme="minorHAnsi"/>
          <w:color w:val="000000"/>
          <w:sz w:val="22"/>
          <w:szCs w:val="22"/>
        </w:rPr>
        <w:t xml:space="preserve">. </w:t>
      </w:r>
    </w:p>
    <w:p w:rsidR="00D26970" w:rsidRDefault="001F1ABC">
      <w:pPr>
        <w:pStyle w:val="Standard"/>
        <w:spacing w:before="120" w:after="120" w:line="276" w:lineRule="auto"/>
        <w:ind w:right="113"/>
        <w:jc w:val="both"/>
        <w:rPr>
          <w:rFonts w:ascii="Calibri" w:hAnsi="Calibri"/>
        </w:rPr>
      </w:pPr>
      <w:r>
        <w:rPr>
          <w:rFonts w:ascii="Calibri" w:eastAsia="Calibri" w:hAnsi="Calibri" w:cstheme="minorHAnsi"/>
          <w:color w:val="000000"/>
          <w:sz w:val="22"/>
          <w:szCs w:val="22"/>
        </w:rPr>
        <w:t>Scultore tra i più noti a livello internazion</w:t>
      </w:r>
      <w:r>
        <w:rPr>
          <w:rFonts w:ascii="Calibri" w:eastAsia="Calibri" w:hAnsi="Calibri" w:cstheme="minorHAnsi"/>
          <w:color w:val="000000"/>
          <w:sz w:val="22"/>
          <w:szCs w:val="22"/>
          <w:shd w:val="clear" w:color="auto" w:fill="FFFFFF"/>
        </w:rPr>
        <w:t>ale</w:t>
      </w:r>
      <w:r>
        <w:rPr>
          <w:rFonts w:ascii="Calibri" w:eastAsia="Calibri" w:hAnsi="Calibri" w:cstheme="minorHAnsi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Nagasawa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ha saputo far dialogare la cultura occidentale e quella orientale, fin da quel viaggio </w:t>
      </w:r>
      <w:r>
        <w:rPr>
          <w:rFonts w:ascii="Calibri" w:eastAsia="Calibri" w:hAnsi="Calibri" w:cstheme="minorHAnsi"/>
          <w:sz w:val="22"/>
          <w:szCs w:val="22"/>
        </w:rPr>
        <w:t xml:space="preserve">di iniziazione in bicicletta durato un anno e mezzo che intraprese nel 1966 dal Giappone all’Italia, attraverso l’Asia, la Turchia, passando per Brindisi, fino a Milano. L’esperienza del viaggio è stata per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Nagasawa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il fulcro artistico e filosofico delle s</w:t>
      </w:r>
      <w:r>
        <w:rPr>
          <w:rFonts w:ascii="Calibri" w:eastAsia="Calibri" w:hAnsi="Calibri" w:cstheme="minorHAnsi"/>
          <w:sz w:val="22"/>
          <w:szCs w:val="22"/>
        </w:rPr>
        <w:t>ue creazioni e ponte tra culture. In una delle sue ultime e rare interviste l’artista ha dichiarato: “per capire una cultura ce ne vuole sempre un’altra”.</w:t>
      </w:r>
    </w:p>
    <w:p w:rsidR="00D26970" w:rsidRDefault="001F1ABC">
      <w:pPr>
        <w:pStyle w:val="Standard"/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eastAsia="Calibri" w:hAnsi="Calibri" w:cstheme="minorHAnsi"/>
          <w:sz w:val="22"/>
          <w:szCs w:val="22"/>
        </w:rPr>
        <w:t xml:space="preserve">L’esposizione porta all’attenzione del pubblico la capacità di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Nagasawa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di creare opere in perfetta </w:t>
      </w:r>
      <w:r>
        <w:rPr>
          <w:rFonts w:ascii="Calibri" w:eastAsia="Calibri" w:hAnsi="Calibri" w:cstheme="minorHAnsi"/>
          <w:sz w:val="22"/>
          <w:szCs w:val="22"/>
        </w:rPr>
        <w:t xml:space="preserve">armonia con il tutto, in cui l’idea di sospensione e il senso di galleggiamento nello spazio acquisiscono centralità. Anna Imponente così afferma: “le installazioni di </w:t>
      </w:r>
      <w:proofErr w:type="spellStart"/>
      <w:r>
        <w:rPr>
          <w:rFonts w:ascii="Calibri" w:eastAsia="Calibri" w:hAnsi="Calibri" w:cstheme="minorHAnsi"/>
          <w:sz w:val="22"/>
          <w:szCs w:val="22"/>
        </w:rPr>
        <w:t>Nagasawa</w:t>
      </w:r>
      <w:proofErr w:type="spellEnd"/>
      <w:r>
        <w:rPr>
          <w:rFonts w:ascii="Calibri" w:eastAsia="Calibri" w:hAnsi="Calibri" w:cstheme="minorHAnsi"/>
          <w:sz w:val="22"/>
          <w:szCs w:val="22"/>
        </w:rPr>
        <w:t xml:space="preserve"> calate nella architettura razionale delle forme geometriche tardo manieriste di</w:t>
      </w:r>
      <w:r>
        <w:rPr>
          <w:rFonts w:ascii="Calibri" w:eastAsia="Calibri" w:hAnsi="Calibri" w:cstheme="minorHAnsi"/>
          <w:sz w:val="22"/>
          <w:szCs w:val="22"/>
        </w:rPr>
        <w:t xml:space="preserve"> Palazzo Reale esprimono, in opposizione, il concetto estetico e filosofico del “Ma”, l’intervallo dello spazio “vuoto” tra più elementi strutturali, in posizioni indefinite e sospese.”</w:t>
      </w:r>
    </w:p>
    <w:p w:rsidR="00D26970" w:rsidRDefault="001F1ABC">
      <w:pPr>
        <w:pStyle w:val="Standard"/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eastAsia="Calibri" w:hAnsi="Calibri" w:cstheme="minorHAnsi"/>
          <w:sz w:val="22"/>
          <w:szCs w:val="22"/>
        </w:rPr>
        <w:t xml:space="preserve">Il principio antigravitazionale è evidente </w:t>
      </w:r>
      <w:r>
        <w:rPr>
          <w:rFonts w:ascii="Calibri" w:eastAsia="Calibri" w:hAnsi="Calibri" w:cstheme="minorHAnsi"/>
          <w:b/>
          <w:sz w:val="22"/>
          <w:szCs w:val="22"/>
        </w:rPr>
        <w:t xml:space="preserve">nelle grandi sculture </w:t>
      </w:r>
      <w:r>
        <w:rPr>
          <w:rFonts w:ascii="Calibri" w:eastAsia="Calibri" w:hAnsi="Calibri" w:cstheme="minorHAnsi"/>
          <w:sz w:val="22"/>
          <w:szCs w:val="22"/>
        </w:rPr>
        <w:t>espos</w:t>
      </w:r>
      <w:r>
        <w:rPr>
          <w:rFonts w:ascii="Calibri" w:eastAsia="Calibri" w:hAnsi="Calibri" w:cstheme="minorHAnsi"/>
          <w:sz w:val="22"/>
          <w:szCs w:val="22"/>
        </w:rPr>
        <w:t xml:space="preserve">te: nel Cortile d’Onore, la maestosa </w:t>
      </w:r>
      <w:r>
        <w:rPr>
          <w:rFonts w:ascii="Calibri" w:eastAsia="Calibri" w:hAnsi="Calibri" w:cstheme="minorHAnsi"/>
          <w:b/>
          <w:i/>
          <w:iCs/>
          <w:sz w:val="22"/>
          <w:szCs w:val="22"/>
        </w:rPr>
        <w:t>Pozzo nel cielo</w:t>
      </w:r>
      <w:r>
        <w:rPr>
          <w:rFonts w:ascii="Calibri" w:eastAsia="Calibri" w:hAnsi="Calibri" w:cstheme="minorHAnsi"/>
          <w:i/>
          <w:iCs/>
          <w:sz w:val="22"/>
          <w:szCs w:val="22"/>
        </w:rPr>
        <w:t xml:space="preserve">, </w:t>
      </w:r>
      <w:r>
        <w:rPr>
          <w:rFonts w:ascii="Calibri" w:eastAsia="Calibri" w:hAnsi="Calibri" w:cstheme="minorHAnsi"/>
          <w:sz w:val="22"/>
          <w:szCs w:val="22"/>
        </w:rPr>
        <w:t xml:space="preserve">1995-2014 (200 x 1000 x 1000 cm); </w:t>
      </w:r>
      <w:r>
        <w:rPr>
          <w:rFonts w:ascii="Calibri" w:eastAsia="Calibri" w:hAnsi="Calibri" w:cstheme="minorHAnsi"/>
          <w:b/>
          <w:i/>
          <w:iCs/>
          <w:sz w:val="22"/>
          <w:szCs w:val="22"/>
        </w:rPr>
        <w:t>Barca</w:t>
      </w:r>
      <w:r>
        <w:rPr>
          <w:rFonts w:ascii="Calibri" w:eastAsia="Calibri" w:hAnsi="Calibri" w:cstheme="minorHAnsi"/>
          <w:i/>
          <w:iCs/>
          <w:sz w:val="22"/>
          <w:szCs w:val="22"/>
        </w:rPr>
        <w:t xml:space="preserve">, </w:t>
      </w:r>
      <w:r>
        <w:rPr>
          <w:rFonts w:ascii="Calibri" w:eastAsia="Calibri" w:hAnsi="Calibri" w:cstheme="minorHAnsi"/>
          <w:sz w:val="22"/>
          <w:szCs w:val="22"/>
        </w:rPr>
        <w:t xml:space="preserve">1983-1988 (60 x 350 x 80 cm) di ottone e carta si aggrappa alle pareti dello Scalone monumentale di accesso; </w:t>
      </w:r>
      <w:r>
        <w:rPr>
          <w:rFonts w:ascii="Calibri" w:eastAsia="Calibri" w:hAnsi="Calibri" w:cstheme="minorHAnsi"/>
          <w:b/>
          <w:i/>
          <w:iCs/>
          <w:sz w:val="22"/>
          <w:szCs w:val="22"/>
        </w:rPr>
        <w:t xml:space="preserve">Groviglio di quanta, </w:t>
      </w:r>
      <w:r>
        <w:rPr>
          <w:rFonts w:ascii="Calibri" w:eastAsia="Calibri" w:hAnsi="Calibri" w:cstheme="minorHAnsi"/>
          <w:sz w:val="22"/>
          <w:szCs w:val="22"/>
        </w:rPr>
        <w:t xml:space="preserve">2014 (525 x 40 x 40 cm) e </w:t>
      </w:r>
      <w:r>
        <w:rPr>
          <w:rFonts w:ascii="Calibri" w:eastAsia="Calibri" w:hAnsi="Calibri" w:cstheme="minorHAnsi"/>
          <w:b/>
          <w:i/>
          <w:iCs/>
          <w:sz w:val="22"/>
          <w:szCs w:val="22"/>
        </w:rPr>
        <w:t>Matte</w:t>
      </w:r>
      <w:r>
        <w:rPr>
          <w:rFonts w:ascii="Calibri" w:eastAsia="Calibri" w:hAnsi="Calibri" w:cstheme="minorHAnsi"/>
          <w:b/>
          <w:i/>
          <w:iCs/>
          <w:sz w:val="22"/>
          <w:szCs w:val="22"/>
        </w:rPr>
        <w:t>o Ricci</w:t>
      </w:r>
      <w:r>
        <w:rPr>
          <w:rFonts w:ascii="Calibri" w:eastAsia="Calibri" w:hAnsi="Calibri" w:cstheme="minorHAnsi"/>
          <w:i/>
          <w:iCs/>
          <w:sz w:val="22"/>
          <w:szCs w:val="22"/>
        </w:rPr>
        <w:t xml:space="preserve">, </w:t>
      </w:r>
      <w:r>
        <w:rPr>
          <w:rFonts w:ascii="Calibri" w:eastAsia="Calibri" w:hAnsi="Calibri" w:cstheme="minorHAnsi"/>
          <w:sz w:val="22"/>
          <w:szCs w:val="22"/>
        </w:rPr>
        <w:t>2010 (50 x 360 x 360 cm), composta da otto elementi in marmo di Carrara e acciaio adagiati a terra, sono opere in cui il ferro e il marmo creano un gioco di incastri solo apparentemente vacillanti. Le installazioni si appoggiano con improbabili eq</w:t>
      </w:r>
      <w:r>
        <w:rPr>
          <w:rFonts w:ascii="Calibri" w:eastAsia="Calibri" w:hAnsi="Calibri" w:cstheme="minorHAnsi"/>
          <w:sz w:val="22"/>
          <w:szCs w:val="22"/>
        </w:rPr>
        <w:t>uilibri, che abitano lo spazio con forza e leggerezza e in cui la solidità dei materiali e la geometria caotica delle forme si contrappongono agli spazi dell’edificio.</w:t>
      </w:r>
    </w:p>
    <w:p w:rsidR="00D26970" w:rsidRDefault="001F1ABC">
      <w:pPr>
        <w:pStyle w:val="Standard"/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eastAsia="Calibri" w:hAnsi="Calibri" w:cstheme="minorHAnsi"/>
          <w:b/>
          <w:sz w:val="22"/>
          <w:szCs w:val="22"/>
        </w:rPr>
        <w:lastRenderedPageBreak/>
        <w:t>In mostra anche una selezione di opere grafiche</w:t>
      </w:r>
      <w:r>
        <w:rPr>
          <w:rFonts w:ascii="Calibri" w:eastAsia="Calibri" w:hAnsi="Calibri" w:cstheme="minorHAnsi"/>
          <w:sz w:val="22"/>
          <w:szCs w:val="22"/>
        </w:rPr>
        <w:t xml:space="preserve"> in cera e carboncino che configurano gal</w:t>
      </w:r>
      <w:r>
        <w:rPr>
          <w:rFonts w:ascii="Calibri" w:eastAsia="Calibri" w:hAnsi="Calibri" w:cstheme="minorHAnsi"/>
          <w:sz w:val="22"/>
          <w:szCs w:val="22"/>
        </w:rPr>
        <w:t>assie e paesaggi, e riecheggiano dell’idea di uno spazio delimitato e concluso tipico dei giardini orientali.</w:t>
      </w:r>
    </w:p>
    <w:p w:rsidR="00D26970" w:rsidRDefault="001F1ABC">
      <w:pPr>
        <w:pStyle w:val="Standard"/>
        <w:spacing w:before="120" w:after="120" w:line="276" w:lineRule="auto"/>
        <w:rPr>
          <w:rFonts w:hint="eastAsia"/>
        </w:rPr>
      </w:pPr>
      <w:r>
        <w:rPr>
          <w:rFonts w:ascii="Calibri" w:eastAsia="Calibri" w:hAnsi="Calibri" w:cstheme="minorHAnsi"/>
          <w:b/>
          <w:bCs/>
          <w:color w:val="1D2129"/>
          <w:sz w:val="28"/>
          <w:szCs w:val="28"/>
        </w:rPr>
        <w:t>INFO</w:t>
      </w:r>
      <w:r>
        <w:rPr>
          <w:rFonts w:ascii="Calibri" w:eastAsia="Calibri" w:hAnsi="Calibri" w:cstheme="minorHAnsi"/>
          <w:sz w:val="22"/>
          <w:szCs w:val="22"/>
        </w:rPr>
        <w:br/>
      </w:r>
      <w:proofErr w:type="spellStart"/>
      <w:r>
        <w:rPr>
          <w:rFonts w:ascii="Calibri" w:eastAsia="Calibri" w:hAnsi="Calibri" w:cstheme="minorHAnsi"/>
          <w:color w:val="1D2129"/>
          <w:sz w:val="22"/>
          <w:szCs w:val="22"/>
        </w:rPr>
        <w:t>Hidetoshi</w:t>
      </w:r>
      <w:proofErr w:type="spellEnd"/>
      <w:r>
        <w:rPr>
          <w:rFonts w:ascii="Calibri" w:eastAsia="Calibri" w:hAnsi="Calibri" w:cstheme="minorHAnsi"/>
          <w:color w:val="1D21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theme="minorHAnsi"/>
          <w:color w:val="1D2129"/>
          <w:sz w:val="22"/>
          <w:szCs w:val="22"/>
        </w:rPr>
        <w:t>Nagasawa</w:t>
      </w:r>
      <w:proofErr w:type="spellEnd"/>
      <w:r>
        <w:rPr>
          <w:rFonts w:ascii="Calibri" w:eastAsia="Calibri" w:hAnsi="Calibri" w:cstheme="minorHAnsi"/>
          <w:color w:val="1D2129"/>
          <w:sz w:val="22"/>
          <w:szCs w:val="22"/>
        </w:rPr>
        <w:t xml:space="preserve">. </w:t>
      </w:r>
      <w:r>
        <w:rPr>
          <w:rFonts w:ascii="Calibri" w:eastAsia="Calibri" w:hAnsi="Calibri" w:cstheme="minorHAnsi"/>
          <w:i/>
          <w:iCs/>
          <w:color w:val="1D2129"/>
          <w:sz w:val="22"/>
          <w:szCs w:val="22"/>
        </w:rPr>
        <w:t>Sotto il cielo e sopra la terra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color w:val="1D2129"/>
          <w:sz w:val="22"/>
          <w:szCs w:val="22"/>
        </w:rPr>
        <w:t>Palazzo Reale di Napoli – Piazza del Plebiscito 1, Napoli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color w:val="1D2129"/>
          <w:sz w:val="22"/>
          <w:szCs w:val="22"/>
        </w:rPr>
        <w:t xml:space="preserve">10 dicembre 2019 &gt; 10 marzo </w:t>
      </w:r>
      <w:r>
        <w:rPr>
          <w:rFonts w:ascii="Calibri" w:eastAsia="Calibri" w:hAnsi="Calibri" w:cstheme="minorHAnsi"/>
          <w:color w:val="1D2129"/>
          <w:sz w:val="22"/>
          <w:szCs w:val="22"/>
        </w:rPr>
        <w:t>2020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b/>
          <w:bCs/>
          <w:color w:val="1D2129"/>
          <w:sz w:val="22"/>
          <w:szCs w:val="22"/>
        </w:rPr>
        <w:t>martedì 10 dicembre 2019</w:t>
      </w:r>
      <w:r>
        <w:rPr>
          <w:rFonts w:ascii="Calibri" w:eastAsia="Calibri" w:hAnsi="Calibri" w:cstheme="minorHAnsi"/>
          <w:sz w:val="22"/>
          <w:szCs w:val="22"/>
        </w:rPr>
        <w:br/>
        <w:t xml:space="preserve">- </w:t>
      </w:r>
      <w:r>
        <w:rPr>
          <w:rFonts w:ascii="Calibri" w:eastAsia="Calibri" w:hAnsi="Calibri" w:cstheme="minorHAnsi"/>
          <w:color w:val="1D2129"/>
          <w:sz w:val="22"/>
          <w:szCs w:val="22"/>
        </w:rPr>
        <w:t>ore 11.00 - anteprima stampa</w:t>
      </w:r>
      <w:r>
        <w:rPr>
          <w:rFonts w:ascii="Calibri" w:eastAsia="Calibri" w:hAnsi="Calibri" w:cstheme="minorHAnsi"/>
          <w:sz w:val="22"/>
          <w:szCs w:val="22"/>
        </w:rPr>
        <w:br/>
        <w:t xml:space="preserve">- </w:t>
      </w:r>
      <w:r>
        <w:rPr>
          <w:rFonts w:ascii="Calibri" w:eastAsia="Calibri" w:hAnsi="Calibri" w:cstheme="minorHAnsi"/>
          <w:color w:val="1D2129"/>
          <w:sz w:val="22"/>
          <w:szCs w:val="22"/>
        </w:rPr>
        <w:t>ore 12.00 - inaugurazione</w:t>
      </w:r>
      <w:r>
        <w:rPr>
          <w:rFonts w:ascii="Calibri" w:eastAsia="Calibri" w:hAnsi="Calibri" w:cstheme="minorHAnsi"/>
          <w:sz w:val="22"/>
          <w:szCs w:val="22"/>
        </w:rPr>
        <w:br/>
      </w:r>
      <w:r>
        <w:rPr>
          <w:rFonts w:ascii="Calibri" w:eastAsia="Calibri" w:hAnsi="Calibri" w:cstheme="minorHAnsi"/>
          <w:sz w:val="22"/>
          <w:szCs w:val="22"/>
        </w:rPr>
        <w:br/>
      </w:r>
      <w:r w:rsidRPr="001F1ABC">
        <w:rPr>
          <w:rFonts w:ascii="Calibri" w:eastAsia="Calibri" w:hAnsi="Calibri" w:cstheme="minorHAnsi"/>
          <w:b/>
          <w:color w:val="1D2129"/>
          <w:sz w:val="22"/>
          <w:szCs w:val="22"/>
        </w:rPr>
        <w:t>Orario</w:t>
      </w:r>
      <w:r>
        <w:rPr>
          <w:rFonts w:ascii="Calibri" w:eastAsia="Calibri" w:hAnsi="Calibri" w:cstheme="minorHAnsi"/>
          <w:color w:val="1D2129"/>
          <w:sz w:val="22"/>
          <w:szCs w:val="22"/>
        </w:rPr>
        <w:t>: tutti i giorni dalle ore 9.00 alle ore 20.00 (ultimo ingresso 19.00); mercoledì chiuso.</w:t>
      </w:r>
      <w:r>
        <w:rPr>
          <w:rFonts w:ascii="Calibri" w:eastAsia="Calibri" w:hAnsi="Calibri" w:cstheme="minorHAnsi"/>
          <w:sz w:val="22"/>
          <w:szCs w:val="22"/>
        </w:rPr>
        <w:br/>
      </w:r>
      <w:r w:rsidRPr="001F1ABC">
        <w:rPr>
          <w:rFonts w:ascii="Calibri" w:eastAsia="Calibri" w:hAnsi="Calibri" w:cstheme="minorHAnsi"/>
          <w:b/>
          <w:color w:val="1D2129"/>
          <w:sz w:val="22"/>
          <w:szCs w:val="22"/>
        </w:rPr>
        <w:t>Biglietti</w:t>
      </w:r>
      <w:r>
        <w:rPr>
          <w:rFonts w:ascii="Calibri" w:eastAsia="Calibri" w:hAnsi="Calibri" w:cstheme="minorHAnsi"/>
          <w:color w:val="1D2129"/>
          <w:sz w:val="22"/>
          <w:szCs w:val="22"/>
        </w:rPr>
        <w:t>: Palazzo Reale e mostra € 6,00 – Riduzioni e gratuità secon</w:t>
      </w:r>
      <w:r>
        <w:rPr>
          <w:rFonts w:ascii="Calibri" w:eastAsia="Calibri" w:hAnsi="Calibri" w:cstheme="minorHAnsi"/>
          <w:color w:val="1D2129"/>
          <w:sz w:val="22"/>
          <w:szCs w:val="22"/>
        </w:rPr>
        <w:t>do la normativa vigente.</w:t>
      </w:r>
      <w:r>
        <w:rPr>
          <w:rFonts w:ascii="Calibri" w:eastAsia="Calibri" w:hAnsi="Calibri" w:cstheme="minorHAnsi"/>
          <w:sz w:val="22"/>
          <w:szCs w:val="22"/>
        </w:rPr>
        <w:t xml:space="preserve"> </w:t>
      </w:r>
    </w:p>
    <w:p w:rsidR="00D26970" w:rsidRDefault="00D26970">
      <w:pPr>
        <w:pStyle w:val="Standard"/>
        <w:spacing w:before="120" w:after="120" w:line="276" w:lineRule="auto"/>
        <w:rPr>
          <w:rFonts w:ascii="Calibri" w:eastAsia="Calibri" w:hAnsi="Calibri" w:cstheme="minorHAnsi"/>
          <w:sz w:val="22"/>
          <w:szCs w:val="22"/>
        </w:rPr>
      </w:pPr>
    </w:p>
    <w:p w:rsidR="00D26970" w:rsidRPr="001F1ABC" w:rsidRDefault="001F1ABC">
      <w:pPr>
        <w:pStyle w:val="Standard"/>
        <w:spacing w:before="120" w:after="120" w:line="276" w:lineRule="auto"/>
        <w:rPr>
          <w:rFonts w:ascii="Calibri" w:hAnsi="Calibri"/>
          <w:b/>
          <w:bCs/>
          <w:sz w:val="22"/>
          <w:szCs w:val="22"/>
          <w:lang w:val="fr-FR"/>
        </w:rPr>
      </w:pPr>
      <w:r w:rsidRPr="001F1ABC">
        <w:rPr>
          <w:rFonts w:ascii="Calibri" w:eastAsia="Calibri" w:hAnsi="Calibri" w:cstheme="minorHAnsi"/>
          <w:b/>
          <w:bCs/>
          <w:sz w:val="22"/>
          <w:szCs w:val="22"/>
          <w:lang w:val="fr-FR"/>
        </w:rPr>
        <w:t>Contatti:</w:t>
      </w:r>
    </w:p>
    <w:p w:rsidR="00D26970" w:rsidRPr="001F1ABC" w:rsidRDefault="00D26970">
      <w:pPr>
        <w:pStyle w:val="Standard"/>
        <w:spacing w:before="120" w:after="120" w:line="276" w:lineRule="auto"/>
        <w:rPr>
          <w:rFonts w:hint="eastAsia"/>
          <w:lang w:val="fr-FR"/>
        </w:rPr>
      </w:pPr>
      <w:hyperlink r:id="rId7">
        <w:r w:rsidR="001F1ABC" w:rsidRPr="001F1ABC">
          <w:rPr>
            <w:rStyle w:val="CollegamentoInternet"/>
            <w:rFonts w:ascii="Calibri" w:eastAsia="Calibri" w:hAnsi="Calibri" w:cstheme="minorHAnsi"/>
            <w:color w:val="auto"/>
            <w:sz w:val="22"/>
            <w:szCs w:val="22"/>
            <w:u w:val="none"/>
            <w:lang w:val="fr-FR"/>
          </w:rPr>
          <w:t>www.polomusealecampania.beniculturali.it</w:t>
        </w:r>
      </w:hyperlink>
      <w:r w:rsidR="001F1ABC" w:rsidRPr="001F1ABC">
        <w:rPr>
          <w:rFonts w:ascii="Calibri" w:eastAsia="Calibri" w:hAnsi="Calibri" w:cstheme="minorHAnsi"/>
          <w:color w:val="auto"/>
          <w:sz w:val="22"/>
          <w:szCs w:val="22"/>
          <w:lang w:val="fr-FR"/>
        </w:rPr>
        <w:t xml:space="preserve"> - mail: </w:t>
      </w:r>
      <w:hyperlink r:id="rId8">
        <w:r w:rsidR="001F1ABC" w:rsidRPr="001F1ABC">
          <w:rPr>
            <w:rStyle w:val="CollegamentoInternet"/>
            <w:rFonts w:ascii="Calibri" w:eastAsia="Calibri" w:hAnsi="Calibri" w:cstheme="minorHAnsi"/>
            <w:color w:val="auto"/>
            <w:sz w:val="22"/>
            <w:szCs w:val="22"/>
            <w:u w:val="none"/>
            <w:lang w:val="fr-FR"/>
          </w:rPr>
          <w:t>pm-cam.palazzoreale-na@beniculturali.it</w:t>
        </w:r>
      </w:hyperlink>
    </w:p>
    <w:p w:rsidR="00D26970" w:rsidRPr="001F1ABC" w:rsidRDefault="00D26970">
      <w:pPr>
        <w:pStyle w:val="Standard"/>
        <w:spacing w:before="120" w:after="120" w:line="276" w:lineRule="auto"/>
        <w:rPr>
          <w:rFonts w:ascii="Calibri" w:eastAsia="Calibri" w:hAnsi="Calibri" w:cstheme="minorHAnsi"/>
          <w:color w:val="auto"/>
          <w:sz w:val="22"/>
          <w:szCs w:val="22"/>
          <w:lang w:val="fr-FR"/>
        </w:rPr>
      </w:pPr>
    </w:p>
    <w:p w:rsidR="00D26970" w:rsidRPr="001F1ABC" w:rsidRDefault="001F1ABC">
      <w:pPr>
        <w:pStyle w:val="Standard"/>
        <w:spacing w:before="120" w:after="120" w:line="276" w:lineRule="auto"/>
        <w:rPr>
          <w:rFonts w:hint="eastAsia"/>
          <w:lang w:val="en-US"/>
        </w:rPr>
      </w:pPr>
      <w:r w:rsidRPr="001F1ABC"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/>
        </w:rPr>
        <w:t>Social:</w:t>
      </w:r>
    </w:p>
    <w:p w:rsidR="00D26970" w:rsidRPr="001F1ABC" w:rsidRDefault="001F1ABC">
      <w:pPr>
        <w:pStyle w:val="Standard"/>
        <w:spacing w:before="120" w:after="120" w:line="276" w:lineRule="auto"/>
        <w:rPr>
          <w:rFonts w:hint="eastAsia"/>
          <w:lang w:val="en-US"/>
        </w:rPr>
      </w:pPr>
      <w:r w:rsidRPr="001F1ABC">
        <w:rPr>
          <w:rFonts w:ascii="Calibri" w:eastAsia="Calibri" w:hAnsi="Calibri" w:cstheme="minorHAnsi"/>
          <w:color w:val="auto"/>
          <w:sz w:val="22"/>
          <w:szCs w:val="22"/>
          <w:lang w:val="en-US"/>
        </w:rPr>
        <w:t>Facebook: @PalazzoRealeNapoliUfficiale</w:t>
      </w:r>
      <w:r w:rsidRPr="001F1ABC">
        <w:rPr>
          <w:rFonts w:ascii="Calibri" w:eastAsia="Calibri" w:hAnsi="Calibri" w:cstheme="minorHAnsi"/>
          <w:color w:val="auto"/>
          <w:sz w:val="22"/>
          <w:szCs w:val="22"/>
          <w:lang w:val="en-US"/>
        </w:rPr>
        <w:br/>
      </w:r>
      <w:r w:rsidRPr="001F1ABC">
        <w:rPr>
          <w:rFonts w:ascii="Calibri" w:eastAsia="Calibri" w:hAnsi="Calibri" w:cstheme="minorHAnsi"/>
          <w:color w:val="auto"/>
          <w:sz w:val="22"/>
          <w:szCs w:val="22"/>
          <w:lang w:val="en-US"/>
        </w:rPr>
        <w:t>Twitter: @PalazzoRealeNap</w:t>
      </w:r>
      <w:r w:rsidRPr="001F1ABC">
        <w:rPr>
          <w:rFonts w:ascii="Calibri" w:eastAsia="Calibri" w:hAnsi="Calibri" w:cstheme="minorHAnsi"/>
          <w:color w:val="auto"/>
          <w:sz w:val="22"/>
          <w:szCs w:val="22"/>
          <w:lang w:val="en-US"/>
        </w:rPr>
        <w:br/>
      </w:r>
      <w:r w:rsidRPr="001F1ABC">
        <w:rPr>
          <w:rFonts w:ascii="Calibri" w:eastAsia="Calibri" w:hAnsi="Calibri" w:cstheme="minorHAnsi"/>
          <w:color w:val="auto"/>
          <w:sz w:val="22"/>
          <w:szCs w:val="22"/>
          <w:lang w:val="en-US"/>
        </w:rPr>
        <w:t>Instagram: @palazzorealenapoli_ufficiale</w:t>
      </w:r>
      <w:r w:rsidRPr="001F1ABC">
        <w:rPr>
          <w:rFonts w:ascii="Calibri" w:eastAsia="Calibri" w:hAnsi="Calibri" w:cstheme="minorHAnsi"/>
          <w:color w:val="auto"/>
          <w:sz w:val="22"/>
          <w:szCs w:val="22"/>
          <w:lang w:val="en-US"/>
        </w:rPr>
        <w:br/>
      </w:r>
      <w:r w:rsidRPr="001F1ABC">
        <w:rPr>
          <w:rFonts w:ascii="Calibri" w:eastAsia="Calibri" w:hAnsi="Calibri" w:cstheme="minorHAnsi"/>
          <w:color w:val="auto"/>
          <w:sz w:val="22"/>
          <w:szCs w:val="22"/>
          <w:lang w:val="en-US"/>
        </w:rPr>
        <w:t>Blog: </w:t>
      </w:r>
      <w:hyperlink r:id="rId9" w:tgtFrame="_blank">
        <w:r w:rsidRPr="001F1ABC">
          <w:rPr>
            <w:rStyle w:val="CollegamentoInternet"/>
            <w:rFonts w:ascii="Calibri" w:eastAsia="Calibri" w:hAnsi="Calibri" w:cstheme="minorHAnsi"/>
            <w:color w:val="auto"/>
            <w:sz w:val="22"/>
            <w:szCs w:val="22"/>
            <w:u w:val="none"/>
            <w:lang w:val="en-US"/>
          </w:rPr>
          <w:t>www.palazzorealenapoliteam.blogspot.it</w:t>
        </w:r>
      </w:hyperlink>
      <w:r w:rsidRPr="001F1ABC">
        <w:rPr>
          <w:rFonts w:ascii="Calibri" w:eastAsia="Calibri" w:hAnsi="Calibri" w:cstheme="minorHAnsi"/>
          <w:color w:val="auto"/>
          <w:sz w:val="22"/>
          <w:szCs w:val="22"/>
          <w:lang w:val="en-US"/>
        </w:rPr>
        <w:t xml:space="preserve"> </w:t>
      </w:r>
    </w:p>
    <w:p w:rsidR="00D26970" w:rsidRPr="001F1ABC" w:rsidRDefault="00D26970">
      <w:pPr>
        <w:pStyle w:val="Standard"/>
        <w:spacing w:before="120" w:after="120" w:line="276" w:lineRule="auto"/>
        <w:rPr>
          <w:rFonts w:asciiTheme="minorHAnsi" w:eastAsia="Calibri" w:hAnsiTheme="minorHAnsi" w:cstheme="minorHAnsi"/>
          <w:lang w:val="en-US"/>
        </w:rPr>
      </w:pPr>
    </w:p>
    <w:p w:rsidR="00D26970" w:rsidRPr="001F1ABC" w:rsidRDefault="00D26970">
      <w:pPr>
        <w:pStyle w:val="Standard"/>
        <w:spacing w:before="120" w:after="120" w:line="276" w:lineRule="auto"/>
        <w:rPr>
          <w:rFonts w:ascii="Calibri" w:eastAsia="Calibri" w:hAnsi="Calibri" w:cstheme="minorHAnsi"/>
          <w:sz w:val="22"/>
          <w:szCs w:val="22"/>
          <w:highlight w:val="yellow"/>
          <w:lang w:val="en-US"/>
        </w:rPr>
      </w:pPr>
    </w:p>
    <w:p w:rsidR="00D26970" w:rsidRPr="001F1ABC" w:rsidRDefault="00D26970">
      <w:pPr>
        <w:pStyle w:val="Default"/>
        <w:spacing w:after="120"/>
        <w:rPr>
          <w:rFonts w:ascii="Calibri" w:hAnsi="Calibri"/>
          <w:sz w:val="22"/>
          <w:szCs w:val="22"/>
          <w:lang w:val="en-US"/>
        </w:rPr>
      </w:pPr>
    </w:p>
    <w:sectPr w:rsidR="00D26970" w:rsidRPr="001F1ABC" w:rsidSect="00D2697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283"/>
  <w:characterSpacingControl w:val="doNotCompress"/>
  <w:compat/>
  <w:rsids>
    <w:rsidRoot w:val="00D26970"/>
    <w:rsid w:val="001F1ABC"/>
    <w:rsid w:val="00D2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70"/>
    <w:pPr>
      <w:widowControl w:val="0"/>
      <w:overflowPunct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D26970"/>
    <w:rPr>
      <w:rFonts w:ascii="OpenSymbol" w:eastAsia="OpenSymbol" w:hAnsi="OpenSymbol" w:cs="OpenSymbol"/>
    </w:rPr>
  </w:style>
  <w:style w:type="character" w:customStyle="1" w:styleId="CollegamentoInternet">
    <w:name w:val="Collegamento Internet"/>
    <w:rsid w:val="00D26970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D269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D26970"/>
    <w:pPr>
      <w:spacing w:after="120"/>
    </w:pPr>
  </w:style>
  <w:style w:type="paragraph" w:styleId="Elenco">
    <w:name w:val="List"/>
    <w:basedOn w:val="Corpodeltesto"/>
    <w:rsid w:val="00D26970"/>
  </w:style>
  <w:style w:type="paragraph" w:customStyle="1" w:styleId="Caption">
    <w:name w:val="Caption"/>
    <w:basedOn w:val="Normale"/>
    <w:qFormat/>
    <w:rsid w:val="00D2697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26970"/>
    <w:pPr>
      <w:suppressLineNumbers/>
    </w:pPr>
  </w:style>
  <w:style w:type="paragraph" w:customStyle="1" w:styleId="Default">
    <w:name w:val="Default"/>
    <w:qFormat/>
    <w:rsid w:val="00D26970"/>
    <w:pPr>
      <w:overflowPunct w:val="0"/>
    </w:pPr>
    <w:rPr>
      <w:rFonts w:ascii="Arial" w:eastAsia="Times New Roman" w:hAnsi="Arial" w:cs="Arial"/>
      <w:color w:val="000000"/>
      <w:sz w:val="24"/>
      <w:lang w:val="it-IT" w:eastAsia="it-IT" w:bidi="ar-SA"/>
    </w:rPr>
  </w:style>
  <w:style w:type="paragraph" w:customStyle="1" w:styleId="Standard">
    <w:name w:val="Standard"/>
    <w:qFormat/>
    <w:rsid w:val="00D26970"/>
    <w:pPr>
      <w:overflowPunct w:val="0"/>
    </w:pPr>
    <w:rPr>
      <w:rFonts w:ascii="Liberation Serif" w:eastAsia="SimSun" w:hAnsi="Liberation Serif" w:cs="Lucida Sans"/>
      <w:color w:val="00000A"/>
      <w:sz w:val="24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-cam.palazzoreale-na@benicultural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omusealecampania.benicultura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.facebook.com/l.php?u=http%3A%2F%2Fwww.palazzorealenapoliteam.blogspot.it%2F%3Ffbclid%3DIwAR1oj2t-Xey4ltuOaNDj2GSiObkYKVaBKtX_GOz0ZUPoNWLYuzk8LlL3sTo&amp;h=AT21QA7yuhUqVI-boivrHT0SEgzz_F-2LLdECATFXor7ZKEJwd_uHtfsk4619jvi7k0FtK14JoI8XSPSaQfVVMAa6mnL5pVLLek6b0vqP6VZxvrvhJ7ITipaOX5LtZALFgTI_OFWJlKQpSl1gH6tMmnco2pW26fpbHNcOJ6ejUkv8GXabQzPqHh2t3iuiqWXAXoU6eRH1M-_gftKTZ_Y5Oq1Q02sRriEaRE5VlMQcLfuwF5Nu42NyAoihJZtE_-dE-pEM-KhDYOQEnyNnV-BnAljXQpTWMy4l40JQza2g-EYk3MRoeGGzOL7JyE9Ao8pU2a-gxU7dDVBc0I0K-LPgbD68zrLMB-JvbHaOnjGZatr8cPaFfD4S-4OvfxvU_sKjazqg-T0jOHuG6DdbisQYSvf08ABPANM8gV5v1L_FvJw05hkgNOGopCMpwFcBASpwwCxNM-z7eSqAAfhJAtndc1nIlXSjF0_5_SQDfP2Mv-MNpnEsKbDxbTDCAWrPmB1FiQu0nDT-8BVhrvmfB0UV2bnmvDuvcQEfCF1obijWXFG5i3zH8xGXPgZZCCTshgT73In4NeNiB9g0a837uilwTBXhRzOE3Z19ge5LjzVyVUsNwoCn-f6v9KZMEO_2J25n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10</cp:revision>
  <dcterms:created xsi:type="dcterms:W3CDTF">2009-04-16T11:32:00Z</dcterms:created>
  <dcterms:modified xsi:type="dcterms:W3CDTF">2019-12-07T08:04:00Z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