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D10" w:rsidRDefault="00D2140A" w:rsidP="00CA5B38">
      <w:pPr>
        <w:autoSpaceDE w:val="0"/>
        <w:autoSpaceDN w:val="0"/>
        <w:rPr>
          <w:rFonts w:ascii="Calibri" w:eastAsia="Calibri" w:hAnsi="Calibri" w:cs="Calibri"/>
          <w:color w:val="323E4F" w:themeColor="text2" w:themeShade="BF"/>
          <w:sz w:val="22"/>
          <w:szCs w:val="22"/>
          <w:lang w:eastAsia="en-US"/>
        </w:rPr>
      </w:pPr>
      <w:r>
        <w:rPr>
          <w:rFonts w:ascii="Calibri" w:eastAsia="Calibri" w:hAnsi="Calibri" w:cs="Calibri"/>
          <w:color w:val="323E4F" w:themeColor="text2" w:themeShade="BF"/>
          <w:sz w:val="22"/>
          <w:szCs w:val="22"/>
          <w:lang w:eastAsia="en-US"/>
        </w:rPr>
        <w:t>    </w:t>
      </w:r>
    </w:p>
    <w:p w:rsidR="00FC1992" w:rsidRDefault="00FC1992" w:rsidP="00D2140A">
      <w:pPr>
        <w:autoSpaceDE w:val="0"/>
        <w:autoSpaceDN w:val="0"/>
        <w:jc w:val="center"/>
        <w:rPr>
          <w:rFonts w:eastAsia="Calibri"/>
          <w:b/>
          <w:bCs/>
          <w:color w:val="000000" w:themeColor="text1"/>
          <w:sz w:val="32"/>
          <w:szCs w:val="26"/>
          <w:lang w:eastAsia="ja-JP"/>
        </w:rPr>
      </w:pPr>
      <w:r w:rsidRPr="00FC1992">
        <w:rPr>
          <w:rFonts w:eastAsia="Calibri"/>
          <w:b/>
          <w:bCs/>
          <w:color w:val="000000" w:themeColor="text1"/>
          <w:sz w:val="32"/>
          <w:szCs w:val="26"/>
          <w:lang w:eastAsia="ja-JP"/>
        </w:rPr>
        <w:t>Giovedì della Villa</w:t>
      </w:r>
    </w:p>
    <w:p w:rsidR="00FC1992" w:rsidRPr="00B41BE0" w:rsidRDefault="00FC1992" w:rsidP="00FC1992">
      <w:pPr>
        <w:autoSpaceDE w:val="0"/>
        <w:autoSpaceDN w:val="0"/>
        <w:jc w:val="center"/>
        <w:rPr>
          <w:rFonts w:eastAsia="Calibri"/>
          <w:color w:val="000000" w:themeColor="text1"/>
          <w:szCs w:val="22"/>
          <w:lang w:eastAsia="en-US"/>
        </w:rPr>
      </w:pPr>
      <w:r w:rsidRPr="00B41BE0">
        <w:rPr>
          <w:rFonts w:eastAsia="Calibri"/>
          <w:color w:val="000000" w:themeColor="text1"/>
          <w:szCs w:val="22"/>
          <w:lang w:eastAsia="en-US"/>
        </w:rPr>
        <w:t>A cura di Cristiano Leone</w:t>
      </w:r>
    </w:p>
    <w:p w:rsidR="00723166" w:rsidRPr="00FC1992" w:rsidRDefault="00723166" w:rsidP="00723166">
      <w:pPr>
        <w:autoSpaceDE w:val="0"/>
        <w:autoSpaceDN w:val="0"/>
        <w:jc w:val="center"/>
        <w:rPr>
          <w:rFonts w:eastAsia="Calibri"/>
          <w:color w:val="000000" w:themeColor="text1"/>
          <w:sz w:val="28"/>
          <w:lang w:eastAsia="ja-JP"/>
        </w:rPr>
      </w:pPr>
      <w:r w:rsidRPr="00FC1992">
        <w:rPr>
          <w:rFonts w:eastAsia="Calibri"/>
          <w:color w:val="000000" w:themeColor="text1"/>
          <w:sz w:val="28"/>
          <w:lang w:eastAsia="ja-JP"/>
        </w:rPr>
        <w:t>25 ottobre 2018</w:t>
      </w:r>
    </w:p>
    <w:p w:rsidR="00FC1992" w:rsidRDefault="00FC1992" w:rsidP="00FC1992">
      <w:pPr>
        <w:autoSpaceDE w:val="0"/>
        <w:autoSpaceDN w:val="0"/>
        <w:jc w:val="center"/>
        <w:rPr>
          <w:rFonts w:eastAsia="Calibri"/>
          <w:b/>
          <w:bCs/>
          <w:color w:val="000000" w:themeColor="text1"/>
          <w:sz w:val="22"/>
          <w:szCs w:val="22"/>
        </w:rPr>
      </w:pPr>
      <w:r>
        <w:rPr>
          <w:rFonts w:eastAsia="Calibri"/>
          <w:b/>
          <w:bCs/>
          <w:color w:val="000000" w:themeColor="text1"/>
          <w:sz w:val="26"/>
          <w:szCs w:val="26"/>
          <w:lang w:eastAsia="ja-JP"/>
        </w:rPr>
        <w:t>CONCERTO SWR EXPERIMENTALSTUDIO</w:t>
      </w:r>
    </w:p>
    <w:p w:rsidR="00FC1992" w:rsidRDefault="00FC1992" w:rsidP="00FC1992">
      <w:pPr>
        <w:autoSpaceDE w:val="0"/>
        <w:autoSpaceDN w:val="0"/>
        <w:jc w:val="center"/>
        <w:rPr>
          <w:rFonts w:eastAsia="Calibri"/>
          <w:color w:val="000000" w:themeColor="text1"/>
          <w:lang w:eastAsia="ja-JP"/>
        </w:rPr>
      </w:pPr>
      <w:r w:rsidRPr="0065757A">
        <w:rPr>
          <w:rFonts w:eastAsia="Calibri"/>
          <w:color w:val="000000" w:themeColor="text1"/>
          <w:lang w:eastAsia="ja-JP"/>
        </w:rPr>
        <w:t xml:space="preserve">alle </w:t>
      </w:r>
      <w:r>
        <w:rPr>
          <w:rFonts w:eastAsia="Calibri"/>
          <w:color w:val="000000" w:themeColor="text1"/>
          <w:lang w:eastAsia="ja-JP"/>
        </w:rPr>
        <w:t>ore</w:t>
      </w:r>
      <w:r w:rsidRPr="0065757A">
        <w:rPr>
          <w:rFonts w:eastAsia="Calibri"/>
          <w:color w:val="000000" w:themeColor="text1"/>
          <w:lang w:eastAsia="ja-JP"/>
        </w:rPr>
        <w:t> </w:t>
      </w:r>
      <w:r>
        <w:rPr>
          <w:rFonts w:eastAsia="Calibri"/>
          <w:color w:val="000000" w:themeColor="text1"/>
          <w:lang w:eastAsia="ja-JP"/>
        </w:rPr>
        <w:t>19</w:t>
      </w:r>
    </w:p>
    <w:p w:rsidR="00FC1992" w:rsidRPr="0065757A" w:rsidRDefault="00FC1992" w:rsidP="00FC1992">
      <w:pPr>
        <w:autoSpaceDE w:val="0"/>
        <w:autoSpaceDN w:val="0"/>
        <w:jc w:val="center"/>
        <w:rPr>
          <w:rFonts w:eastAsia="Calibri"/>
          <w:color w:val="000000" w:themeColor="text1"/>
          <w:lang w:eastAsia="ja-JP"/>
        </w:rPr>
      </w:pPr>
      <w:r w:rsidRPr="0065757A">
        <w:rPr>
          <w:rFonts w:eastAsia="Calibri"/>
          <w:b/>
          <w:bCs/>
          <w:color w:val="000000" w:themeColor="text1"/>
          <w:sz w:val="26"/>
          <w:szCs w:val="26"/>
          <w:lang w:eastAsia="ja-JP"/>
        </w:rPr>
        <w:t>NOTTE BIANCA “VILLA PAZZA”</w:t>
      </w:r>
    </w:p>
    <w:p w:rsidR="00723166" w:rsidRPr="0065757A" w:rsidRDefault="00723166" w:rsidP="00723166">
      <w:pPr>
        <w:autoSpaceDE w:val="0"/>
        <w:autoSpaceDN w:val="0"/>
        <w:jc w:val="center"/>
        <w:rPr>
          <w:rFonts w:eastAsia="Calibri"/>
          <w:color w:val="000000" w:themeColor="text1"/>
          <w:lang w:eastAsia="ja-JP"/>
        </w:rPr>
      </w:pPr>
      <w:r w:rsidRPr="0065757A">
        <w:rPr>
          <w:rFonts w:eastAsia="Calibri"/>
          <w:color w:val="000000" w:themeColor="text1"/>
          <w:lang w:eastAsia="ja-JP"/>
        </w:rPr>
        <w:t xml:space="preserve">a partire dalle </w:t>
      </w:r>
      <w:r w:rsidR="00FC1992">
        <w:rPr>
          <w:rFonts w:eastAsia="Calibri"/>
          <w:color w:val="000000" w:themeColor="text1"/>
          <w:lang w:eastAsia="ja-JP"/>
        </w:rPr>
        <w:t xml:space="preserve">ore </w:t>
      </w:r>
      <w:r w:rsidR="00FC1992" w:rsidRPr="0065757A">
        <w:rPr>
          <w:rFonts w:eastAsia="Calibri"/>
          <w:color w:val="000000" w:themeColor="text1"/>
          <w:lang w:eastAsia="ja-JP"/>
        </w:rPr>
        <w:t>20.30</w:t>
      </w:r>
      <w:r w:rsidR="00FC1992">
        <w:rPr>
          <w:rFonts w:eastAsia="Calibri"/>
          <w:color w:val="000000" w:themeColor="text1"/>
          <w:lang w:eastAsia="ja-JP"/>
        </w:rPr>
        <w:t>, fino a mezzanotte</w:t>
      </w:r>
    </w:p>
    <w:p w:rsidR="00FC1992" w:rsidRDefault="00FC1992" w:rsidP="00723166">
      <w:pPr>
        <w:autoSpaceDE w:val="0"/>
        <w:autoSpaceDN w:val="0"/>
        <w:jc w:val="center"/>
        <w:rPr>
          <w:rFonts w:eastAsia="Calibri"/>
          <w:color w:val="000000" w:themeColor="text1"/>
          <w:lang w:eastAsia="ja-JP"/>
        </w:rPr>
      </w:pPr>
    </w:p>
    <w:p w:rsidR="00723166" w:rsidRPr="0065757A" w:rsidRDefault="00723166" w:rsidP="00723166">
      <w:pPr>
        <w:autoSpaceDE w:val="0"/>
        <w:autoSpaceDN w:val="0"/>
        <w:jc w:val="center"/>
        <w:rPr>
          <w:rFonts w:eastAsia="Calibri"/>
          <w:color w:val="000000" w:themeColor="text1"/>
          <w:lang w:eastAsia="ja-JP"/>
        </w:rPr>
      </w:pPr>
      <w:r w:rsidRPr="0065757A">
        <w:rPr>
          <w:rFonts w:eastAsia="Calibri"/>
          <w:color w:val="000000" w:themeColor="text1"/>
          <w:lang w:eastAsia="ja-JP"/>
        </w:rPr>
        <w:t>Accademia di Francia a Roma – Villa Medici</w:t>
      </w:r>
    </w:p>
    <w:p w:rsidR="005C2D10" w:rsidRPr="0065757A" w:rsidRDefault="005C2D10" w:rsidP="005C2D10">
      <w:pPr>
        <w:autoSpaceDE w:val="0"/>
        <w:autoSpaceDN w:val="0"/>
        <w:jc w:val="center"/>
        <w:rPr>
          <w:rFonts w:eastAsia="Calibri"/>
          <w:color w:val="000000" w:themeColor="text1"/>
          <w:lang w:eastAsia="ja-JP"/>
        </w:rPr>
      </w:pPr>
    </w:p>
    <w:p w:rsidR="00723166" w:rsidRPr="0065757A" w:rsidRDefault="00723166" w:rsidP="005C2D10">
      <w:pPr>
        <w:autoSpaceDE w:val="0"/>
        <w:autoSpaceDN w:val="0"/>
        <w:jc w:val="center"/>
        <w:rPr>
          <w:rFonts w:eastAsia="Calibri"/>
          <w:color w:val="000000" w:themeColor="text1"/>
          <w:lang w:eastAsia="ja-JP"/>
        </w:rPr>
      </w:pPr>
      <w:r w:rsidRPr="0065757A">
        <w:rPr>
          <w:rFonts w:eastAsia="Calibri"/>
          <w:color w:val="000000" w:themeColor="text1"/>
          <w:lang w:eastAsia="ja-JP"/>
        </w:rPr>
        <w:t> </w:t>
      </w:r>
    </w:p>
    <w:p w:rsidR="00F5690E" w:rsidRPr="0065757A" w:rsidRDefault="00F5690E" w:rsidP="00723166">
      <w:pPr>
        <w:shd w:val="clear" w:color="auto" w:fill="FFFFFF"/>
        <w:jc w:val="both"/>
        <w:rPr>
          <w:rFonts w:eastAsia="Calibri"/>
          <w:color w:val="000000" w:themeColor="text1"/>
        </w:rPr>
      </w:pPr>
    </w:p>
    <w:p w:rsidR="00CA5B38" w:rsidRPr="0065757A" w:rsidRDefault="00CA5B38" w:rsidP="00723166">
      <w:pPr>
        <w:shd w:val="clear" w:color="auto" w:fill="FFFFFF"/>
        <w:jc w:val="both"/>
        <w:rPr>
          <w:rFonts w:eastAsia="Calibri"/>
          <w:color w:val="000000" w:themeColor="text1"/>
        </w:rPr>
      </w:pPr>
    </w:p>
    <w:p w:rsidR="00CA5B38" w:rsidRPr="0065757A" w:rsidRDefault="00CA5B38" w:rsidP="00723166">
      <w:pPr>
        <w:shd w:val="clear" w:color="auto" w:fill="FFFFFF"/>
        <w:jc w:val="both"/>
        <w:rPr>
          <w:rFonts w:eastAsia="Calibri"/>
          <w:color w:val="000000" w:themeColor="text1"/>
        </w:rPr>
      </w:pPr>
    </w:p>
    <w:p w:rsidR="00CA5B38" w:rsidRPr="0065757A" w:rsidRDefault="00CA5B38" w:rsidP="00723166">
      <w:pPr>
        <w:shd w:val="clear" w:color="auto" w:fill="FFFFFF"/>
        <w:jc w:val="both"/>
        <w:rPr>
          <w:rFonts w:eastAsia="Calibri"/>
          <w:color w:val="000000" w:themeColor="text1"/>
        </w:rPr>
      </w:pPr>
    </w:p>
    <w:p w:rsidR="00CA5B38" w:rsidRPr="0065757A" w:rsidRDefault="00CA5B38" w:rsidP="00723166">
      <w:pPr>
        <w:shd w:val="clear" w:color="auto" w:fill="FFFFFF"/>
        <w:jc w:val="both"/>
        <w:rPr>
          <w:rFonts w:eastAsia="Calibri"/>
          <w:color w:val="000000" w:themeColor="text1"/>
        </w:rPr>
      </w:pPr>
    </w:p>
    <w:p w:rsidR="00CA5B38" w:rsidRPr="0065757A" w:rsidRDefault="00CA5B38" w:rsidP="00723166">
      <w:pPr>
        <w:shd w:val="clear" w:color="auto" w:fill="FFFFFF"/>
        <w:jc w:val="both"/>
        <w:rPr>
          <w:rFonts w:eastAsia="Calibri"/>
          <w:color w:val="000000" w:themeColor="text1"/>
        </w:rPr>
      </w:pPr>
    </w:p>
    <w:p w:rsidR="00CA5B38" w:rsidRPr="0065757A" w:rsidRDefault="00CA5B38" w:rsidP="00723166">
      <w:pPr>
        <w:shd w:val="clear" w:color="auto" w:fill="FFFFFF"/>
        <w:jc w:val="both"/>
        <w:rPr>
          <w:rFonts w:eastAsia="Calibri"/>
          <w:color w:val="000000" w:themeColor="text1"/>
        </w:rPr>
      </w:pPr>
    </w:p>
    <w:p w:rsidR="00CA5B38" w:rsidRPr="0065757A" w:rsidRDefault="00CA5B38" w:rsidP="00723166">
      <w:pPr>
        <w:shd w:val="clear" w:color="auto" w:fill="FFFFFF"/>
        <w:jc w:val="both"/>
        <w:rPr>
          <w:rFonts w:eastAsia="Calibri"/>
          <w:color w:val="000000" w:themeColor="text1"/>
        </w:rPr>
      </w:pPr>
    </w:p>
    <w:p w:rsidR="00CA5B38" w:rsidRPr="0065757A" w:rsidRDefault="00CA5B38" w:rsidP="00723166">
      <w:pPr>
        <w:shd w:val="clear" w:color="auto" w:fill="FFFFFF"/>
        <w:jc w:val="both"/>
        <w:rPr>
          <w:rFonts w:eastAsia="Calibri"/>
          <w:color w:val="000000" w:themeColor="text1"/>
        </w:rPr>
      </w:pPr>
    </w:p>
    <w:p w:rsidR="00CA5B38" w:rsidRPr="0065757A" w:rsidRDefault="00CA5B38" w:rsidP="00723166">
      <w:pPr>
        <w:shd w:val="clear" w:color="auto" w:fill="FFFFFF"/>
        <w:jc w:val="both"/>
        <w:rPr>
          <w:rFonts w:eastAsia="Calibri"/>
          <w:color w:val="000000" w:themeColor="text1"/>
        </w:rPr>
      </w:pPr>
    </w:p>
    <w:p w:rsidR="00C9134E" w:rsidRPr="0065757A" w:rsidRDefault="00D2140A" w:rsidP="00723166">
      <w:pPr>
        <w:shd w:val="clear" w:color="auto" w:fill="FFFFFF"/>
        <w:jc w:val="both"/>
        <w:rPr>
          <w:rFonts w:eastAsia="Calibri"/>
          <w:color w:val="000000" w:themeColor="text1"/>
        </w:rPr>
      </w:pPr>
      <w:r>
        <w:rPr>
          <w:rFonts w:ascii="Calibri" w:eastAsia="Calibri" w:hAnsi="Calibri" w:cs="Calibri"/>
          <w:noProof/>
          <w:color w:val="323E4F" w:themeColor="text2" w:themeShade="BF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1623B4BE" wp14:editId="72D99B5C">
            <wp:simplePos x="0" y="0"/>
            <wp:positionH relativeFrom="margin">
              <wp:posOffset>1268198</wp:posOffset>
            </wp:positionH>
            <wp:positionV relativeFrom="paragraph">
              <wp:posOffset>-1931197</wp:posOffset>
            </wp:positionV>
            <wp:extent cx="3785191" cy="2307265"/>
            <wp:effectExtent l="0" t="0" r="6350" b="0"/>
            <wp:wrapThrough wrapText="bothSides">
              <wp:wrapPolygon edited="0">
                <wp:start x="0" y="0"/>
                <wp:lineTo x="0" y="21404"/>
                <wp:lineTo x="21528" y="21404"/>
                <wp:lineTo x="21528" y="0"/>
                <wp:lineTo x="0" y="0"/>
              </wp:wrapPolygon>
            </wp:wrapThrough>
            <wp:docPr id="2" name="Immagine 2" descr="D:\Users\Martinotti\Desktop\CLIENTI STUDIO 2012-2013\VILLA MEDICI - 2018\2. NOTTE BIANCA - VILLA PAZZA\Per Cs Felipe Ri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artinotti\Desktop\CLIENTI STUDIO 2012-2013\VILLA MEDICI - 2018\2. NOTTE BIANCA - VILLA PAZZA\Per Cs Felipe Rib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191" cy="230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40A" w:rsidRDefault="00D2140A" w:rsidP="004A128D">
      <w:pPr>
        <w:shd w:val="clear" w:color="auto" w:fill="FFFFFF"/>
        <w:jc w:val="both"/>
        <w:rPr>
          <w:rFonts w:eastAsia="Calibri"/>
          <w:color w:val="000000" w:themeColor="text1"/>
        </w:rPr>
      </w:pPr>
    </w:p>
    <w:p w:rsidR="00D2140A" w:rsidRDefault="00D2140A" w:rsidP="004A128D">
      <w:pPr>
        <w:shd w:val="clear" w:color="auto" w:fill="FFFFFF"/>
        <w:jc w:val="both"/>
        <w:rPr>
          <w:rFonts w:eastAsia="Calibri"/>
          <w:color w:val="000000" w:themeColor="text1"/>
        </w:rPr>
      </w:pPr>
    </w:p>
    <w:p w:rsidR="00D2140A" w:rsidRDefault="00D2140A" w:rsidP="004A128D">
      <w:pPr>
        <w:shd w:val="clear" w:color="auto" w:fill="FFFFFF"/>
        <w:jc w:val="both"/>
        <w:rPr>
          <w:rFonts w:eastAsia="Calibri"/>
          <w:color w:val="000000" w:themeColor="text1"/>
        </w:rPr>
      </w:pPr>
    </w:p>
    <w:p w:rsidR="000D5D3F" w:rsidRDefault="000D5D3F" w:rsidP="004A128D">
      <w:pPr>
        <w:shd w:val="clear" w:color="auto" w:fill="FFFFFF"/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Il 25 ottobre 2018 i </w:t>
      </w:r>
      <w:r w:rsidRPr="000D5D3F">
        <w:rPr>
          <w:rFonts w:eastAsia="Calibri"/>
          <w:b/>
          <w:color w:val="000000" w:themeColor="text1"/>
        </w:rPr>
        <w:t>Giovedì della Villa</w:t>
      </w:r>
      <w:r>
        <w:rPr>
          <w:rFonts w:eastAsia="Calibri"/>
          <w:color w:val="000000" w:themeColor="text1"/>
        </w:rPr>
        <w:t>, curati</w:t>
      </w:r>
      <w:r w:rsidR="00783012" w:rsidRPr="0065757A">
        <w:rPr>
          <w:rFonts w:eastAsia="Calibri"/>
          <w:color w:val="000000" w:themeColor="text1"/>
        </w:rPr>
        <w:t xml:space="preserve"> da </w:t>
      </w:r>
      <w:r w:rsidR="00783012" w:rsidRPr="0065757A">
        <w:rPr>
          <w:rFonts w:eastAsia="Calibri"/>
          <w:b/>
          <w:color w:val="000000" w:themeColor="text1"/>
        </w:rPr>
        <w:t>Cristiano Leone</w:t>
      </w:r>
      <w:r>
        <w:rPr>
          <w:rFonts w:eastAsia="Calibri"/>
          <w:b/>
          <w:color w:val="000000" w:themeColor="text1"/>
        </w:rPr>
        <w:t>,</w:t>
      </w:r>
      <w:r w:rsidR="00783012" w:rsidRPr="0065757A">
        <w:rPr>
          <w:rFonts w:eastAsia="Calibri"/>
          <w:color w:val="000000" w:themeColor="text1"/>
        </w:rPr>
        <w:t xml:space="preserve"> </w:t>
      </w:r>
      <w:r>
        <w:rPr>
          <w:rFonts w:eastAsia="Calibri"/>
          <w:color w:val="000000" w:themeColor="text1"/>
        </w:rPr>
        <w:t xml:space="preserve">accoglieranno </w:t>
      </w:r>
      <w:r w:rsidRPr="00FC1992">
        <w:rPr>
          <w:rFonts w:eastAsia="Calibri"/>
          <w:color w:val="000000" w:themeColor="text1"/>
          <w:u w:val="single"/>
        </w:rPr>
        <w:t>due eventi straordinari</w:t>
      </w:r>
      <w:r w:rsidR="00FC1992">
        <w:rPr>
          <w:rFonts w:eastAsia="Calibri"/>
          <w:color w:val="000000" w:themeColor="text1"/>
        </w:rPr>
        <w:t>: un concerto di uno degli ensemble più celebri al mondo e la terza edizione della Notte bianca di Villa Medici.</w:t>
      </w:r>
    </w:p>
    <w:p w:rsidR="00FC1992" w:rsidRDefault="00FC1992" w:rsidP="004A128D">
      <w:pPr>
        <w:shd w:val="clear" w:color="auto" w:fill="FFFFFF"/>
        <w:jc w:val="both"/>
        <w:rPr>
          <w:rFonts w:eastAsia="Calibri"/>
          <w:color w:val="000000" w:themeColor="text1"/>
        </w:rPr>
      </w:pPr>
    </w:p>
    <w:p w:rsidR="000D5D3F" w:rsidRDefault="000D5D3F" w:rsidP="004A128D">
      <w:pPr>
        <w:shd w:val="clear" w:color="auto" w:fill="FFFFFF"/>
        <w:jc w:val="both"/>
        <w:rPr>
          <w:rFonts w:eastAsia="Calibri"/>
          <w:bCs/>
          <w:color w:val="000000" w:themeColor="text1"/>
          <w:sz w:val="22"/>
          <w:szCs w:val="22"/>
        </w:rPr>
      </w:pPr>
      <w:r>
        <w:rPr>
          <w:rFonts w:eastAsia="Calibri"/>
          <w:color w:val="000000" w:themeColor="text1"/>
        </w:rPr>
        <w:t xml:space="preserve">Alle 19, il </w:t>
      </w:r>
      <w:r w:rsidRPr="0065757A">
        <w:rPr>
          <w:rFonts w:eastAsia="Calibri"/>
          <w:b/>
          <w:bCs/>
          <w:color w:val="000000" w:themeColor="text1"/>
          <w:sz w:val="22"/>
          <w:szCs w:val="22"/>
        </w:rPr>
        <w:t xml:space="preserve">SWR </w:t>
      </w:r>
      <w:proofErr w:type="spellStart"/>
      <w:r w:rsidRPr="0065757A">
        <w:rPr>
          <w:rFonts w:eastAsia="Calibri"/>
          <w:b/>
          <w:bCs/>
          <w:color w:val="000000" w:themeColor="text1"/>
          <w:sz w:val="22"/>
          <w:szCs w:val="22"/>
        </w:rPr>
        <w:t>Experimentalstudio</w:t>
      </w:r>
      <w:proofErr w:type="spellEnd"/>
      <w:r w:rsidRPr="000D5D3F">
        <w:rPr>
          <w:rFonts w:eastAsia="Calibri"/>
          <w:bCs/>
          <w:color w:val="000000" w:themeColor="text1"/>
          <w:sz w:val="22"/>
          <w:szCs w:val="22"/>
        </w:rPr>
        <w:t>,</w:t>
      </w:r>
      <w:r w:rsidR="00FC1992">
        <w:rPr>
          <w:rFonts w:eastAsia="Calibri"/>
          <w:bCs/>
          <w:color w:val="000000" w:themeColor="text1"/>
          <w:sz w:val="22"/>
          <w:szCs w:val="22"/>
        </w:rPr>
        <w:t xml:space="preserve"> </w:t>
      </w:r>
      <w:r w:rsidRPr="000D5D3F">
        <w:rPr>
          <w:rFonts w:eastAsia="Calibri"/>
          <w:bCs/>
          <w:color w:val="000000" w:themeColor="text1"/>
          <w:sz w:val="22"/>
          <w:szCs w:val="22"/>
        </w:rPr>
        <w:t xml:space="preserve">studio di registrazione e laboratorio per la musica </w:t>
      </w:r>
      <w:r>
        <w:rPr>
          <w:rFonts w:eastAsia="Calibri"/>
          <w:bCs/>
          <w:color w:val="000000" w:themeColor="text1"/>
          <w:sz w:val="22"/>
          <w:szCs w:val="22"/>
        </w:rPr>
        <w:t>sperimentale di F</w:t>
      </w:r>
      <w:r w:rsidRPr="000D5D3F">
        <w:rPr>
          <w:rFonts w:eastAsia="Calibri"/>
          <w:bCs/>
          <w:color w:val="000000" w:themeColor="text1"/>
          <w:sz w:val="22"/>
          <w:szCs w:val="22"/>
        </w:rPr>
        <w:t>riburgo</w:t>
      </w:r>
      <w:r>
        <w:rPr>
          <w:rFonts w:eastAsia="Calibri"/>
          <w:bCs/>
          <w:color w:val="000000" w:themeColor="text1"/>
          <w:sz w:val="22"/>
          <w:szCs w:val="22"/>
        </w:rPr>
        <w:t>, e</w:t>
      </w:r>
      <w:r w:rsidRPr="000D5D3F">
        <w:rPr>
          <w:rFonts w:eastAsia="Calibri"/>
          <w:bCs/>
          <w:color w:val="000000" w:themeColor="text1"/>
          <w:sz w:val="22"/>
          <w:szCs w:val="22"/>
        </w:rPr>
        <w:t xml:space="preserve"> considerato </w:t>
      </w:r>
      <w:r>
        <w:rPr>
          <w:rFonts w:eastAsia="Calibri"/>
          <w:bCs/>
          <w:color w:val="000000" w:themeColor="text1"/>
          <w:sz w:val="22"/>
          <w:szCs w:val="22"/>
        </w:rPr>
        <w:t xml:space="preserve">come </w:t>
      </w:r>
      <w:r w:rsidRPr="000D5D3F">
        <w:rPr>
          <w:rFonts w:eastAsia="Calibri"/>
          <w:bCs/>
          <w:color w:val="000000" w:themeColor="text1"/>
          <w:sz w:val="22"/>
          <w:szCs w:val="22"/>
        </w:rPr>
        <w:t xml:space="preserve">uno dei più importanti </w:t>
      </w:r>
      <w:r w:rsidR="00FC1992">
        <w:rPr>
          <w:rFonts w:eastAsia="Calibri"/>
          <w:bCs/>
          <w:color w:val="000000" w:themeColor="text1"/>
          <w:sz w:val="22"/>
          <w:szCs w:val="22"/>
        </w:rPr>
        <w:t>centri</w:t>
      </w:r>
      <w:r w:rsidRPr="000D5D3F">
        <w:rPr>
          <w:rFonts w:eastAsia="Calibri"/>
          <w:bCs/>
          <w:color w:val="000000" w:themeColor="text1"/>
          <w:sz w:val="22"/>
          <w:szCs w:val="22"/>
        </w:rPr>
        <w:t xml:space="preserve"> al mondo per </w:t>
      </w:r>
      <w:r>
        <w:rPr>
          <w:rFonts w:eastAsia="Calibri"/>
          <w:bCs/>
          <w:color w:val="000000" w:themeColor="text1"/>
          <w:sz w:val="22"/>
          <w:szCs w:val="22"/>
        </w:rPr>
        <w:t xml:space="preserve">la </w:t>
      </w:r>
      <w:r w:rsidRPr="000D5D3F">
        <w:rPr>
          <w:rFonts w:eastAsia="Calibri"/>
          <w:bCs/>
          <w:color w:val="000000" w:themeColor="text1"/>
          <w:sz w:val="22"/>
          <w:szCs w:val="22"/>
        </w:rPr>
        <w:t>musica elettronica</w:t>
      </w:r>
      <w:r>
        <w:rPr>
          <w:rFonts w:eastAsia="Calibri"/>
          <w:bCs/>
          <w:color w:val="000000" w:themeColor="text1"/>
          <w:sz w:val="22"/>
          <w:szCs w:val="22"/>
        </w:rPr>
        <w:t xml:space="preserve">, presenterà </w:t>
      </w:r>
      <w:r w:rsidR="00FC1992" w:rsidRPr="0065757A">
        <w:rPr>
          <w:rFonts w:eastAsia="Calibri"/>
          <w:color w:val="000000" w:themeColor="text1"/>
          <w:sz w:val="22"/>
          <w:szCs w:val="22"/>
        </w:rPr>
        <w:t>un programma scelto</w:t>
      </w:r>
      <w:r w:rsidR="00FC1992">
        <w:rPr>
          <w:rFonts w:eastAsia="Calibri"/>
          <w:color w:val="000000" w:themeColor="text1"/>
          <w:sz w:val="22"/>
          <w:szCs w:val="22"/>
        </w:rPr>
        <w:t xml:space="preserve"> </w:t>
      </w:r>
      <w:r w:rsidR="00FC1992" w:rsidRPr="0065757A">
        <w:rPr>
          <w:rFonts w:eastAsia="Calibri"/>
          <w:color w:val="000000" w:themeColor="text1"/>
          <w:sz w:val="22"/>
          <w:szCs w:val="22"/>
        </w:rPr>
        <w:t>da</w:t>
      </w:r>
      <w:r w:rsidR="00FC1992">
        <w:rPr>
          <w:rFonts w:eastAsia="Calibri"/>
          <w:color w:val="000000" w:themeColor="text1"/>
          <w:sz w:val="22"/>
          <w:szCs w:val="22"/>
        </w:rPr>
        <w:t>l compositore cileno</w:t>
      </w:r>
      <w:r w:rsidR="00FC1992" w:rsidRPr="0065757A">
        <w:rPr>
          <w:rFonts w:eastAsia="Calibri"/>
          <w:color w:val="000000" w:themeColor="text1"/>
          <w:sz w:val="22"/>
          <w:szCs w:val="22"/>
        </w:rPr>
        <w:t> </w:t>
      </w:r>
      <w:hyperlink r:id="rId9" w:history="1">
        <w:r w:rsidR="00FC1992" w:rsidRPr="00FC1992">
          <w:rPr>
            <w:rFonts w:eastAsia="Calibri"/>
            <w:b/>
            <w:color w:val="000000" w:themeColor="text1"/>
            <w:sz w:val="22"/>
            <w:szCs w:val="22"/>
          </w:rPr>
          <w:t>Roque Rivas</w:t>
        </w:r>
      </w:hyperlink>
      <w:r w:rsidR="00FC1992" w:rsidRPr="0065757A">
        <w:rPr>
          <w:rFonts w:eastAsia="Calibri"/>
          <w:color w:val="000000" w:themeColor="text1"/>
          <w:sz w:val="22"/>
          <w:szCs w:val="22"/>
        </w:rPr>
        <w:t>, ex-borsista dell’Accademia di Francia a Roma – Villa Medici, che include una sua creazione</w:t>
      </w:r>
      <w:r w:rsidR="00FC1992">
        <w:rPr>
          <w:rFonts w:eastAsia="Calibri"/>
          <w:color w:val="000000" w:themeColor="text1"/>
          <w:sz w:val="22"/>
          <w:szCs w:val="22"/>
        </w:rPr>
        <w:t>.</w:t>
      </w:r>
    </w:p>
    <w:p w:rsidR="000D5D3F" w:rsidRDefault="000D5D3F" w:rsidP="004A128D">
      <w:pPr>
        <w:shd w:val="clear" w:color="auto" w:fill="FFFFFF"/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 </w:t>
      </w:r>
    </w:p>
    <w:p w:rsidR="000D5D3F" w:rsidRPr="0065757A" w:rsidRDefault="00FC1992" w:rsidP="000D5D3F">
      <w:pPr>
        <w:shd w:val="clear" w:color="auto" w:fill="FFFFFF"/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Alle 20:30 ha inizio </w:t>
      </w:r>
      <w:r w:rsidR="000D5D3F" w:rsidRPr="0065757A">
        <w:rPr>
          <w:rFonts w:eastAsia="Calibri"/>
          <w:color w:val="000000" w:themeColor="text1"/>
        </w:rPr>
        <w:t>dopo il grande successo di pubblico</w:t>
      </w:r>
      <w:r>
        <w:rPr>
          <w:rFonts w:eastAsia="Calibri"/>
          <w:color w:val="000000" w:themeColor="text1"/>
        </w:rPr>
        <w:t xml:space="preserve"> dei due anni precedenti</w:t>
      </w:r>
      <w:r w:rsidR="000D5D3F" w:rsidRPr="0065757A">
        <w:rPr>
          <w:rFonts w:eastAsia="Calibri"/>
          <w:color w:val="000000" w:themeColor="text1"/>
        </w:rPr>
        <w:t>,</w:t>
      </w:r>
      <w:r>
        <w:rPr>
          <w:rFonts w:eastAsia="Calibri"/>
          <w:color w:val="000000" w:themeColor="text1"/>
        </w:rPr>
        <w:t xml:space="preserve"> l</w:t>
      </w:r>
      <w:r w:rsidRPr="0065757A">
        <w:rPr>
          <w:rFonts w:eastAsia="Calibri"/>
          <w:color w:val="000000" w:themeColor="text1"/>
        </w:rPr>
        <w:t>a terza edizione</w:t>
      </w:r>
      <w:r w:rsidR="000D5D3F" w:rsidRPr="0065757A">
        <w:rPr>
          <w:rFonts w:eastAsia="Calibri"/>
          <w:color w:val="000000" w:themeColor="text1"/>
        </w:rPr>
        <w:t xml:space="preserve"> </w:t>
      </w:r>
      <w:r>
        <w:rPr>
          <w:rFonts w:eastAsia="Calibri"/>
          <w:color w:val="000000" w:themeColor="text1"/>
        </w:rPr>
        <w:t>del</w:t>
      </w:r>
      <w:r w:rsidR="000D5D3F" w:rsidRPr="0065757A">
        <w:rPr>
          <w:rFonts w:eastAsia="Calibri"/>
          <w:color w:val="000000" w:themeColor="text1"/>
        </w:rPr>
        <w:t xml:space="preserve">la </w:t>
      </w:r>
      <w:r w:rsidR="000D5D3F" w:rsidRPr="00FC1992">
        <w:rPr>
          <w:rFonts w:eastAsia="Calibri"/>
          <w:b/>
          <w:color w:val="000000" w:themeColor="text1"/>
        </w:rPr>
        <w:t>Notte Bianca</w:t>
      </w:r>
      <w:r w:rsidR="000D5D3F" w:rsidRPr="0065757A">
        <w:rPr>
          <w:rFonts w:eastAsia="Calibri"/>
          <w:color w:val="000000" w:themeColor="text1"/>
        </w:rPr>
        <w:t xml:space="preserve"> dell’Accademia di Francia a Roma</w:t>
      </w:r>
      <w:r>
        <w:rPr>
          <w:rFonts w:eastAsia="Calibri"/>
          <w:color w:val="000000" w:themeColor="text1"/>
        </w:rPr>
        <w:t xml:space="preserve">. </w:t>
      </w:r>
    </w:p>
    <w:p w:rsidR="000D5D3F" w:rsidRDefault="000D5D3F" w:rsidP="004A128D">
      <w:pPr>
        <w:shd w:val="clear" w:color="auto" w:fill="FFFFFF"/>
        <w:jc w:val="both"/>
        <w:rPr>
          <w:rFonts w:eastAsia="Calibri"/>
          <w:color w:val="000000" w:themeColor="text1"/>
        </w:rPr>
      </w:pPr>
    </w:p>
    <w:p w:rsidR="007C40ED" w:rsidRPr="0065757A" w:rsidRDefault="00FC1992" w:rsidP="004A128D">
      <w:pPr>
        <w:shd w:val="clear" w:color="auto" w:fill="FFFFFF"/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L</w:t>
      </w:r>
      <w:r w:rsidR="000D5D3F">
        <w:rPr>
          <w:rFonts w:eastAsia="Calibri"/>
          <w:color w:val="000000" w:themeColor="text1"/>
        </w:rPr>
        <w:t>’edizione della Notte bianca di</w:t>
      </w:r>
      <w:r w:rsidR="00C9134E" w:rsidRPr="0065757A">
        <w:rPr>
          <w:rFonts w:eastAsia="Calibri"/>
          <w:color w:val="000000" w:themeColor="text1"/>
        </w:rPr>
        <w:t xml:space="preserve"> quest</w:t>
      </w:r>
      <w:r w:rsidR="00F5690E" w:rsidRPr="0065757A">
        <w:rPr>
          <w:rFonts w:eastAsia="Calibri"/>
          <w:color w:val="000000" w:themeColor="text1"/>
        </w:rPr>
        <w:t xml:space="preserve">’anno </w:t>
      </w:r>
      <w:r w:rsidR="000D5D3F">
        <w:rPr>
          <w:rFonts w:eastAsia="Calibri"/>
          <w:color w:val="000000" w:themeColor="text1"/>
        </w:rPr>
        <w:t xml:space="preserve">è affidata </w:t>
      </w:r>
      <w:r w:rsidR="00783012" w:rsidRPr="0065757A">
        <w:rPr>
          <w:rFonts w:eastAsia="Calibri"/>
          <w:color w:val="000000" w:themeColor="text1"/>
        </w:rPr>
        <w:t>a</w:t>
      </w:r>
      <w:r w:rsidR="00C9134E" w:rsidRPr="0065757A">
        <w:rPr>
          <w:rFonts w:eastAsia="Calibri"/>
          <w:color w:val="000000" w:themeColor="text1"/>
        </w:rPr>
        <w:t>l critico d’arte</w:t>
      </w:r>
      <w:r w:rsidR="00783012" w:rsidRPr="0065757A">
        <w:rPr>
          <w:rFonts w:eastAsia="Calibri"/>
          <w:color w:val="000000" w:themeColor="text1"/>
        </w:rPr>
        <w:t xml:space="preserve"> </w:t>
      </w:r>
      <w:r w:rsidR="00783012" w:rsidRPr="0065757A">
        <w:rPr>
          <w:rFonts w:eastAsia="Calibri"/>
          <w:b/>
          <w:bCs/>
          <w:color w:val="000000" w:themeColor="text1"/>
        </w:rPr>
        <w:t>Théo-Mario Coppola</w:t>
      </w:r>
      <w:r w:rsidR="000D5D3F">
        <w:rPr>
          <w:rFonts w:eastAsia="Calibri"/>
          <w:color w:val="000000" w:themeColor="text1"/>
        </w:rPr>
        <w:t>.</w:t>
      </w:r>
      <w:r w:rsidR="00C9134E" w:rsidRPr="0065757A">
        <w:rPr>
          <w:rFonts w:eastAsia="Calibri"/>
          <w:color w:val="000000" w:themeColor="text1"/>
        </w:rPr>
        <w:t xml:space="preserve"> </w:t>
      </w:r>
      <w:r w:rsidR="000D5D3F">
        <w:rPr>
          <w:rFonts w:eastAsia="Calibri"/>
          <w:color w:val="000000" w:themeColor="text1"/>
        </w:rPr>
        <w:t>Per</w:t>
      </w:r>
      <w:r w:rsidR="00C9134E" w:rsidRPr="0065757A">
        <w:rPr>
          <w:rFonts w:eastAsia="Calibri"/>
          <w:color w:val="000000" w:themeColor="text1"/>
        </w:rPr>
        <w:t xml:space="preserve"> questa </w:t>
      </w:r>
      <w:r w:rsidR="00F5690E" w:rsidRPr="0065757A">
        <w:rPr>
          <w:rFonts w:eastAsia="Calibri"/>
          <w:color w:val="000000" w:themeColor="text1"/>
        </w:rPr>
        <w:t xml:space="preserve">edizione del 2018 </w:t>
      </w:r>
      <w:r w:rsidR="000D5D3F">
        <w:rPr>
          <w:rFonts w:eastAsia="Calibri"/>
          <w:color w:val="000000" w:themeColor="text1"/>
        </w:rPr>
        <w:t>s</w:t>
      </w:r>
      <w:r>
        <w:rPr>
          <w:rFonts w:eastAsia="Calibri"/>
          <w:color w:val="000000" w:themeColor="text1"/>
        </w:rPr>
        <w:t xml:space="preserve">arà </w:t>
      </w:r>
      <w:r w:rsidR="00783012" w:rsidRPr="0065757A">
        <w:rPr>
          <w:rFonts w:eastAsia="Calibri"/>
          <w:color w:val="000000" w:themeColor="text1"/>
        </w:rPr>
        <w:t>presenta</w:t>
      </w:r>
      <w:r>
        <w:rPr>
          <w:rFonts w:eastAsia="Calibri"/>
          <w:color w:val="000000" w:themeColor="text1"/>
        </w:rPr>
        <w:t>to</w:t>
      </w:r>
      <w:r w:rsidR="00783012" w:rsidRPr="0065757A">
        <w:rPr>
          <w:rFonts w:eastAsia="Calibri"/>
          <w:color w:val="000000" w:themeColor="text1"/>
        </w:rPr>
        <w:t xml:space="preserve"> un progetto inedito</w:t>
      </w:r>
      <w:r w:rsidR="00C9134E" w:rsidRPr="0065757A">
        <w:rPr>
          <w:rFonts w:eastAsia="Calibri"/>
          <w:color w:val="000000" w:themeColor="text1"/>
        </w:rPr>
        <w:t xml:space="preserve">, </w:t>
      </w:r>
      <w:r w:rsidR="000D5D3F">
        <w:rPr>
          <w:rFonts w:eastAsia="Calibri"/>
          <w:color w:val="000000" w:themeColor="text1"/>
        </w:rPr>
        <w:t>“</w:t>
      </w:r>
      <w:r w:rsidR="000D5D3F" w:rsidRPr="0065757A">
        <w:rPr>
          <w:rFonts w:eastAsia="Calibri"/>
          <w:b/>
          <w:bCs/>
          <w:color w:val="000000" w:themeColor="text1"/>
        </w:rPr>
        <w:t>Villa Pazza</w:t>
      </w:r>
      <w:r w:rsidR="000D5D3F" w:rsidRPr="0065757A">
        <w:rPr>
          <w:rFonts w:eastAsia="Calibri"/>
          <w:color w:val="000000" w:themeColor="text1"/>
        </w:rPr>
        <w:t>”</w:t>
      </w:r>
      <w:r w:rsidR="000D5D3F">
        <w:rPr>
          <w:rFonts w:eastAsia="Calibri"/>
          <w:color w:val="000000" w:themeColor="text1"/>
        </w:rPr>
        <w:t>,</w:t>
      </w:r>
      <w:r w:rsidR="000D5D3F" w:rsidRPr="0065757A">
        <w:rPr>
          <w:rFonts w:eastAsia="Calibri"/>
          <w:color w:val="000000" w:themeColor="text1"/>
        </w:rPr>
        <w:t xml:space="preserve"> </w:t>
      </w:r>
      <w:r w:rsidR="00C9134E" w:rsidRPr="0065757A">
        <w:rPr>
          <w:rFonts w:eastAsia="Calibri"/>
          <w:color w:val="000000" w:themeColor="text1"/>
        </w:rPr>
        <w:t>centrato</w:t>
      </w:r>
      <w:r w:rsidR="00783012" w:rsidRPr="0065757A">
        <w:rPr>
          <w:rFonts w:eastAsia="Calibri"/>
          <w:color w:val="000000" w:themeColor="text1"/>
        </w:rPr>
        <w:t xml:space="preserve"> sul concetto delle</w:t>
      </w:r>
      <w:r w:rsidR="00F5690E" w:rsidRPr="0065757A">
        <w:rPr>
          <w:rFonts w:eastAsia="Calibri"/>
          <w:color w:val="000000" w:themeColor="text1"/>
        </w:rPr>
        <w:t xml:space="preserve"> “comunità affettive”. </w:t>
      </w:r>
      <w:r w:rsidR="00783012" w:rsidRPr="0065757A">
        <w:rPr>
          <w:rFonts w:eastAsia="Calibri"/>
          <w:color w:val="000000" w:themeColor="text1"/>
        </w:rPr>
        <w:t xml:space="preserve">Un </w:t>
      </w:r>
      <w:r w:rsidR="00F5690E" w:rsidRPr="0065757A">
        <w:rPr>
          <w:rFonts w:eastAsia="Calibri"/>
          <w:color w:val="000000" w:themeColor="text1"/>
        </w:rPr>
        <w:t>percorso</w:t>
      </w:r>
      <w:r w:rsidR="00783012" w:rsidRPr="0065757A">
        <w:rPr>
          <w:rFonts w:eastAsia="Calibri"/>
          <w:color w:val="000000" w:themeColor="text1"/>
        </w:rPr>
        <w:t xml:space="preserve"> esclusivo </w:t>
      </w:r>
      <w:r w:rsidR="00F5690E" w:rsidRPr="0065757A">
        <w:rPr>
          <w:rFonts w:eastAsia="Calibri"/>
          <w:color w:val="000000" w:themeColor="text1"/>
        </w:rPr>
        <w:t xml:space="preserve">che si svolgerà grazie ai numerosi </w:t>
      </w:r>
      <w:r w:rsidR="00783012" w:rsidRPr="0065757A">
        <w:rPr>
          <w:rFonts w:eastAsia="Calibri"/>
          <w:color w:val="000000" w:themeColor="text1"/>
        </w:rPr>
        <w:t>inter</w:t>
      </w:r>
      <w:r w:rsidR="00C9134E" w:rsidRPr="0065757A">
        <w:rPr>
          <w:rFonts w:eastAsia="Calibri"/>
          <w:color w:val="000000" w:themeColor="text1"/>
        </w:rPr>
        <w:t>venti</w:t>
      </w:r>
      <w:r w:rsidR="00783012" w:rsidRPr="0065757A">
        <w:rPr>
          <w:rFonts w:eastAsia="Calibri"/>
          <w:color w:val="000000" w:themeColor="text1"/>
        </w:rPr>
        <w:t xml:space="preserve"> artistici dei borsisti della Villa,</w:t>
      </w:r>
      <w:r w:rsidR="00F5690E" w:rsidRPr="0065757A">
        <w:rPr>
          <w:rFonts w:eastAsia="Calibri"/>
          <w:color w:val="000000" w:themeColor="text1"/>
        </w:rPr>
        <w:t xml:space="preserve"> i </w:t>
      </w:r>
      <w:r w:rsidR="00C9134E" w:rsidRPr="0065757A">
        <w:rPr>
          <w:rFonts w:eastAsia="Calibri"/>
          <w:color w:val="000000" w:themeColor="text1"/>
        </w:rPr>
        <w:t>veri protagonisti della serata</w:t>
      </w:r>
      <w:r w:rsidR="000D5D3F">
        <w:rPr>
          <w:rFonts w:eastAsia="Calibri"/>
          <w:color w:val="000000" w:themeColor="text1"/>
        </w:rPr>
        <w:t>,</w:t>
      </w:r>
      <w:r w:rsidR="00783012" w:rsidRPr="0065757A">
        <w:rPr>
          <w:rFonts w:eastAsia="Calibri"/>
          <w:color w:val="000000" w:themeColor="text1"/>
        </w:rPr>
        <w:t xml:space="preserve"> </w:t>
      </w:r>
      <w:r w:rsidR="00F5690E" w:rsidRPr="0065757A">
        <w:rPr>
          <w:rFonts w:eastAsia="Calibri"/>
          <w:color w:val="000000" w:themeColor="text1"/>
        </w:rPr>
        <w:t>che proporranno progetti espositivi, letterari e musicali. Un evento esclusivo che</w:t>
      </w:r>
      <w:r w:rsidR="00C9134E" w:rsidRPr="0065757A">
        <w:rPr>
          <w:rFonts w:eastAsia="Calibri"/>
          <w:color w:val="000000" w:themeColor="text1"/>
        </w:rPr>
        <w:t xml:space="preserve"> vuole esplorare</w:t>
      </w:r>
      <w:r w:rsidR="00F5690E" w:rsidRPr="0065757A">
        <w:rPr>
          <w:rFonts w:eastAsia="Calibri"/>
          <w:color w:val="000000" w:themeColor="text1"/>
        </w:rPr>
        <w:t xml:space="preserve"> la potenza del </w:t>
      </w:r>
      <w:r w:rsidR="00C9134E" w:rsidRPr="0065757A">
        <w:rPr>
          <w:rFonts w:eastAsia="Calibri"/>
          <w:color w:val="000000" w:themeColor="text1"/>
        </w:rPr>
        <w:t>dialogo tra discipline diverse,</w:t>
      </w:r>
      <w:r w:rsidR="00F5690E" w:rsidRPr="0065757A">
        <w:rPr>
          <w:rFonts w:eastAsia="Calibri"/>
          <w:color w:val="000000" w:themeColor="text1"/>
        </w:rPr>
        <w:t xml:space="preserve"> per sondare i forti legami che legano</w:t>
      </w:r>
      <w:r w:rsidR="00C9134E" w:rsidRPr="0065757A">
        <w:rPr>
          <w:rFonts w:eastAsia="Calibri"/>
          <w:color w:val="000000" w:themeColor="text1"/>
        </w:rPr>
        <w:t xml:space="preserve"> da sempre</w:t>
      </w:r>
      <w:r w:rsidR="00F5690E" w:rsidRPr="0065757A">
        <w:rPr>
          <w:rFonts w:eastAsia="Calibri"/>
          <w:color w:val="000000" w:themeColor="text1"/>
        </w:rPr>
        <w:t xml:space="preserve"> la cultura francese a </w:t>
      </w:r>
      <w:r w:rsidR="000D5D3F" w:rsidRPr="0065757A">
        <w:rPr>
          <w:rFonts w:eastAsia="Calibri"/>
          <w:color w:val="000000" w:themeColor="text1"/>
        </w:rPr>
        <w:t>quella italiana</w:t>
      </w:r>
      <w:r w:rsidR="00F5690E" w:rsidRPr="0065757A">
        <w:rPr>
          <w:rFonts w:eastAsia="Calibri"/>
          <w:color w:val="000000" w:themeColor="text1"/>
        </w:rPr>
        <w:t xml:space="preserve">.  </w:t>
      </w:r>
    </w:p>
    <w:p w:rsidR="007C40ED" w:rsidRPr="0065757A" w:rsidRDefault="007C40ED" w:rsidP="00723166">
      <w:pPr>
        <w:jc w:val="both"/>
        <w:rPr>
          <w:rFonts w:eastAsia="Calibri"/>
          <w:b/>
          <w:bCs/>
          <w:color w:val="000000" w:themeColor="text1"/>
        </w:rPr>
      </w:pPr>
    </w:p>
    <w:p w:rsidR="007C40ED" w:rsidRDefault="007C40ED" w:rsidP="00723166">
      <w:pPr>
        <w:jc w:val="both"/>
        <w:rPr>
          <w:rFonts w:eastAsia="Calibri"/>
          <w:b/>
          <w:bCs/>
          <w:color w:val="000000" w:themeColor="text1"/>
          <w:sz w:val="22"/>
          <w:szCs w:val="22"/>
        </w:rPr>
      </w:pPr>
    </w:p>
    <w:p w:rsidR="00FC1992" w:rsidRPr="0065757A" w:rsidRDefault="00FC1992" w:rsidP="00723166">
      <w:pPr>
        <w:jc w:val="both"/>
        <w:rPr>
          <w:rFonts w:eastAsia="Calibri"/>
          <w:b/>
          <w:bCs/>
          <w:color w:val="000000" w:themeColor="text1"/>
          <w:sz w:val="22"/>
          <w:szCs w:val="22"/>
        </w:rPr>
      </w:pPr>
    </w:p>
    <w:p w:rsidR="00723166" w:rsidRPr="0065757A" w:rsidRDefault="007C40ED" w:rsidP="00723166">
      <w:pPr>
        <w:jc w:val="both"/>
        <w:rPr>
          <w:rFonts w:eastAsia="Calibri"/>
          <w:b/>
          <w:bCs/>
          <w:color w:val="000000" w:themeColor="text1"/>
          <w:sz w:val="22"/>
          <w:szCs w:val="22"/>
        </w:rPr>
      </w:pPr>
      <w:r w:rsidRPr="0065757A">
        <w:rPr>
          <w:rFonts w:eastAsia="Calibri"/>
          <w:b/>
          <w:bCs/>
          <w:color w:val="000000" w:themeColor="text1"/>
          <w:sz w:val="22"/>
          <w:szCs w:val="22"/>
        </w:rPr>
        <w:t>Programma</w:t>
      </w:r>
    </w:p>
    <w:p w:rsidR="004A128D" w:rsidRPr="0065757A" w:rsidRDefault="004A128D" w:rsidP="00723166">
      <w:pPr>
        <w:jc w:val="both"/>
        <w:rPr>
          <w:rFonts w:eastAsia="Calibri"/>
          <w:b/>
          <w:bCs/>
          <w:color w:val="000000" w:themeColor="text1"/>
          <w:sz w:val="22"/>
          <w:szCs w:val="22"/>
        </w:rPr>
      </w:pPr>
    </w:p>
    <w:p w:rsidR="00723166" w:rsidRPr="0065757A" w:rsidRDefault="00723166" w:rsidP="00723166">
      <w:pPr>
        <w:jc w:val="both"/>
        <w:rPr>
          <w:rFonts w:eastAsia="Calibri"/>
          <w:b/>
          <w:bCs/>
          <w:color w:val="000000" w:themeColor="text1"/>
          <w:sz w:val="22"/>
          <w:szCs w:val="22"/>
        </w:rPr>
      </w:pPr>
      <w:r w:rsidRPr="0065757A">
        <w:rPr>
          <w:rFonts w:eastAsia="Calibri"/>
          <w:b/>
          <w:bCs/>
          <w:color w:val="000000" w:themeColor="text1"/>
          <w:sz w:val="22"/>
          <w:szCs w:val="22"/>
        </w:rPr>
        <w:t xml:space="preserve">19 Concerto del SWR </w:t>
      </w:r>
      <w:proofErr w:type="spellStart"/>
      <w:r w:rsidRPr="0065757A">
        <w:rPr>
          <w:rFonts w:eastAsia="Calibri"/>
          <w:b/>
          <w:bCs/>
          <w:color w:val="000000" w:themeColor="text1"/>
          <w:sz w:val="22"/>
          <w:szCs w:val="22"/>
        </w:rPr>
        <w:t>Experimentalstudio</w:t>
      </w:r>
      <w:proofErr w:type="spellEnd"/>
    </w:p>
    <w:p w:rsidR="00723166" w:rsidRPr="0065757A" w:rsidRDefault="00723166" w:rsidP="00723166">
      <w:pPr>
        <w:jc w:val="both"/>
        <w:rPr>
          <w:rFonts w:eastAsia="Calibri"/>
          <w:color w:val="000000" w:themeColor="text1"/>
          <w:sz w:val="22"/>
          <w:szCs w:val="22"/>
        </w:rPr>
      </w:pPr>
      <w:proofErr w:type="spellStart"/>
      <w:r w:rsidRPr="0065757A">
        <w:rPr>
          <w:rFonts w:eastAsia="Calibri"/>
          <w:color w:val="000000" w:themeColor="text1"/>
          <w:sz w:val="22"/>
          <w:szCs w:val="22"/>
        </w:rPr>
        <w:t>Experimentalstudio</w:t>
      </w:r>
      <w:proofErr w:type="spellEnd"/>
      <w:r w:rsidRPr="0065757A">
        <w:rPr>
          <w:rFonts w:eastAsia="Calibri"/>
          <w:color w:val="000000" w:themeColor="text1"/>
          <w:sz w:val="22"/>
          <w:szCs w:val="22"/>
        </w:rPr>
        <w:t xml:space="preserve"> della SWR (tecnica elettroacustico), Séverine Ballon (violoncello) Jean-Pierre </w:t>
      </w:r>
      <w:proofErr w:type="spellStart"/>
      <w:r w:rsidRPr="0065757A">
        <w:rPr>
          <w:rFonts w:eastAsia="Calibri"/>
          <w:color w:val="000000" w:themeColor="text1"/>
          <w:sz w:val="22"/>
          <w:szCs w:val="22"/>
        </w:rPr>
        <w:t>Collot</w:t>
      </w:r>
      <w:proofErr w:type="spellEnd"/>
      <w:r w:rsidRPr="0065757A">
        <w:rPr>
          <w:rFonts w:eastAsia="Calibri"/>
          <w:color w:val="000000" w:themeColor="text1"/>
          <w:sz w:val="22"/>
          <w:szCs w:val="22"/>
        </w:rPr>
        <w:t>, pianoforte</w:t>
      </w:r>
    </w:p>
    <w:p w:rsidR="00723166" w:rsidRPr="0065757A" w:rsidRDefault="00723166" w:rsidP="00723166">
      <w:pPr>
        <w:jc w:val="both"/>
        <w:rPr>
          <w:rFonts w:eastAsia="Calibri"/>
          <w:color w:val="000000" w:themeColor="text1"/>
          <w:sz w:val="22"/>
          <w:szCs w:val="22"/>
        </w:rPr>
      </w:pPr>
      <w:r w:rsidRPr="0065757A">
        <w:rPr>
          <w:rFonts w:eastAsia="Calibri"/>
          <w:color w:val="000000" w:themeColor="text1"/>
          <w:sz w:val="22"/>
          <w:szCs w:val="22"/>
        </w:rPr>
        <w:t xml:space="preserve">L’ensemble SWR </w:t>
      </w:r>
      <w:proofErr w:type="spellStart"/>
      <w:r w:rsidRPr="0065757A">
        <w:rPr>
          <w:rFonts w:eastAsia="Calibri"/>
          <w:color w:val="000000" w:themeColor="text1"/>
          <w:sz w:val="22"/>
          <w:szCs w:val="22"/>
        </w:rPr>
        <w:t>ExperimentalStudio</w:t>
      </w:r>
      <w:proofErr w:type="spellEnd"/>
      <w:r w:rsidRPr="0065757A">
        <w:rPr>
          <w:rFonts w:eastAsia="Calibri"/>
          <w:color w:val="000000" w:themeColor="text1"/>
          <w:sz w:val="22"/>
          <w:szCs w:val="22"/>
        </w:rPr>
        <w:t xml:space="preserve"> interpreterà </w:t>
      </w:r>
      <w:bookmarkStart w:id="0" w:name="_Hlk527362486"/>
      <w:r w:rsidRPr="0065757A">
        <w:rPr>
          <w:rFonts w:eastAsia="Calibri"/>
          <w:color w:val="000000" w:themeColor="text1"/>
          <w:sz w:val="22"/>
          <w:szCs w:val="22"/>
        </w:rPr>
        <w:t>un programma scelto da </w:t>
      </w:r>
      <w:hyperlink r:id="rId10" w:history="1">
        <w:r w:rsidRPr="0065757A">
          <w:rPr>
            <w:rFonts w:eastAsia="Calibri"/>
            <w:color w:val="000000" w:themeColor="text1"/>
            <w:sz w:val="22"/>
            <w:szCs w:val="22"/>
            <w:u w:val="single"/>
          </w:rPr>
          <w:t>Roque Rivas</w:t>
        </w:r>
      </w:hyperlink>
      <w:r w:rsidRPr="0065757A">
        <w:rPr>
          <w:rFonts w:eastAsia="Calibri"/>
          <w:color w:val="000000" w:themeColor="text1"/>
          <w:sz w:val="22"/>
          <w:szCs w:val="22"/>
        </w:rPr>
        <w:t>, ex-borsista dell’Accademia di Francia a Roma – Villa Medici e compositore cileno, che include una sua creazione</w:t>
      </w:r>
      <w:bookmarkEnd w:id="0"/>
      <w:r w:rsidRPr="0065757A">
        <w:rPr>
          <w:rFonts w:eastAsia="Calibri"/>
          <w:color w:val="000000" w:themeColor="text1"/>
          <w:sz w:val="22"/>
          <w:szCs w:val="22"/>
        </w:rPr>
        <w:t>.</w:t>
      </w:r>
    </w:p>
    <w:p w:rsidR="00723166" w:rsidRPr="0065757A" w:rsidRDefault="00723166" w:rsidP="00723166">
      <w:pPr>
        <w:jc w:val="both"/>
        <w:rPr>
          <w:rFonts w:eastAsia="Calibri"/>
          <w:color w:val="000000" w:themeColor="text1"/>
          <w:sz w:val="22"/>
          <w:szCs w:val="22"/>
          <w:lang w:val="en-US"/>
        </w:rPr>
      </w:pPr>
      <w:r w:rsidRPr="0065757A">
        <w:rPr>
          <w:rFonts w:eastAsia="Calibri"/>
          <w:i/>
          <w:iCs/>
          <w:color w:val="000000" w:themeColor="text1"/>
          <w:sz w:val="22"/>
          <w:szCs w:val="22"/>
          <w:lang w:val="en-US"/>
        </w:rPr>
        <w:t xml:space="preserve">Arnold Schoenberg, Six petites </w:t>
      </w:r>
      <w:proofErr w:type="spellStart"/>
      <w:r w:rsidRPr="0065757A">
        <w:rPr>
          <w:rFonts w:eastAsia="Calibri"/>
          <w:i/>
          <w:iCs/>
          <w:color w:val="000000" w:themeColor="text1"/>
          <w:sz w:val="22"/>
          <w:szCs w:val="22"/>
          <w:lang w:val="en-US"/>
        </w:rPr>
        <w:t>pièces</w:t>
      </w:r>
      <w:proofErr w:type="spellEnd"/>
      <w:r w:rsidRPr="0065757A">
        <w:rPr>
          <w:rFonts w:eastAsia="Calibri"/>
          <w:i/>
          <w:iCs/>
          <w:color w:val="000000" w:themeColor="text1"/>
          <w:sz w:val="22"/>
          <w:szCs w:val="22"/>
          <w:lang w:val="en-US"/>
        </w:rPr>
        <w:t xml:space="preserve"> pour piano opus 19, 1911</w:t>
      </w:r>
    </w:p>
    <w:p w:rsidR="00723166" w:rsidRPr="000D5D3F" w:rsidRDefault="00723166" w:rsidP="00723166">
      <w:pPr>
        <w:jc w:val="both"/>
        <w:rPr>
          <w:rFonts w:eastAsia="Calibri"/>
          <w:color w:val="000000" w:themeColor="text1"/>
          <w:sz w:val="22"/>
          <w:szCs w:val="22"/>
          <w:lang w:val="fr-FR"/>
        </w:rPr>
      </w:pPr>
      <w:r w:rsidRPr="000D5D3F">
        <w:rPr>
          <w:rFonts w:eastAsia="Calibri"/>
          <w:i/>
          <w:iCs/>
          <w:color w:val="000000" w:themeColor="text1"/>
          <w:sz w:val="22"/>
          <w:szCs w:val="22"/>
          <w:lang w:val="fr-FR"/>
        </w:rPr>
        <w:t xml:space="preserve">Anton Webern, </w:t>
      </w:r>
      <w:proofErr w:type="spellStart"/>
      <w:r w:rsidRPr="000D5D3F">
        <w:rPr>
          <w:rFonts w:eastAsia="Calibri"/>
          <w:i/>
          <w:iCs/>
          <w:color w:val="000000" w:themeColor="text1"/>
          <w:sz w:val="22"/>
          <w:szCs w:val="22"/>
          <w:lang w:val="fr-FR"/>
        </w:rPr>
        <w:t>Drei</w:t>
      </w:r>
      <w:proofErr w:type="spellEnd"/>
      <w:r w:rsidRPr="000D5D3F">
        <w:rPr>
          <w:rFonts w:eastAsia="Calibri"/>
          <w:i/>
          <w:iCs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0D5D3F">
        <w:rPr>
          <w:rFonts w:eastAsia="Calibri"/>
          <w:i/>
          <w:iCs/>
          <w:color w:val="000000" w:themeColor="text1"/>
          <w:sz w:val="22"/>
          <w:szCs w:val="22"/>
          <w:lang w:val="fr-FR"/>
        </w:rPr>
        <w:t>kleine</w:t>
      </w:r>
      <w:proofErr w:type="spellEnd"/>
      <w:r w:rsidRPr="000D5D3F">
        <w:rPr>
          <w:rFonts w:eastAsia="Calibri"/>
          <w:i/>
          <w:iCs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0D5D3F">
        <w:rPr>
          <w:rFonts w:eastAsia="Calibri"/>
          <w:i/>
          <w:iCs/>
          <w:color w:val="000000" w:themeColor="text1"/>
          <w:sz w:val="22"/>
          <w:szCs w:val="22"/>
          <w:lang w:val="fr-FR"/>
        </w:rPr>
        <w:t>Stücke</w:t>
      </w:r>
      <w:proofErr w:type="spellEnd"/>
      <w:r w:rsidRPr="000D5D3F">
        <w:rPr>
          <w:rFonts w:eastAsia="Calibri"/>
          <w:i/>
          <w:iCs/>
          <w:color w:val="000000" w:themeColor="text1"/>
          <w:sz w:val="22"/>
          <w:szCs w:val="22"/>
          <w:lang w:val="fr-FR"/>
        </w:rPr>
        <w:t>, pour violoncelle et piano, Op. 11, 1914</w:t>
      </w:r>
    </w:p>
    <w:p w:rsidR="00723166" w:rsidRPr="000D5D3F" w:rsidRDefault="00723166" w:rsidP="00723166">
      <w:pPr>
        <w:jc w:val="both"/>
        <w:rPr>
          <w:rFonts w:eastAsia="Calibri"/>
          <w:color w:val="000000" w:themeColor="text1"/>
          <w:sz w:val="22"/>
          <w:szCs w:val="22"/>
          <w:lang w:val="fr-FR"/>
        </w:rPr>
      </w:pPr>
      <w:r w:rsidRPr="000D5D3F">
        <w:rPr>
          <w:rFonts w:eastAsia="Calibri"/>
          <w:i/>
          <w:iCs/>
          <w:color w:val="000000" w:themeColor="text1"/>
          <w:sz w:val="22"/>
          <w:szCs w:val="22"/>
          <w:lang w:val="fr-FR"/>
        </w:rPr>
        <w:t xml:space="preserve">Luigi Nono, </w:t>
      </w:r>
      <w:proofErr w:type="spellStart"/>
      <w:r w:rsidRPr="000D5D3F">
        <w:rPr>
          <w:rFonts w:eastAsia="Calibri"/>
          <w:i/>
          <w:iCs/>
          <w:color w:val="000000" w:themeColor="text1"/>
          <w:sz w:val="22"/>
          <w:szCs w:val="22"/>
          <w:lang w:val="fr-FR"/>
        </w:rPr>
        <w:t>Sofferte</w:t>
      </w:r>
      <w:proofErr w:type="spellEnd"/>
      <w:r w:rsidRPr="000D5D3F">
        <w:rPr>
          <w:rFonts w:eastAsia="Calibri"/>
          <w:i/>
          <w:iCs/>
          <w:color w:val="000000" w:themeColor="text1"/>
          <w:sz w:val="22"/>
          <w:szCs w:val="22"/>
          <w:lang w:val="fr-FR"/>
        </w:rPr>
        <w:t xml:space="preserve"> onde </w:t>
      </w:r>
      <w:proofErr w:type="spellStart"/>
      <w:r w:rsidRPr="000D5D3F">
        <w:rPr>
          <w:rFonts w:eastAsia="Calibri"/>
          <w:i/>
          <w:iCs/>
          <w:color w:val="000000" w:themeColor="text1"/>
          <w:sz w:val="22"/>
          <w:szCs w:val="22"/>
          <w:lang w:val="fr-FR"/>
        </w:rPr>
        <w:t>serene</w:t>
      </w:r>
      <w:proofErr w:type="spellEnd"/>
      <w:r w:rsidRPr="000D5D3F">
        <w:rPr>
          <w:rFonts w:eastAsia="Calibri"/>
          <w:i/>
          <w:iCs/>
          <w:color w:val="000000" w:themeColor="text1"/>
          <w:sz w:val="22"/>
          <w:szCs w:val="22"/>
          <w:lang w:val="fr-FR"/>
        </w:rPr>
        <w:t>, pour piano et électronique, 1976</w:t>
      </w:r>
    </w:p>
    <w:p w:rsidR="00723166" w:rsidRPr="000D5D3F" w:rsidRDefault="00723166" w:rsidP="00723166">
      <w:pPr>
        <w:jc w:val="both"/>
        <w:rPr>
          <w:rFonts w:eastAsia="Calibri"/>
          <w:color w:val="000000" w:themeColor="text1"/>
          <w:sz w:val="22"/>
          <w:szCs w:val="22"/>
          <w:lang w:val="fr-FR"/>
        </w:rPr>
      </w:pPr>
      <w:r w:rsidRPr="000D5D3F">
        <w:rPr>
          <w:rFonts w:eastAsia="Calibri"/>
          <w:i/>
          <w:iCs/>
          <w:color w:val="000000" w:themeColor="text1"/>
          <w:sz w:val="22"/>
          <w:szCs w:val="22"/>
          <w:lang w:val="fr-FR"/>
        </w:rPr>
        <w:t xml:space="preserve">Roque Rivas, </w:t>
      </w:r>
      <w:proofErr w:type="spellStart"/>
      <w:r w:rsidRPr="000D5D3F">
        <w:rPr>
          <w:rFonts w:eastAsia="Calibri"/>
          <w:i/>
          <w:iCs/>
          <w:color w:val="000000" w:themeColor="text1"/>
          <w:sz w:val="22"/>
          <w:szCs w:val="22"/>
          <w:lang w:val="fr-FR"/>
        </w:rPr>
        <w:t>Blumentanz</w:t>
      </w:r>
      <w:proofErr w:type="spellEnd"/>
      <w:r w:rsidRPr="000D5D3F">
        <w:rPr>
          <w:rFonts w:eastAsia="Calibri"/>
          <w:i/>
          <w:iCs/>
          <w:color w:val="000000" w:themeColor="text1"/>
          <w:sz w:val="22"/>
          <w:szCs w:val="22"/>
          <w:lang w:val="fr-FR"/>
        </w:rPr>
        <w:t>, pour violoncelle et électronique, 2016</w:t>
      </w:r>
    </w:p>
    <w:p w:rsidR="00723166" w:rsidRPr="000D5D3F" w:rsidRDefault="00723166" w:rsidP="00723166">
      <w:pPr>
        <w:jc w:val="both"/>
        <w:rPr>
          <w:rFonts w:eastAsia="Calibri"/>
          <w:i/>
          <w:iCs/>
          <w:color w:val="000000" w:themeColor="text1"/>
          <w:sz w:val="22"/>
          <w:szCs w:val="22"/>
          <w:lang w:val="fr-FR"/>
        </w:rPr>
      </w:pPr>
      <w:r w:rsidRPr="000D5D3F">
        <w:rPr>
          <w:rFonts w:eastAsia="Calibri"/>
          <w:i/>
          <w:iCs/>
          <w:color w:val="000000" w:themeColor="text1"/>
          <w:sz w:val="22"/>
          <w:szCs w:val="22"/>
          <w:lang w:val="fr-FR"/>
        </w:rPr>
        <w:t>Claude Debussy, Sonate pour piano et violoncelle, 1915</w:t>
      </w:r>
    </w:p>
    <w:p w:rsidR="00723166" w:rsidRPr="000D5D3F" w:rsidRDefault="00723166" w:rsidP="00723166">
      <w:pPr>
        <w:jc w:val="both"/>
        <w:rPr>
          <w:rFonts w:eastAsia="Calibri"/>
          <w:color w:val="000000" w:themeColor="text1"/>
          <w:sz w:val="22"/>
          <w:szCs w:val="22"/>
          <w:lang w:val="fr-FR"/>
        </w:rPr>
      </w:pPr>
    </w:p>
    <w:p w:rsidR="00723166" w:rsidRPr="0065757A" w:rsidRDefault="00723166" w:rsidP="00723166">
      <w:pPr>
        <w:jc w:val="both"/>
        <w:rPr>
          <w:rFonts w:eastAsia="Calibri"/>
          <w:color w:val="000000" w:themeColor="text1"/>
          <w:sz w:val="22"/>
          <w:szCs w:val="22"/>
        </w:rPr>
      </w:pPr>
      <w:r w:rsidRPr="0065757A">
        <w:rPr>
          <w:rFonts w:eastAsia="Calibri"/>
          <w:b/>
          <w:bCs/>
          <w:color w:val="000000" w:themeColor="text1"/>
          <w:sz w:val="22"/>
          <w:szCs w:val="22"/>
        </w:rPr>
        <w:t>20.30  Inizia la Notte Bianca – “</w:t>
      </w:r>
      <w:r w:rsidR="007C40ED" w:rsidRPr="0065757A">
        <w:rPr>
          <w:rFonts w:eastAsia="Calibri"/>
          <w:b/>
          <w:bCs/>
          <w:color w:val="000000" w:themeColor="text1"/>
          <w:sz w:val="22"/>
          <w:szCs w:val="22"/>
        </w:rPr>
        <w:t>Villa Pazza</w:t>
      </w:r>
      <w:r w:rsidRPr="0065757A">
        <w:rPr>
          <w:rFonts w:eastAsia="Calibri"/>
          <w:b/>
          <w:bCs/>
          <w:color w:val="000000" w:themeColor="text1"/>
          <w:sz w:val="22"/>
          <w:szCs w:val="22"/>
        </w:rPr>
        <w:t>”</w:t>
      </w:r>
      <w:r w:rsidR="00FC1992">
        <w:rPr>
          <w:rFonts w:eastAsia="Calibri"/>
          <w:b/>
          <w:bCs/>
          <w:color w:val="000000" w:themeColor="text1"/>
          <w:sz w:val="22"/>
          <w:szCs w:val="22"/>
        </w:rPr>
        <w:t>, fino a mezzanotte.</w:t>
      </w:r>
      <w:r w:rsidR="007C40ED" w:rsidRPr="0065757A">
        <w:rPr>
          <w:rFonts w:eastAsia="Calibri"/>
          <w:b/>
          <w:bCs/>
          <w:color w:val="000000" w:themeColor="text1"/>
          <w:sz w:val="22"/>
          <w:szCs w:val="22"/>
        </w:rPr>
        <w:t xml:space="preserve"> </w:t>
      </w:r>
    </w:p>
    <w:p w:rsidR="00723166" w:rsidRPr="0065757A" w:rsidRDefault="00723166" w:rsidP="00723166">
      <w:pPr>
        <w:rPr>
          <w:rFonts w:eastAsia="Calibri"/>
          <w:color w:val="000000" w:themeColor="text1"/>
          <w:u w:val="single"/>
          <w:lang w:eastAsia="fr-FR"/>
        </w:rPr>
      </w:pPr>
    </w:p>
    <w:p w:rsidR="00723166" w:rsidRPr="0065757A" w:rsidRDefault="00723166" w:rsidP="00723166">
      <w:pPr>
        <w:rPr>
          <w:rFonts w:eastAsia="Calibri"/>
          <w:b/>
          <w:bCs/>
          <w:color w:val="000000" w:themeColor="text1"/>
          <w:sz w:val="20"/>
          <w:szCs w:val="20"/>
        </w:rPr>
      </w:pPr>
      <w:bookmarkStart w:id="1" w:name="_GoBack"/>
      <w:bookmarkEnd w:id="1"/>
    </w:p>
    <w:p w:rsidR="00FC1992" w:rsidRPr="0065757A" w:rsidRDefault="00FC1992" w:rsidP="00FC1992">
      <w:pPr>
        <w:rPr>
          <w:rFonts w:eastAsia="Calibri"/>
          <w:bCs/>
          <w:color w:val="000000" w:themeColor="text1"/>
        </w:rPr>
      </w:pPr>
      <w:r w:rsidRPr="0065757A">
        <w:rPr>
          <w:rFonts w:eastAsia="Calibri"/>
          <w:bCs/>
          <w:color w:val="000000" w:themeColor="text1"/>
        </w:rPr>
        <w:t>Théo-Mario Coppola vive e lavora tra Parigi e Napoli, dove è direttore della Collezione Taurisano, una collezione privata dedicata all'arte sociale e politica. È critico d'arte, curatore, editore e ricercatore. Insegna idee politiche. Théo-Mario Coppola ha sviluppato mostre e progetti attorno al concetto di "comunità affettive".</w:t>
      </w:r>
    </w:p>
    <w:p w:rsidR="004A128D" w:rsidRPr="0065757A" w:rsidRDefault="004A128D" w:rsidP="00723166">
      <w:pPr>
        <w:rPr>
          <w:rFonts w:eastAsia="Calibri"/>
          <w:b/>
          <w:bCs/>
          <w:color w:val="000000" w:themeColor="text1"/>
          <w:sz w:val="20"/>
          <w:szCs w:val="20"/>
        </w:rPr>
      </w:pPr>
    </w:p>
    <w:p w:rsidR="004A128D" w:rsidRPr="0065757A" w:rsidRDefault="004A128D" w:rsidP="00723166">
      <w:pPr>
        <w:rPr>
          <w:rFonts w:eastAsia="Calibri"/>
          <w:b/>
          <w:bCs/>
          <w:color w:val="000000" w:themeColor="text1"/>
          <w:sz w:val="20"/>
          <w:szCs w:val="20"/>
        </w:rPr>
      </w:pPr>
    </w:p>
    <w:p w:rsidR="004A128D" w:rsidRPr="0065757A" w:rsidRDefault="004A128D" w:rsidP="004A128D">
      <w:pPr>
        <w:rPr>
          <w:rFonts w:eastAsia="Calibri"/>
          <w:bCs/>
          <w:color w:val="000000" w:themeColor="text1"/>
          <w:sz w:val="20"/>
          <w:szCs w:val="20"/>
        </w:rPr>
      </w:pPr>
      <w:r w:rsidRPr="0065757A">
        <w:rPr>
          <w:rFonts w:eastAsia="Calibri"/>
          <w:bCs/>
          <w:color w:val="000000" w:themeColor="text1"/>
          <w:sz w:val="20"/>
          <w:szCs w:val="20"/>
        </w:rPr>
        <w:t xml:space="preserve">Ingresso libero/ Senza Prenotazione </w:t>
      </w:r>
    </w:p>
    <w:p w:rsidR="004A128D" w:rsidRPr="0065757A" w:rsidRDefault="004A128D" w:rsidP="004A128D">
      <w:pPr>
        <w:rPr>
          <w:rFonts w:eastAsia="Calibri"/>
          <w:bCs/>
          <w:color w:val="000000" w:themeColor="text1"/>
          <w:sz w:val="20"/>
          <w:szCs w:val="20"/>
        </w:rPr>
      </w:pPr>
      <w:r w:rsidRPr="0065757A">
        <w:rPr>
          <w:rFonts w:eastAsia="Calibri"/>
          <w:bCs/>
          <w:color w:val="000000" w:themeColor="text1"/>
          <w:sz w:val="20"/>
          <w:szCs w:val="20"/>
        </w:rPr>
        <w:t>Giovedì 25 ottobre 2018 dalle ore 19:00 alle 23:59</w:t>
      </w:r>
    </w:p>
    <w:p w:rsidR="004A128D" w:rsidRPr="0065757A" w:rsidRDefault="004A128D" w:rsidP="00723166">
      <w:pPr>
        <w:rPr>
          <w:rFonts w:eastAsia="Calibri"/>
          <w:b/>
          <w:bCs/>
          <w:color w:val="000000" w:themeColor="text1"/>
          <w:sz w:val="20"/>
          <w:szCs w:val="20"/>
        </w:rPr>
      </w:pPr>
    </w:p>
    <w:p w:rsidR="004A128D" w:rsidRPr="0065757A" w:rsidRDefault="004A128D" w:rsidP="00723166">
      <w:pPr>
        <w:rPr>
          <w:rFonts w:eastAsia="Calibri"/>
          <w:b/>
          <w:bCs/>
          <w:color w:val="000000" w:themeColor="text1"/>
          <w:sz w:val="20"/>
          <w:szCs w:val="20"/>
        </w:rPr>
      </w:pPr>
    </w:p>
    <w:p w:rsidR="00723166" w:rsidRPr="0065757A" w:rsidRDefault="00723166" w:rsidP="00723166">
      <w:pPr>
        <w:rPr>
          <w:rFonts w:eastAsia="Calibri"/>
          <w:color w:val="000000" w:themeColor="text1"/>
          <w:sz w:val="20"/>
          <w:szCs w:val="20"/>
          <w:u w:val="single"/>
        </w:rPr>
      </w:pPr>
      <w:r w:rsidRPr="0065757A">
        <w:rPr>
          <w:rFonts w:eastAsia="Calibri"/>
          <w:b/>
          <w:bCs/>
          <w:color w:val="000000" w:themeColor="text1"/>
          <w:sz w:val="20"/>
          <w:szCs w:val="20"/>
        </w:rPr>
        <w:t>Accademia di Francia a Roma - Villa Medici</w:t>
      </w:r>
      <w:r w:rsidRPr="0065757A">
        <w:rPr>
          <w:rFonts w:eastAsia="Calibri"/>
          <w:b/>
          <w:bCs/>
          <w:color w:val="000000" w:themeColor="text1"/>
          <w:sz w:val="20"/>
          <w:szCs w:val="20"/>
        </w:rPr>
        <w:br/>
      </w:r>
      <w:r w:rsidRPr="0065757A">
        <w:rPr>
          <w:rFonts w:eastAsia="Calibri"/>
          <w:color w:val="000000" w:themeColor="text1"/>
          <w:sz w:val="20"/>
          <w:szCs w:val="20"/>
        </w:rPr>
        <w:t>viale Trinità dei Monti, 1 - 00187 Roma</w:t>
      </w:r>
      <w:r w:rsidRPr="0065757A">
        <w:rPr>
          <w:rFonts w:eastAsia="Calibri"/>
          <w:color w:val="000000" w:themeColor="text1"/>
          <w:sz w:val="20"/>
          <w:szCs w:val="20"/>
        </w:rPr>
        <w:br/>
        <w:t xml:space="preserve">T +39 06 67611 </w:t>
      </w:r>
      <w:hyperlink r:id="rId11" w:history="1">
        <w:r w:rsidRPr="0065757A">
          <w:rPr>
            <w:rFonts w:eastAsia="Calibri"/>
            <w:color w:val="000000" w:themeColor="text1"/>
            <w:sz w:val="20"/>
            <w:szCs w:val="20"/>
            <w:u w:val="single"/>
          </w:rPr>
          <w:t>www.villamedici.it</w:t>
        </w:r>
      </w:hyperlink>
    </w:p>
    <w:p w:rsidR="00723166" w:rsidRPr="0065757A" w:rsidRDefault="00723166" w:rsidP="00723166">
      <w:pPr>
        <w:rPr>
          <w:rFonts w:eastAsia="Calibri"/>
          <w:b/>
          <w:bCs/>
          <w:color w:val="000000" w:themeColor="text1"/>
          <w:sz w:val="20"/>
          <w:szCs w:val="20"/>
        </w:rPr>
      </w:pPr>
    </w:p>
    <w:p w:rsidR="00723166" w:rsidRPr="0065757A" w:rsidRDefault="009C6E79" w:rsidP="00723166">
      <w:pPr>
        <w:rPr>
          <w:rFonts w:eastAsia="Calibri"/>
          <w:b/>
          <w:bCs/>
          <w:color w:val="000000" w:themeColor="text1"/>
          <w:sz w:val="20"/>
          <w:szCs w:val="20"/>
          <w:lang w:val="fr-FR"/>
        </w:rPr>
      </w:pPr>
      <w:r w:rsidRPr="0065757A">
        <w:rPr>
          <w:noProof/>
          <w:color w:val="000000" w:themeColor="text1"/>
          <w:sz w:val="22"/>
          <w:szCs w:val="22"/>
        </w:rPr>
        <w:drawing>
          <wp:inline distT="0" distB="0" distL="0" distR="0" wp14:anchorId="19199540" wp14:editId="057F79AB">
            <wp:extent cx="483079" cy="620250"/>
            <wp:effectExtent l="0" t="0" r="0" b="8890"/>
            <wp:docPr id="3" name="Immagine 3" descr="cid:image006.jpg@01D46210.DF6BA6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cid:image006.jpg@01D46210.DF6BA6C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44" cy="62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318" w:rsidRPr="0065757A" w:rsidRDefault="00BF1318" w:rsidP="00BF1318">
      <w:pPr>
        <w:rPr>
          <w:rFonts w:eastAsia="Calibri"/>
          <w:b/>
          <w:bCs/>
          <w:color w:val="000000" w:themeColor="text1"/>
          <w:sz w:val="20"/>
          <w:szCs w:val="20"/>
        </w:rPr>
      </w:pPr>
      <w:r w:rsidRPr="0065757A">
        <w:rPr>
          <w:rFonts w:eastAsia="Calibri"/>
          <w:b/>
          <w:bCs/>
          <w:color w:val="000000" w:themeColor="text1"/>
          <w:sz w:val="20"/>
          <w:szCs w:val="20"/>
        </w:rPr>
        <w:t>Comunicazione Accademia di Francia a Roma – Villa Medici | Italia</w:t>
      </w:r>
    </w:p>
    <w:p w:rsidR="00BF1318" w:rsidRPr="0065757A" w:rsidRDefault="00BF1318" w:rsidP="00BF1318">
      <w:pPr>
        <w:rPr>
          <w:rFonts w:eastAsia="Calibri"/>
          <w:color w:val="000000" w:themeColor="text1"/>
          <w:sz w:val="20"/>
          <w:szCs w:val="20"/>
        </w:rPr>
      </w:pPr>
      <w:r w:rsidRPr="0065757A">
        <w:rPr>
          <w:rFonts w:eastAsia="Calibri"/>
          <w:color w:val="000000" w:themeColor="text1"/>
          <w:sz w:val="20"/>
          <w:szCs w:val="20"/>
        </w:rPr>
        <w:t xml:space="preserve">Cristiano Leone </w:t>
      </w:r>
      <w:hyperlink r:id="rId14" w:history="1">
        <w:r w:rsidRPr="0065757A">
          <w:rPr>
            <w:rFonts w:eastAsia="Calibri"/>
            <w:color w:val="000000" w:themeColor="text1"/>
            <w:sz w:val="20"/>
            <w:szCs w:val="20"/>
            <w:u w:val="single"/>
          </w:rPr>
          <w:t>cristiano.leone@villamedici.it</w:t>
        </w:r>
      </w:hyperlink>
      <w:r w:rsidRPr="0065757A">
        <w:rPr>
          <w:rFonts w:eastAsia="Calibri"/>
          <w:color w:val="000000" w:themeColor="text1"/>
          <w:sz w:val="20"/>
          <w:szCs w:val="20"/>
        </w:rPr>
        <w:t xml:space="preserve"> </w:t>
      </w:r>
    </w:p>
    <w:p w:rsidR="00BF1318" w:rsidRPr="0065757A" w:rsidRDefault="00BF1318" w:rsidP="00723166">
      <w:pPr>
        <w:rPr>
          <w:rFonts w:eastAsia="Calibri"/>
          <w:color w:val="000000" w:themeColor="text1"/>
          <w:sz w:val="20"/>
          <w:szCs w:val="20"/>
          <w:lang w:val="en-US"/>
        </w:rPr>
      </w:pPr>
      <w:r w:rsidRPr="0065757A">
        <w:rPr>
          <w:rFonts w:eastAsia="Calibri"/>
          <w:color w:val="000000" w:themeColor="text1"/>
          <w:sz w:val="20"/>
          <w:szCs w:val="20"/>
          <w:lang w:val="en-US"/>
        </w:rPr>
        <w:t xml:space="preserve">Arthur Godard – </w:t>
      </w:r>
      <w:proofErr w:type="spellStart"/>
      <w:r w:rsidRPr="0065757A">
        <w:rPr>
          <w:rFonts w:eastAsia="Calibri"/>
          <w:color w:val="000000" w:themeColor="text1"/>
          <w:sz w:val="20"/>
          <w:szCs w:val="20"/>
          <w:lang w:val="en-US"/>
        </w:rPr>
        <w:t>Saulgeot</w:t>
      </w:r>
      <w:proofErr w:type="spellEnd"/>
      <w:r w:rsidRPr="0065757A">
        <w:rPr>
          <w:rFonts w:eastAsia="Calibri"/>
          <w:color w:val="000000" w:themeColor="text1"/>
          <w:sz w:val="20"/>
          <w:szCs w:val="20"/>
          <w:lang w:val="en-US"/>
        </w:rPr>
        <w:t xml:space="preserve"> </w:t>
      </w:r>
      <w:hyperlink r:id="rId15" w:history="1">
        <w:r w:rsidRPr="0065757A">
          <w:rPr>
            <w:rFonts w:eastAsia="Calibri"/>
            <w:color w:val="000000" w:themeColor="text1"/>
            <w:sz w:val="20"/>
            <w:szCs w:val="20"/>
            <w:u w:val="single"/>
            <w:lang w:val="en-US"/>
          </w:rPr>
          <w:t>arthur.godard@villamedici.it</w:t>
        </w:r>
      </w:hyperlink>
      <w:r w:rsidRPr="0065757A">
        <w:rPr>
          <w:rFonts w:eastAsia="Calibri"/>
          <w:color w:val="000000" w:themeColor="text1"/>
          <w:sz w:val="20"/>
          <w:szCs w:val="20"/>
          <w:lang w:val="en-US"/>
        </w:rPr>
        <w:t xml:space="preserve"> </w:t>
      </w:r>
    </w:p>
    <w:p w:rsidR="00BF1318" w:rsidRPr="0065757A" w:rsidRDefault="00BF1318" w:rsidP="00723166">
      <w:pPr>
        <w:rPr>
          <w:rFonts w:eastAsia="Calibri"/>
          <w:b/>
          <w:bCs/>
          <w:color w:val="000000" w:themeColor="text1"/>
          <w:sz w:val="20"/>
          <w:szCs w:val="20"/>
          <w:lang w:val="en-US"/>
        </w:rPr>
      </w:pPr>
    </w:p>
    <w:p w:rsidR="00723166" w:rsidRPr="0065757A" w:rsidRDefault="00723166" w:rsidP="00723166">
      <w:pPr>
        <w:rPr>
          <w:rFonts w:eastAsia="Calibri"/>
          <w:b/>
          <w:bCs/>
          <w:color w:val="000000" w:themeColor="text1"/>
          <w:sz w:val="20"/>
          <w:szCs w:val="20"/>
        </w:rPr>
      </w:pPr>
      <w:r w:rsidRPr="0065757A">
        <w:rPr>
          <w:rFonts w:eastAsia="Calibri"/>
          <w:b/>
          <w:bCs/>
          <w:color w:val="000000" w:themeColor="text1"/>
          <w:sz w:val="20"/>
          <w:szCs w:val="20"/>
        </w:rPr>
        <w:t>Ufficio stampa Accademia di Francia a Roma – Villa Medici | Italia</w:t>
      </w:r>
    </w:p>
    <w:p w:rsidR="00723166" w:rsidRPr="0065757A" w:rsidRDefault="00723166" w:rsidP="00723166">
      <w:pPr>
        <w:rPr>
          <w:rFonts w:eastAsia="Calibri"/>
          <w:b/>
          <w:bCs/>
          <w:color w:val="000000" w:themeColor="text1"/>
          <w:sz w:val="20"/>
          <w:szCs w:val="20"/>
        </w:rPr>
      </w:pPr>
      <w:r w:rsidRPr="0065757A">
        <w:rPr>
          <w:rFonts w:eastAsia="Calibri"/>
          <w:b/>
          <w:bCs/>
          <w:color w:val="000000" w:themeColor="text1"/>
          <w:sz w:val="20"/>
          <w:szCs w:val="20"/>
        </w:rPr>
        <w:t xml:space="preserve">Francesca Martinotti </w:t>
      </w:r>
    </w:p>
    <w:p w:rsidR="00723166" w:rsidRPr="0065757A" w:rsidRDefault="00071DAD" w:rsidP="00723166">
      <w:pPr>
        <w:rPr>
          <w:rFonts w:eastAsia="Calibri"/>
          <w:color w:val="000000" w:themeColor="text1"/>
          <w:sz w:val="20"/>
          <w:szCs w:val="20"/>
        </w:rPr>
      </w:pPr>
      <w:hyperlink r:id="rId16" w:history="1">
        <w:r w:rsidR="00723166" w:rsidRPr="0065757A">
          <w:rPr>
            <w:rFonts w:eastAsia="Calibri"/>
            <w:color w:val="000000" w:themeColor="text1"/>
            <w:sz w:val="20"/>
            <w:szCs w:val="20"/>
            <w:u w:val="single"/>
          </w:rPr>
          <w:t>martinotti@lagenziarisorse.it</w:t>
        </w:r>
      </w:hyperlink>
      <w:r w:rsidR="00723166" w:rsidRPr="0065757A">
        <w:rPr>
          <w:rFonts w:eastAsia="Calibri"/>
          <w:color w:val="000000" w:themeColor="text1"/>
          <w:sz w:val="20"/>
          <w:szCs w:val="20"/>
        </w:rPr>
        <w:t xml:space="preserve"> </w:t>
      </w:r>
    </w:p>
    <w:p w:rsidR="00723166" w:rsidRPr="0065757A" w:rsidRDefault="00723166" w:rsidP="00723166">
      <w:pPr>
        <w:rPr>
          <w:rFonts w:eastAsia="Calibri"/>
          <w:color w:val="000000" w:themeColor="text1"/>
          <w:sz w:val="20"/>
          <w:szCs w:val="20"/>
          <w:u w:val="single"/>
        </w:rPr>
      </w:pPr>
      <w:r w:rsidRPr="0065757A">
        <w:rPr>
          <w:rFonts w:eastAsia="Calibri"/>
          <w:color w:val="000000" w:themeColor="text1"/>
          <w:sz w:val="20"/>
          <w:szCs w:val="20"/>
        </w:rPr>
        <w:t xml:space="preserve">Cellulare  </w:t>
      </w:r>
      <w:r w:rsidRPr="0065757A">
        <w:rPr>
          <w:rFonts w:eastAsia="Calibri"/>
          <w:color w:val="000000" w:themeColor="text1"/>
          <w:sz w:val="20"/>
          <w:szCs w:val="20"/>
          <w:u w:val="single"/>
        </w:rPr>
        <w:t>+39 348 7460312.</w:t>
      </w:r>
    </w:p>
    <w:p w:rsidR="00723166" w:rsidRPr="0065757A" w:rsidRDefault="00723166" w:rsidP="00723166">
      <w:pPr>
        <w:rPr>
          <w:rFonts w:eastAsia="Calibri"/>
          <w:b/>
          <w:bCs/>
          <w:color w:val="000000" w:themeColor="text1"/>
          <w:sz w:val="20"/>
          <w:szCs w:val="20"/>
        </w:rPr>
      </w:pPr>
    </w:p>
    <w:p w:rsidR="00723166" w:rsidRPr="0065757A" w:rsidRDefault="00723166" w:rsidP="00723166">
      <w:pPr>
        <w:rPr>
          <w:rFonts w:eastAsia="Calibri"/>
          <w:b/>
          <w:bCs/>
          <w:color w:val="000000" w:themeColor="text1"/>
          <w:sz w:val="20"/>
          <w:szCs w:val="20"/>
        </w:rPr>
      </w:pPr>
      <w:r w:rsidRPr="0065757A">
        <w:rPr>
          <w:rFonts w:eastAsia="Calibri"/>
          <w:b/>
          <w:bCs/>
          <w:color w:val="000000" w:themeColor="text1"/>
          <w:sz w:val="20"/>
          <w:szCs w:val="20"/>
        </w:rPr>
        <w:t>Ufficio stampa Accademia di Francia a Roma – Villa Medici | Francia</w:t>
      </w:r>
    </w:p>
    <w:p w:rsidR="00B0012B" w:rsidRPr="0065757A" w:rsidRDefault="00723166" w:rsidP="00EA49FF">
      <w:pPr>
        <w:rPr>
          <w:rFonts w:eastAsia="Calibri"/>
          <w:color w:val="000000" w:themeColor="text1"/>
          <w:sz w:val="20"/>
          <w:szCs w:val="20"/>
          <w:lang w:val="fr-FR"/>
        </w:rPr>
      </w:pPr>
      <w:r w:rsidRPr="0065757A">
        <w:rPr>
          <w:rFonts w:eastAsia="Calibri"/>
          <w:color w:val="000000" w:themeColor="text1"/>
          <w:sz w:val="20"/>
          <w:szCs w:val="20"/>
          <w:lang w:val="fr-FR"/>
        </w:rPr>
        <w:t>Image Sept – +33 1 53 70 74 70</w:t>
      </w:r>
      <w:r w:rsidRPr="0065757A">
        <w:rPr>
          <w:rFonts w:eastAsia="Calibri"/>
          <w:color w:val="000000" w:themeColor="text1"/>
          <w:sz w:val="20"/>
          <w:szCs w:val="20"/>
          <w:lang w:val="fr-FR"/>
        </w:rPr>
        <w:br/>
        <w:t xml:space="preserve">Anne </w:t>
      </w:r>
      <w:proofErr w:type="spellStart"/>
      <w:r w:rsidRPr="0065757A">
        <w:rPr>
          <w:rFonts w:eastAsia="Calibri"/>
          <w:color w:val="000000" w:themeColor="text1"/>
          <w:sz w:val="20"/>
          <w:szCs w:val="20"/>
          <w:lang w:val="fr-FR"/>
        </w:rPr>
        <w:t>Auchatraire</w:t>
      </w:r>
      <w:proofErr w:type="spellEnd"/>
      <w:r w:rsidRPr="0065757A">
        <w:rPr>
          <w:rFonts w:eastAsia="Calibri"/>
          <w:color w:val="000000" w:themeColor="text1"/>
          <w:sz w:val="20"/>
          <w:szCs w:val="20"/>
          <w:lang w:val="fr-FR"/>
        </w:rPr>
        <w:t xml:space="preserve"> – </w:t>
      </w:r>
      <w:hyperlink r:id="rId17" w:history="1">
        <w:r w:rsidRPr="0065757A">
          <w:rPr>
            <w:rFonts w:eastAsia="Calibri"/>
            <w:color w:val="000000" w:themeColor="text1"/>
            <w:sz w:val="20"/>
            <w:szCs w:val="20"/>
            <w:u w:val="single"/>
            <w:lang w:val="fr-FR"/>
          </w:rPr>
          <w:t>aauchatraire@image7.fr</w:t>
        </w:r>
      </w:hyperlink>
      <w:r w:rsidRPr="0065757A">
        <w:rPr>
          <w:rFonts w:eastAsia="Calibri"/>
          <w:color w:val="000000" w:themeColor="text1"/>
          <w:sz w:val="20"/>
          <w:szCs w:val="20"/>
          <w:u w:val="single"/>
          <w:lang w:val="en-US"/>
        </w:rPr>
        <w:t xml:space="preserve"> </w:t>
      </w:r>
      <w:r w:rsidRPr="0065757A">
        <w:rPr>
          <w:rFonts w:eastAsia="Calibri"/>
          <w:color w:val="000000" w:themeColor="text1"/>
          <w:sz w:val="20"/>
          <w:szCs w:val="20"/>
          <w:lang w:val="fr-FR"/>
        </w:rPr>
        <w:br/>
        <w:t xml:space="preserve">Charlotte </w:t>
      </w:r>
      <w:proofErr w:type="spellStart"/>
      <w:r w:rsidRPr="0065757A">
        <w:rPr>
          <w:rFonts w:eastAsia="Calibri"/>
          <w:color w:val="000000" w:themeColor="text1"/>
          <w:sz w:val="20"/>
          <w:szCs w:val="20"/>
          <w:lang w:val="fr-FR"/>
        </w:rPr>
        <w:t>Mouraret</w:t>
      </w:r>
      <w:proofErr w:type="spellEnd"/>
      <w:r w:rsidRPr="0065757A">
        <w:rPr>
          <w:rFonts w:eastAsia="Calibri"/>
          <w:color w:val="000000" w:themeColor="text1"/>
          <w:sz w:val="20"/>
          <w:szCs w:val="20"/>
          <w:lang w:val="fr-FR"/>
        </w:rPr>
        <w:t xml:space="preserve"> – </w:t>
      </w:r>
      <w:hyperlink r:id="rId18" w:history="1">
        <w:r w:rsidRPr="0065757A">
          <w:rPr>
            <w:rFonts w:eastAsia="Calibri"/>
            <w:color w:val="000000" w:themeColor="text1"/>
            <w:sz w:val="20"/>
            <w:szCs w:val="20"/>
            <w:u w:val="single"/>
            <w:lang w:val="fr-FR"/>
          </w:rPr>
          <w:t>cmouraret@image7.fr</w:t>
        </w:r>
      </w:hyperlink>
    </w:p>
    <w:sectPr w:rsidR="00B0012B" w:rsidRPr="0065757A" w:rsidSect="00004EF3">
      <w:headerReference w:type="default" r:id="rId19"/>
      <w:pgSz w:w="12240" w:h="15840"/>
      <w:pgMar w:top="1417" w:right="1134" w:bottom="113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DAD" w:rsidRDefault="00071DAD" w:rsidP="00432596">
      <w:r>
        <w:separator/>
      </w:r>
    </w:p>
  </w:endnote>
  <w:endnote w:type="continuationSeparator" w:id="0">
    <w:p w:rsidR="00071DAD" w:rsidRDefault="00071DAD" w:rsidP="00432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DAD" w:rsidRDefault="00071DAD" w:rsidP="00432596">
      <w:r>
        <w:separator/>
      </w:r>
    </w:p>
  </w:footnote>
  <w:footnote w:type="continuationSeparator" w:id="0">
    <w:p w:rsidR="00071DAD" w:rsidRDefault="00071DAD" w:rsidP="004325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596" w:rsidRDefault="00432596">
    <w:pPr>
      <w:pStyle w:val="Intestazione"/>
    </w:pPr>
    <w:r w:rsidRPr="00CB0B6D">
      <w:rPr>
        <w:noProof/>
      </w:rPr>
      <w:drawing>
        <wp:inline distT="0" distB="0" distL="0" distR="0" wp14:anchorId="723CD969" wp14:editId="236D8C8E">
          <wp:extent cx="2371725" cy="828675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32596" w:rsidRDefault="0043259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AB000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173"/>
    <w:rsid w:val="00004EF3"/>
    <w:rsid w:val="00033D17"/>
    <w:rsid w:val="00062C33"/>
    <w:rsid w:val="00071C9A"/>
    <w:rsid w:val="00071DAD"/>
    <w:rsid w:val="000B331E"/>
    <w:rsid w:val="000D5D3F"/>
    <w:rsid w:val="00105BE9"/>
    <w:rsid w:val="00122049"/>
    <w:rsid w:val="00126599"/>
    <w:rsid w:val="00152A07"/>
    <w:rsid w:val="00153B99"/>
    <w:rsid w:val="0015648C"/>
    <w:rsid w:val="00191508"/>
    <w:rsid w:val="001F0C66"/>
    <w:rsid w:val="002721F4"/>
    <w:rsid w:val="002870D6"/>
    <w:rsid w:val="00291043"/>
    <w:rsid w:val="0029583A"/>
    <w:rsid w:val="002E3523"/>
    <w:rsid w:val="002E6099"/>
    <w:rsid w:val="00357173"/>
    <w:rsid w:val="0038176D"/>
    <w:rsid w:val="00415820"/>
    <w:rsid w:val="00432596"/>
    <w:rsid w:val="004A128D"/>
    <w:rsid w:val="004F1B97"/>
    <w:rsid w:val="00515E9A"/>
    <w:rsid w:val="00563AED"/>
    <w:rsid w:val="00597D3A"/>
    <w:rsid w:val="005B27B3"/>
    <w:rsid w:val="005C2D10"/>
    <w:rsid w:val="00600F5D"/>
    <w:rsid w:val="0065757A"/>
    <w:rsid w:val="006C2F91"/>
    <w:rsid w:val="006F0602"/>
    <w:rsid w:val="0070220F"/>
    <w:rsid w:val="00702BE5"/>
    <w:rsid w:val="00723166"/>
    <w:rsid w:val="007245B8"/>
    <w:rsid w:val="00727087"/>
    <w:rsid w:val="00764831"/>
    <w:rsid w:val="007711FE"/>
    <w:rsid w:val="00783012"/>
    <w:rsid w:val="007C40ED"/>
    <w:rsid w:val="007D53ED"/>
    <w:rsid w:val="007E137A"/>
    <w:rsid w:val="008052ED"/>
    <w:rsid w:val="0085153E"/>
    <w:rsid w:val="00894B7E"/>
    <w:rsid w:val="0093020D"/>
    <w:rsid w:val="009704E8"/>
    <w:rsid w:val="0097558A"/>
    <w:rsid w:val="009B4AD9"/>
    <w:rsid w:val="009B6300"/>
    <w:rsid w:val="009C5B97"/>
    <w:rsid w:val="009C6E79"/>
    <w:rsid w:val="009D10DC"/>
    <w:rsid w:val="009F3E0C"/>
    <w:rsid w:val="00A353DB"/>
    <w:rsid w:val="00AA45BB"/>
    <w:rsid w:val="00AB0B28"/>
    <w:rsid w:val="00AB56FB"/>
    <w:rsid w:val="00AF0A58"/>
    <w:rsid w:val="00AF5346"/>
    <w:rsid w:val="00B0012B"/>
    <w:rsid w:val="00B41BE0"/>
    <w:rsid w:val="00BA0379"/>
    <w:rsid w:val="00BA0A0F"/>
    <w:rsid w:val="00BE3638"/>
    <w:rsid w:val="00BF1318"/>
    <w:rsid w:val="00C05592"/>
    <w:rsid w:val="00C2195C"/>
    <w:rsid w:val="00C52D07"/>
    <w:rsid w:val="00C9134E"/>
    <w:rsid w:val="00CA5B38"/>
    <w:rsid w:val="00CE125F"/>
    <w:rsid w:val="00D17E43"/>
    <w:rsid w:val="00D2140A"/>
    <w:rsid w:val="00D8008C"/>
    <w:rsid w:val="00D866C5"/>
    <w:rsid w:val="00D97A7C"/>
    <w:rsid w:val="00E47B6A"/>
    <w:rsid w:val="00E85F21"/>
    <w:rsid w:val="00E95454"/>
    <w:rsid w:val="00EA11BB"/>
    <w:rsid w:val="00EA49FF"/>
    <w:rsid w:val="00F35FEC"/>
    <w:rsid w:val="00F5690E"/>
    <w:rsid w:val="00F7106D"/>
    <w:rsid w:val="00FA10B8"/>
    <w:rsid w:val="00FC1992"/>
    <w:rsid w:val="00FC3DB3"/>
    <w:rsid w:val="00FC4DBF"/>
    <w:rsid w:val="00FE0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 w:qFormat="1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iPriority="1" w:unhideWhenUsed="0" w:qFormat="1"/>
    <w:lsdException w:name="Medium Shading 2 Accent 1" w:semiHidden="0" w:uiPriority="60" w:unhideWhenUsed="0"/>
    <w:lsdException w:name="Medium List 1 Accent 1" w:semiHidden="0" w:uiPriority="61" w:unhideWhenUsed="0"/>
    <w:lsdException w:name="Revision" w:semiHidden="0" w:uiPriority="62" w:unhideWhenUsed="0"/>
    <w:lsdException w:name="List Paragraph" w:semiHidden="0" w:uiPriority="63" w:unhideWhenUsed="0" w:qFormat="1"/>
    <w:lsdException w:name="Quote" w:semiHidden="0" w:uiPriority="64" w:unhideWhenUsed="0" w:qFormat="1"/>
    <w:lsdException w:name="Intense Quote" w:semiHidden="0" w:uiPriority="65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 w:qFormat="1"/>
    <w:lsdException w:name="Colorful Grid Accent 1" w:semiHidden="0" w:uiPriority="73" w:unhideWhenUsed="0" w:qFormat="1"/>
    <w:lsdException w:name="Light Shading Accent 2" w:semiHidden="0" w:uiPriority="60" w:unhideWhenUsed="0" w:qFormat="1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nhideWhenUsed="0"/>
    <w:lsdException w:name="Medium Grid 1 Accent 2" w:semiHidden="0" w:uiPriority="34" w:unhideWhenUsed="0" w:qFormat="1"/>
    <w:lsdException w:name="Medium Grid 2 Accent 2" w:semiHidden="0" w:uiPriority="29" w:unhideWhenUsed="0" w:qFormat="1"/>
    <w:lsdException w:name="Medium Grid 3 Accent 2" w:semiHidden="0" w:uiPriority="30" w:unhideWhenUsed="0" w:qFormat="1"/>
    <w:lsdException w:name="Dark List Accent 2" w:semiHidden="0" w:uiPriority="66" w:unhideWhenUsed="0"/>
    <w:lsdException w:name="Colorful Shading Accent 2" w:semiHidden="0" w:uiPriority="67" w:unhideWhenUsed="0"/>
    <w:lsdException w:name="Colorful List Accent 2" w:semiHidden="0" w:uiPriority="68" w:unhideWhenUsed="0"/>
    <w:lsdException w:name="Colorful Grid Accent 2" w:semiHidden="0" w:uiPriority="69" w:unhideWhenUsed="0"/>
    <w:lsdException w:name="Light Shading Accent 3" w:semiHidden="0" w:uiPriority="70" w:unhideWhenUsed="0"/>
    <w:lsdException w:name="Light List Accent 3" w:semiHidden="0" w:uiPriority="71" w:unhideWhenUsed="0"/>
    <w:lsdException w:name="Light Grid Accent 3" w:semiHidden="0" w:uiPriority="72" w:unhideWhenUsed="0"/>
    <w:lsdException w:name="Medium Shading 1 Accent 3" w:semiHidden="0" w:uiPriority="73" w:unhideWhenUsed="0"/>
    <w:lsdException w:name="Medium Shading 2 Accent 3" w:semiHidden="0" w:uiPriority="60" w:unhideWhenUsed="0"/>
    <w:lsdException w:name="Medium List 1 Accent 3" w:semiHidden="0" w:uiPriority="61" w:unhideWhenUsed="0"/>
    <w:lsdException w:name="Medium List 2 Accent 3" w:semiHidden="0" w:uiPriority="62" w:unhideWhenUsed="0"/>
    <w:lsdException w:name="Medium Grid 1 Accent 3" w:semiHidden="0" w:uiPriority="63" w:unhideWhenUsed="0"/>
    <w:lsdException w:name="Medium Grid 2 Accent 3" w:semiHidden="0" w:uiPriority="64" w:unhideWhenUsed="0"/>
    <w:lsdException w:name="Medium Grid 3 Accent 3" w:semiHidden="0" w:uiPriority="65" w:unhideWhenUsed="0"/>
    <w:lsdException w:name="Dark List Accent 3" w:semiHidden="0" w:uiPriority="66" w:unhideWhenUsed="0"/>
    <w:lsdException w:name="Colorful Shading Accent 3" w:semiHidden="0" w:uiPriority="67" w:unhideWhenUsed="0"/>
    <w:lsdException w:name="Colorful List Accent 3" w:semiHidden="0" w:uiPriority="68" w:unhideWhenUsed="0"/>
    <w:lsdException w:name="Colorful Grid Accent 3" w:semiHidden="0" w:uiPriority="69" w:unhideWhenUsed="0"/>
    <w:lsdException w:name="Light Shading Accent 4" w:semiHidden="0" w:uiPriority="70" w:unhideWhenUsed="0"/>
    <w:lsdException w:name="Light List Accent 4" w:semiHidden="0" w:uiPriority="71" w:unhideWhenUsed="0"/>
    <w:lsdException w:name="Light Grid Accent 4" w:semiHidden="0" w:uiPriority="72" w:unhideWhenUsed="0"/>
    <w:lsdException w:name="Medium Shading 1 Accent 4" w:semiHidden="0" w:uiPriority="73" w:unhideWhenUsed="0"/>
    <w:lsdException w:name="Medium Shading 2 Accent 4" w:semiHidden="0" w:uiPriority="60" w:unhideWhenUsed="0"/>
    <w:lsdException w:name="Medium List 1 Accent 4" w:semiHidden="0" w:uiPriority="61" w:unhideWhenUsed="0"/>
    <w:lsdException w:name="Medium List 2 Accent 4" w:semiHidden="0" w:uiPriority="62" w:unhideWhenUsed="0"/>
    <w:lsdException w:name="Medium Grid 1 Accent 4" w:semiHidden="0" w:uiPriority="63" w:unhideWhenUsed="0"/>
    <w:lsdException w:name="Medium Grid 2 Accent 4" w:semiHidden="0" w:uiPriority="64" w:unhideWhenUsed="0"/>
    <w:lsdException w:name="Medium Grid 3 Accent 4" w:semiHidden="0" w:uiPriority="65" w:unhideWhenUsed="0"/>
    <w:lsdException w:name="Dark List Accent 4" w:semiHidden="0" w:uiPriority="66" w:unhideWhenUsed="0"/>
    <w:lsdException w:name="Colorful Shading Accent 4" w:semiHidden="0" w:uiPriority="67" w:unhideWhenUsed="0"/>
    <w:lsdException w:name="Colorful List Accent 4" w:semiHidden="0" w:uiPriority="68" w:unhideWhenUsed="0"/>
    <w:lsdException w:name="Colorful Grid Accent 4" w:semiHidden="0" w:uiPriority="69" w:unhideWhenUsed="0"/>
    <w:lsdException w:name="Light Shading Accent 5" w:semiHidden="0" w:uiPriority="70" w:unhideWhenUsed="0"/>
    <w:lsdException w:name="Light List Accent 5" w:semiHidden="0" w:uiPriority="71" w:unhideWhenUsed="0"/>
    <w:lsdException w:name="Light Grid Accent 5" w:semiHidden="0" w:uiPriority="72" w:unhideWhenUsed="0"/>
    <w:lsdException w:name="Medium Shading 1 Accent 5" w:semiHidden="0" w:uiPriority="73" w:unhideWhenUsed="0"/>
    <w:lsdException w:name="Medium Shading 2 Accent 5" w:semiHidden="0" w:uiPriority="60" w:unhideWhenUsed="0"/>
    <w:lsdException w:name="Medium List 1 Accent 5" w:semiHidden="0" w:uiPriority="61" w:unhideWhenUsed="0"/>
    <w:lsdException w:name="Medium List 2 Accent 5" w:semiHidden="0" w:uiPriority="62" w:unhideWhenUsed="0"/>
    <w:lsdException w:name="Medium Grid 1 Accent 5" w:semiHidden="0" w:uiPriority="63" w:unhideWhenUsed="0"/>
    <w:lsdException w:name="Medium Grid 2 Accent 5" w:semiHidden="0" w:uiPriority="64" w:unhideWhenUsed="0"/>
    <w:lsdException w:name="Medium Grid 3 Accent 5" w:semiHidden="0" w:uiPriority="65" w:unhideWhenUsed="0"/>
    <w:lsdException w:name="Dark List Accent 5" w:semiHidden="0" w:uiPriority="66" w:unhideWhenUsed="0"/>
    <w:lsdException w:name="Colorful Shading Accent 5" w:semiHidden="0" w:uiPriority="67" w:unhideWhenUsed="0"/>
    <w:lsdException w:name="Colorful List Accent 5" w:semiHidden="0" w:uiPriority="68" w:unhideWhenUsed="0"/>
    <w:lsdException w:name="Colorful Grid Accent 5" w:semiHidden="0" w:uiPriority="69" w:unhideWhenUsed="0"/>
    <w:lsdException w:name="Light Shading Accent 6" w:semiHidden="0" w:uiPriority="70" w:unhideWhenUsed="0"/>
    <w:lsdException w:name="Light List Accent 6" w:semiHidden="0" w:uiPriority="71" w:unhideWhenUsed="0"/>
    <w:lsdException w:name="Light Grid Accent 6" w:semiHidden="0" w:uiPriority="72" w:unhideWhenUsed="0"/>
    <w:lsdException w:name="Medium Shading 1 Accent 6" w:semiHidden="0" w:uiPriority="73" w:unhideWhenUsed="0"/>
    <w:lsdException w:name="Medium Shading 2 Accent 6" w:semiHidden="0" w:uiPriority="60" w:unhideWhenUsed="0"/>
    <w:lsdException w:name="Medium List 1 Accent 6" w:semiHidden="0" w:uiPriority="61" w:unhideWhenUsed="0"/>
    <w:lsdException w:name="Medium List 2 Accent 6" w:semiHidden="0" w:uiPriority="62" w:unhideWhenUsed="0"/>
    <w:lsdException w:name="Medium Grid 1 Accent 6" w:semiHidden="0" w:uiPriority="63" w:unhideWhenUsed="0"/>
    <w:lsdException w:name="Medium Grid 2 Accent 6" w:semiHidden="0" w:uiPriority="64" w:unhideWhenUsed="0"/>
    <w:lsdException w:name="Medium Grid 3 Accent 6" w:semiHidden="0" w:uiPriority="65" w:unhideWhenUsed="0"/>
    <w:lsdException w:name="Dark List Accent 6" w:semiHidden="0" w:uiPriority="66" w:unhideWhenUsed="0"/>
    <w:lsdException w:name="Colorful Shading Accent 6" w:semiHidden="0" w:uiPriority="67" w:unhideWhenUsed="0"/>
    <w:lsdException w:name="Colorful List Accent 6" w:semiHidden="0" w:uiPriority="68" w:unhideWhenUsed="0"/>
    <w:lsdException w:name="Colorful Grid Accent 6" w:semiHidden="0" w:uiPriority="69" w:unhideWhenUsed="0"/>
    <w:lsdException w:name="Subtle Emphasis" w:semiHidden="0" w:uiPriority="70" w:unhideWhenUsed="0" w:qFormat="1"/>
    <w:lsdException w:name="Intense Emphasis" w:semiHidden="0" w:uiPriority="71" w:unhideWhenUsed="0" w:qFormat="1"/>
    <w:lsdException w:name="Subtle Reference" w:semiHidden="0" w:uiPriority="72" w:unhideWhenUsed="0" w:qFormat="1"/>
    <w:lsdException w:name="Intense Reference" w:semiHidden="0" w:uiPriority="73" w:unhideWhenUsed="0" w:qFormat="1"/>
    <w:lsdException w:name="Book Title" w:semiHidden="0" w:uiPriority="60" w:unhideWhenUsed="0" w:qFormat="1"/>
    <w:lsdException w:name="Bibliography" w:semiHidden="0" w:uiPriority="61" w:unhideWhenUsed="0"/>
    <w:lsdException w:name="TOC Heading" w:uiPriority="62" w:qFormat="1"/>
  </w:latentStyles>
  <w:style w:type="paragraph" w:default="1" w:styleId="Normale">
    <w:name w:val="Normal"/>
    <w:qFormat/>
    <w:rPr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7D3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597D3A"/>
    <w:rPr>
      <w:rFonts w:ascii="Segoe UI" w:hAnsi="Segoe UI" w:cs="Segoe UI"/>
      <w:sz w:val="18"/>
      <w:szCs w:val="18"/>
    </w:rPr>
  </w:style>
  <w:style w:type="character" w:styleId="Collegamentoipertestuale">
    <w:name w:val="Hyperlink"/>
    <w:uiPriority w:val="99"/>
    <w:unhideWhenUsed/>
    <w:rsid w:val="001F0C66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A49FF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43259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2596"/>
    <w:rPr>
      <w:sz w:val="24"/>
      <w:szCs w:val="24"/>
      <w:lang w:val="it-IT"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43259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2596"/>
    <w:rPr>
      <w:sz w:val="24"/>
      <w:szCs w:val="24"/>
      <w:lang w:val="it-IT" w:eastAsia="it-IT"/>
    </w:rPr>
  </w:style>
  <w:style w:type="paragraph" w:styleId="NormaleWeb">
    <w:name w:val="Normal (Web)"/>
    <w:basedOn w:val="Normale"/>
    <w:uiPriority w:val="99"/>
    <w:semiHidden/>
    <w:unhideWhenUsed/>
    <w:rsid w:val="00B0012B"/>
    <w:pPr>
      <w:spacing w:before="100" w:beforeAutospacing="1" w:after="100" w:afterAutospacing="1"/>
    </w:pPr>
    <w:rPr>
      <w:rFonts w:eastAsia="Times New Roman"/>
    </w:rPr>
  </w:style>
  <w:style w:type="character" w:styleId="Enfasigrassetto">
    <w:name w:val="Strong"/>
    <w:basedOn w:val="Carpredefinitoparagrafo"/>
    <w:uiPriority w:val="22"/>
    <w:qFormat/>
    <w:rsid w:val="00B0012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 w:qFormat="1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iPriority="1" w:unhideWhenUsed="0" w:qFormat="1"/>
    <w:lsdException w:name="Medium Shading 2 Accent 1" w:semiHidden="0" w:uiPriority="60" w:unhideWhenUsed="0"/>
    <w:lsdException w:name="Medium List 1 Accent 1" w:semiHidden="0" w:uiPriority="61" w:unhideWhenUsed="0"/>
    <w:lsdException w:name="Revision" w:semiHidden="0" w:uiPriority="62" w:unhideWhenUsed="0"/>
    <w:lsdException w:name="List Paragraph" w:semiHidden="0" w:uiPriority="63" w:unhideWhenUsed="0" w:qFormat="1"/>
    <w:lsdException w:name="Quote" w:semiHidden="0" w:uiPriority="64" w:unhideWhenUsed="0" w:qFormat="1"/>
    <w:lsdException w:name="Intense Quote" w:semiHidden="0" w:uiPriority="65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 w:qFormat="1"/>
    <w:lsdException w:name="Colorful Grid Accent 1" w:semiHidden="0" w:uiPriority="73" w:unhideWhenUsed="0" w:qFormat="1"/>
    <w:lsdException w:name="Light Shading Accent 2" w:semiHidden="0" w:uiPriority="60" w:unhideWhenUsed="0" w:qFormat="1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nhideWhenUsed="0"/>
    <w:lsdException w:name="Medium Grid 1 Accent 2" w:semiHidden="0" w:uiPriority="34" w:unhideWhenUsed="0" w:qFormat="1"/>
    <w:lsdException w:name="Medium Grid 2 Accent 2" w:semiHidden="0" w:uiPriority="29" w:unhideWhenUsed="0" w:qFormat="1"/>
    <w:lsdException w:name="Medium Grid 3 Accent 2" w:semiHidden="0" w:uiPriority="30" w:unhideWhenUsed="0" w:qFormat="1"/>
    <w:lsdException w:name="Dark List Accent 2" w:semiHidden="0" w:uiPriority="66" w:unhideWhenUsed="0"/>
    <w:lsdException w:name="Colorful Shading Accent 2" w:semiHidden="0" w:uiPriority="67" w:unhideWhenUsed="0"/>
    <w:lsdException w:name="Colorful List Accent 2" w:semiHidden="0" w:uiPriority="68" w:unhideWhenUsed="0"/>
    <w:lsdException w:name="Colorful Grid Accent 2" w:semiHidden="0" w:uiPriority="69" w:unhideWhenUsed="0"/>
    <w:lsdException w:name="Light Shading Accent 3" w:semiHidden="0" w:uiPriority="70" w:unhideWhenUsed="0"/>
    <w:lsdException w:name="Light List Accent 3" w:semiHidden="0" w:uiPriority="71" w:unhideWhenUsed="0"/>
    <w:lsdException w:name="Light Grid Accent 3" w:semiHidden="0" w:uiPriority="72" w:unhideWhenUsed="0"/>
    <w:lsdException w:name="Medium Shading 1 Accent 3" w:semiHidden="0" w:uiPriority="73" w:unhideWhenUsed="0"/>
    <w:lsdException w:name="Medium Shading 2 Accent 3" w:semiHidden="0" w:uiPriority="60" w:unhideWhenUsed="0"/>
    <w:lsdException w:name="Medium List 1 Accent 3" w:semiHidden="0" w:uiPriority="61" w:unhideWhenUsed="0"/>
    <w:lsdException w:name="Medium List 2 Accent 3" w:semiHidden="0" w:uiPriority="62" w:unhideWhenUsed="0"/>
    <w:lsdException w:name="Medium Grid 1 Accent 3" w:semiHidden="0" w:uiPriority="63" w:unhideWhenUsed="0"/>
    <w:lsdException w:name="Medium Grid 2 Accent 3" w:semiHidden="0" w:uiPriority="64" w:unhideWhenUsed="0"/>
    <w:lsdException w:name="Medium Grid 3 Accent 3" w:semiHidden="0" w:uiPriority="65" w:unhideWhenUsed="0"/>
    <w:lsdException w:name="Dark List Accent 3" w:semiHidden="0" w:uiPriority="66" w:unhideWhenUsed="0"/>
    <w:lsdException w:name="Colorful Shading Accent 3" w:semiHidden="0" w:uiPriority="67" w:unhideWhenUsed="0"/>
    <w:lsdException w:name="Colorful List Accent 3" w:semiHidden="0" w:uiPriority="68" w:unhideWhenUsed="0"/>
    <w:lsdException w:name="Colorful Grid Accent 3" w:semiHidden="0" w:uiPriority="69" w:unhideWhenUsed="0"/>
    <w:lsdException w:name="Light Shading Accent 4" w:semiHidden="0" w:uiPriority="70" w:unhideWhenUsed="0"/>
    <w:lsdException w:name="Light List Accent 4" w:semiHidden="0" w:uiPriority="71" w:unhideWhenUsed="0"/>
    <w:lsdException w:name="Light Grid Accent 4" w:semiHidden="0" w:uiPriority="72" w:unhideWhenUsed="0"/>
    <w:lsdException w:name="Medium Shading 1 Accent 4" w:semiHidden="0" w:uiPriority="73" w:unhideWhenUsed="0"/>
    <w:lsdException w:name="Medium Shading 2 Accent 4" w:semiHidden="0" w:uiPriority="60" w:unhideWhenUsed="0"/>
    <w:lsdException w:name="Medium List 1 Accent 4" w:semiHidden="0" w:uiPriority="61" w:unhideWhenUsed="0"/>
    <w:lsdException w:name="Medium List 2 Accent 4" w:semiHidden="0" w:uiPriority="62" w:unhideWhenUsed="0"/>
    <w:lsdException w:name="Medium Grid 1 Accent 4" w:semiHidden="0" w:uiPriority="63" w:unhideWhenUsed="0"/>
    <w:lsdException w:name="Medium Grid 2 Accent 4" w:semiHidden="0" w:uiPriority="64" w:unhideWhenUsed="0"/>
    <w:lsdException w:name="Medium Grid 3 Accent 4" w:semiHidden="0" w:uiPriority="65" w:unhideWhenUsed="0"/>
    <w:lsdException w:name="Dark List Accent 4" w:semiHidden="0" w:uiPriority="66" w:unhideWhenUsed="0"/>
    <w:lsdException w:name="Colorful Shading Accent 4" w:semiHidden="0" w:uiPriority="67" w:unhideWhenUsed="0"/>
    <w:lsdException w:name="Colorful List Accent 4" w:semiHidden="0" w:uiPriority="68" w:unhideWhenUsed="0"/>
    <w:lsdException w:name="Colorful Grid Accent 4" w:semiHidden="0" w:uiPriority="69" w:unhideWhenUsed="0"/>
    <w:lsdException w:name="Light Shading Accent 5" w:semiHidden="0" w:uiPriority="70" w:unhideWhenUsed="0"/>
    <w:lsdException w:name="Light List Accent 5" w:semiHidden="0" w:uiPriority="71" w:unhideWhenUsed="0"/>
    <w:lsdException w:name="Light Grid Accent 5" w:semiHidden="0" w:uiPriority="72" w:unhideWhenUsed="0"/>
    <w:lsdException w:name="Medium Shading 1 Accent 5" w:semiHidden="0" w:uiPriority="73" w:unhideWhenUsed="0"/>
    <w:lsdException w:name="Medium Shading 2 Accent 5" w:semiHidden="0" w:uiPriority="60" w:unhideWhenUsed="0"/>
    <w:lsdException w:name="Medium List 1 Accent 5" w:semiHidden="0" w:uiPriority="61" w:unhideWhenUsed="0"/>
    <w:lsdException w:name="Medium List 2 Accent 5" w:semiHidden="0" w:uiPriority="62" w:unhideWhenUsed="0"/>
    <w:lsdException w:name="Medium Grid 1 Accent 5" w:semiHidden="0" w:uiPriority="63" w:unhideWhenUsed="0"/>
    <w:lsdException w:name="Medium Grid 2 Accent 5" w:semiHidden="0" w:uiPriority="64" w:unhideWhenUsed="0"/>
    <w:lsdException w:name="Medium Grid 3 Accent 5" w:semiHidden="0" w:uiPriority="65" w:unhideWhenUsed="0"/>
    <w:lsdException w:name="Dark List Accent 5" w:semiHidden="0" w:uiPriority="66" w:unhideWhenUsed="0"/>
    <w:lsdException w:name="Colorful Shading Accent 5" w:semiHidden="0" w:uiPriority="67" w:unhideWhenUsed="0"/>
    <w:lsdException w:name="Colorful List Accent 5" w:semiHidden="0" w:uiPriority="68" w:unhideWhenUsed="0"/>
    <w:lsdException w:name="Colorful Grid Accent 5" w:semiHidden="0" w:uiPriority="69" w:unhideWhenUsed="0"/>
    <w:lsdException w:name="Light Shading Accent 6" w:semiHidden="0" w:uiPriority="70" w:unhideWhenUsed="0"/>
    <w:lsdException w:name="Light List Accent 6" w:semiHidden="0" w:uiPriority="71" w:unhideWhenUsed="0"/>
    <w:lsdException w:name="Light Grid Accent 6" w:semiHidden="0" w:uiPriority="72" w:unhideWhenUsed="0"/>
    <w:lsdException w:name="Medium Shading 1 Accent 6" w:semiHidden="0" w:uiPriority="73" w:unhideWhenUsed="0"/>
    <w:lsdException w:name="Medium Shading 2 Accent 6" w:semiHidden="0" w:uiPriority="60" w:unhideWhenUsed="0"/>
    <w:lsdException w:name="Medium List 1 Accent 6" w:semiHidden="0" w:uiPriority="61" w:unhideWhenUsed="0"/>
    <w:lsdException w:name="Medium List 2 Accent 6" w:semiHidden="0" w:uiPriority="62" w:unhideWhenUsed="0"/>
    <w:lsdException w:name="Medium Grid 1 Accent 6" w:semiHidden="0" w:uiPriority="63" w:unhideWhenUsed="0"/>
    <w:lsdException w:name="Medium Grid 2 Accent 6" w:semiHidden="0" w:uiPriority="64" w:unhideWhenUsed="0"/>
    <w:lsdException w:name="Medium Grid 3 Accent 6" w:semiHidden="0" w:uiPriority="65" w:unhideWhenUsed="0"/>
    <w:lsdException w:name="Dark List Accent 6" w:semiHidden="0" w:uiPriority="66" w:unhideWhenUsed="0"/>
    <w:lsdException w:name="Colorful Shading Accent 6" w:semiHidden="0" w:uiPriority="67" w:unhideWhenUsed="0"/>
    <w:lsdException w:name="Colorful List Accent 6" w:semiHidden="0" w:uiPriority="68" w:unhideWhenUsed="0"/>
    <w:lsdException w:name="Colorful Grid Accent 6" w:semiHidden="0" w:uiPriority="69" w:unhideWhenUsed="0"/>
    <w:lsdException w:name="Subtle Emphasis" w:semiHidden="0" w:uiPriority="70" w:unhideWhenUsed="0" w:qFormat="1"/>
    <w:lsdException w:name="Intense Emphasis" w:semiHidden="0" w:uiPriority="71" w:unhideWhenUsed="0" w:qFormat="1"/>
    <w:lsdException w:name="Subtle Reference" w:semiHidden="0" w:uiPriority="72" w:unhideWhenUsed="0" w:qFormat="1"/>
    <w:lsdException w:name="Intense Reference" w:semiHidden="0" w:uiPriority="73" w:unhideWhenUsed="0" w:qFormat="1"/>
    <w:lsdException w:name="Book Title" w:semiHidden="0" w:uiPriority="60" w:unhideWhenUsed="0" w:qFormat="1"/>
    <w:lsdException w:name="Bibliography" w:semiHidden="0" w:uiPriority="61" w:unhideWhenUsed="0"/>
    <w:lsdException w:name="TOC Heading" w:uiPriority="62" w:qFormat="1"/>
  </w:latentStyles>
  <w:style w:type="paragraph" w:default="1" w:styleId="Normale">
    <w:name w:val="Normal"/>
    <w:qFormat/>
    <w:rPr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7D3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597D3A"/>
    <w:rPr>
      <w:rFonts w:ascii="Segoe UI" w:hAnsi="Segoe UI" w:cs="Segoe UI"/>
      <w:sz w:val="18"/>
      <w:szCs w:val="18"/>
    </w:rPr>
  </w:style>
  <w:style w:type="character" w:styleId="Collegamentoipertestuale">
    <w:name w:val="Hyperlink"/>
    <w:uiPriority w:val="99"/>
    <w:unhideWhenUsed/>
    <w:rsid w:val="001F0C66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A49FF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43259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2596"/>
    <w:rPr>
      <w:sz w:val="24"/>
      <w:szCs w:val="24"/>
      <w:lang w:val="it-IT"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43259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2596"/>
    <w:rPr>
      <w:sz w:val="24"/>
      <w:szCs w:val="24"/>
      <w:lang w:val="it-IT" w:eastAsia="it-IT"/>
    </w:rPr>
  </w:style>
  <w:style w:type="paragraph" w:styleId="NormaleWeb">
    <w:name w:val="Normal (Web)"/>
    <w:basedOn w:val="Normale"/>
    <w:uiPriority w:val="99"/>
    <w:semiHidden/>
    <w:unhideWhenUsed/>
    <w:rsid w:val="00B0012B"/>
    <w:pPr>
      <w:spacing w:before="100" w:beforeAutospacing="1" w:after="100" w:afterAutospacing="1"/>
    </w:pPr>
    <w:rPr>
      <w:rFonts w:eastAsia="Times New Roman"/>
    </w:rPr>
  </w:style>
  <w:style w:type="character" w:styleId="Enfasigrassetto">
    <w:name w:val="Strong"/>
    <w:basedOn w:val="Carpredefinitoparagrafo"/>
    <w:uiPriority w:val="22"/>
    <w:qFormat/>
    <w:rsid w:val="00B001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4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5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0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image006.jpg@01D46210.DF6BA6C0" TargetMode="External"/><Relationship Id="rId18" Type="http://schemas.openxmlformats.org/officeDocument/2006/relationships/hyperlink" Target="mailto:cmouraret@image7.fr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mailto:aauchatraire@image7.fr" TargetMode="External"/><Relationship Id="rId2" Type="http://schemas.openxmlformats.org/officeDocument/2006/relationships/styles" Target="styles.xml"/><Relationship Id="rId16" Type="http://schemas.openxmlformats.org/officeDocument/2006/relationships/hyperlink" Target="mailto:martinotti@lagenziarisorse.it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villamedici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rthur.godard@villamedici.it" TargetMode="External"/><Relationship Id="rId10" Type="http://schemas.openxmlformats.org/officeDocument/2006/relationships/hyperlink" Target="https://www.villamedici.it/residenze/roque-rivas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illamedici.it/residenze/roque-rivas/" TargetMode="External"/><Relationship Id="rId14" Type="http://schemas.openxmlformats.org/officeDocument/2006/relationships/hyperlink" Target="mailto:cristiano.leone@villamedici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567</Words>
  <Characters>3236</Characters>
  <Application>Microsoft Office Word</Application>
  <DocSecurity>0</DocSecurity>
  <Lines>26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3796</CharactersWithSpaces>
  <SharedDoc>false</SharedDoc>
  <HLinks>
    <vt:vector size="12" baseType="variant">
      <vt:variant>
        <vt:i4>6422548</vt:i4>
      </vt:variant>
      <vt:variant>
        <vt:i4>3</vt:i4>
      </vt:variant>
      <vt:variant>
        <vt:i4>0</vt:i4>
      </vt:variant>
      <vt:variant>
        <vt:i4>5</vt:i4>
      </vt:variant>
      <vt:variant>
        <vt:lpwstr>mailto:aauchatraire@image7.fr</vt:lpwstr>
      </vt:variant>
      <vt:variant>
        <vt:lpwstr/>
      </vt:variant>
      <vt:variant>
        <vt:i4>7536741</vt:i4>
      </vt:variant>
      <vt:variant>
        <vt:i4>0</vt:i4>
      </vt:variant>
      <vt:variant>
        <vt:i4>0</vt:i4>
      </vt:variant>
      <vt:variant>
        <vt:i4>5</vt:i4>
      </vt:variant>
      <vt:variant>
        <vt:lpwstr>http://www.villamedici.it/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 venuto</dc:creator>
  <cp:lastModifiedBy>Martinotti</cp:lastModifiedBy>
  <cp:revision>5</cp:revision>
  <cp:lastPrinted>2018-10-15T07:21:00Z</cp:lastPrinted>
  <dcterms:created xsi:type="dcterms:W3CDTF">2018-10-15T09:54:00Z</dcterms:created>
  <dcterms:modified xsi:type="dcterms:W3CDTF">2018-10-23T08:24:00Z</dcterms:modified>
</cp:coreProperties>
</file>