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429645" w14:textId="77777777" w:rsidR="004378C7" w:rsidRPr="00493176" w:rsidRDefault="00166E0B" w:rsidP="00CC1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center"/>
        <w:rPr>
          <w:rFonts w:ascii="Book Antiqua" w:eastAsia="Arial" w:hAnsi="Book Antiqua" w:cs="Arial"/>
          <w:b/>
          <w:bCs/>
          <w:sz w:val="40"/>
          <w:szCs w:val="40"/>
          <w:shd w:val="clear" w:color="auto" w:fill="FFFFFF"/>
        </w:rPr>
      </w:pPr>
      <w:r w:rsidRPr="00493176">
        <w:rPr>
          <w:rFonts w:ascii="Book Antiqua" w:hAnsi="Book Antiqua" w:cs="Arial"/>
          <w:b/>
          <w:bCs/>
          <w:sz w:val="40"/>
          <w:szCs w:val="40"/>
          <w:shd w:val="clear" w:color="auto" w:fill="FFFFFF"/>
        </w:rPr>
        <w:t>Oscar Piattella</w:t>
      </w:r>
    </w:p>
    <w:p w14:paraId="3422D984" w14:textId="721EC0B5" w:rsidR="004378C7" w:rsidRPr="00CC1B1A" w:rsidRDefault="00166E0B" w:rsidP="00CC1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center"/>
        <w:rPr>
          <w:rFonts w:ascii="Book Antiqua" w:eastAsia="Arial" w:hAnsi="Book Antiqua" w:cs="Arial"/>
          <w:b/>
          <w:bCs/>
          <w:i/>
          <w:iCs/>
          <w:sz w:val="40"/>
          <w:szCs w:val="40"/>
          <w:shd w:val="clear" w:color="auto" w:fill="FFFFFF"/>
        </w:rPr>
      </w:pPr>
      <w:r w:rsidRPr="00493176">
        <w:rPr>
          <w:rFonts w:ascii="Book Antiqua" w:hAnsi="Book Antiqua" w:cs="Arial"/>
          <w:b/>
          <w:bCs/>
          <w:i/>
          <w:iCs/>
          <w:sz w:val="40"/>
          <w:szCs w:val="40"/>
          <w:shd w:val="clear" w:color="auto" w:fill="FFFFFF"/>
        </w:rPr>
        <w:t>I M</w:t>
      </w:r>
      <w:r w:rsidR="00992C6A" w:rsidRPr="00493176">
        <w:rPr>
          <w:rFonts w:ascii="Book Antiqua" w:hAnsi="Book Antiqua" w:cs="Arial"/>
          <w:b/>
          <w:bCs/>
          <w:i/>
          <w:iCs/>
          <w:sz w:val="40"/>
          <w:szCs w:val="40"/>
          <w:shd w:val="clear" w:color="auto" w:fill="FFFFFF"/>
        </w:rPr>
        <w:t>URI</w:t>
      </w:r>
    </w:p>
    <w:p w14:paraId="37FF7A64" w14:textId="77777777" w:rsidR="008350A6" w:rsidRPr="00493176" w:rsidRDefault="008350A6"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center"/>
        <w:rPr>
          <w:rFonts w:ascii="Book Antiqua" w:hAnsi="Book Antiqua" w:cs="Arial"/>
          <w:sz w:val="26"/>
          <w:szCs w:val="26"/>
          <w:shd w:val="clear" w:color="auto" w:fill="FFFFFF"/>
        </w:rPr>
      </w:pPr>
    </w:p>
    <w:p w14:paraId="5F071535" w14:textId="77777777" w:rsidR="00B05860" w:rsidRPr="00CC1B1A" w:rsidRDefault="009B79CC"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center"/>
        <w:rPr>
          <w:rFonts w:ascii="Book Antiqua" w:hAnsi="Book Antiqua" w:cs="Arial"/>
          <w:color w:val="FF2600"/>
          <w:shd w:val="clear" w:color="auto" w:fill="FFFFFF"/>
        </w:rPr>
      </w:pPr>
      <w:r w:rsidRPr="00CC1B1A">
        <w:rPr>
          <w:rFonts w:ascii="Book Antiqua" w:hAnsi="Book Antiqua" w:cs="Arial"/>
          <w:shd w:val="clear" w:color="auto" w:fill="FFFFFF"/>
        </w:rPr>
        <w:t xml:space="preserve">A cura di </w:t>
      </w:r>
      <w:r w:rsidR="00992C6A" w:rsidRPr="00CC1B1A">
        <w:rPr>
          <w:rFonts w:ascii="Book Antiqua" w:hAnsi="Book Antiqua" w:cs="Arial"/>
          <w:shd w:val="clear" w:color="auto" w:fill="FFFFFF"/>
        </w:rPr>
        <w:t>Aldo Iori e Alberto Mazzacchera</w:t>
      </w:r>
    </w:p>
    <w:p w14:paraId="2DC58C04" w14:textId="77777777" w:rsidR="004378C7" w:rsidRPr="00493176" w:rsidRDefault="004378C7"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center"/>
        <w:rPr>
          <w:rFonts w:ascii="Book Antiqua" w:eastAsia="Arial" w:hAnsi="Book Antiqua" w:cs="Arial"/>
          <w:color w:val="FF2600"/>
          <w:sz w:val="26"/>
          <w:szCs w:val="26"/>
          <w:shd w:val="clear" w:color="auto" w:fill="FFFFFF"/>
        </w:rPr>
      </w:pPr>
    </w:p>
    <w:p w14:paraId="0E992F4D" w14:textId="02B051A1" w:rsidR="006E5779" w:rsidRPr="00CC1B1A" w:rsidRDefault="00954D08"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center"/>
        <w:rPr>
          <w:rFonts w:ascii="Book Antiqua" w:hAnsi="Book Antiqua" w:cs="Arial"/>
          <w:shd w:val="clear" w:color="auto" w:fill="FFFFFF"/>
        </w:rPr>
      </w:pPr>
      <w:r w:rsidRPr="00CC1B1A">
        <w:rPr>
          <w:rFonts w:ascii="Book Antiqua" w:hAnsi="Book Antiqua" w:cs="Arial"/>
          <w:b/>
          <w:bCs/>
          <w:shd w:val="clear" w:color="auto" w:fill="FFFFFF"/>
        </w:rPr>
        <w:t>Biblioteca comunale dell’</w:t>
      </w:r>
      <w:r w:rsidR="00992C6A" w:rsidRPr="00CC1B1A">
        <w:rPr>
          <w:rFonts w:ascii="Book Antiqua" w:hAnsi="Book Antiqua" w:cs="Arial"/>
          <w:b/>
          <w:bCs/>
          <w:shd w:val="clear" w:color="auto" w:fill="FFFFFF"/>
        </w:rPr>
        <w:t>Archiginnasio</w:t>
      </w:r>
      <w:r w:rsidR="00992C6A" w:rsidRPr="00CC1B1A">
        <w:rPr>
          <w:rFonts w:ascii="Book Antiqua" w:hAnsi="Book Antiqua" w:cs="Arial"/>
          <w:shd w:val="clear" w:color="auto" w:fill="FFFFFF"/>
        </w:rPr>
        <w:t xml:space="preserve"> –</w:t>
      </w:r>
      <w:r w:rsidR="00992C6A" w:rsidRPr="00CC1B1A">
        <w:rPr>
          <w:rFonts w:ascii="Book Antiqua" w:hAnsi="Book Antiqua" w:cs="Arial"/>
          <w:b/>
          <w:bCs/>
          <w:shd w:val="clear" w:color="auto" w:fill="FFFFFF"/>
        </w:rPr>
        <w:t xml:space="preserve"> Cappella </w:t>
      </w:r>
      <w:r w:rsidR="00DE4F48" w:rsidRPr="00CC1B1A">
        <w:rPr>
          <w:rFonts w:ascii="Book Antiqua" w:hAnsi="Book Antiqua" w:cs="Arial"/>
          <w:b/>
          <w:bCs/>
          <w:shd w:val="clear" w:color="auto" w:fill="FFFFFF"/>
        </w:rPr>
        <w:t xml:space="preserve">di Santa Maria </w:t>
      </w:r>
      <w:r w:rsidR="00992C6A" w:rsidRPr="00CC1B1A">
        <w:rPr>
          <w:rFonts w:ascii="Book Antiqua" w:hAnsi="Book Antiqua" w:cs="Arial"/>
          <w:b/>
          <w:bCs/>
          <w:shd w:val="clear" w:color="auto" w:fill="FFFFFF"/>
        </w:rPr>
        <w:t>dei Bulgari</w:t>
      </w:r>
      <w:r w:rsidR="00992C6A" w:rsidRPr="00CC1B1A">
        <w:rPr>
          <w:rFonts w:ascii="Book Antiqua" w:hAnsi="Book Antiqua" w:cs="Arial"/>
          <w:shd w:val="clear" w:color="auto" w:fill="FFFFFF"/>
        </w:rPr>
        <w:t>,</w:t>
      </w:r>
      <w:r w:rsidR="009B79CC" w:rsidRPr="00CC1B1A">
        <w:rPr>
          <w:rFonts w:ascii="Book Antiqua" w:hAnsi="Book Antiqua" w:cs="Arial"/>
          <w:shd w:val="clear" w:color="auto" w:fill="FFFFFF"/>
        </w:rPr>
        <w:t xml:space="preserve"> Bologna</w:t>
      </w:r>
    </w:p>
    <w:p w14:paraId="25B85924" w14:textId="4F8B845D" w:rsidR="006E5779" w:rsidRPr="00493176" w:rsidRDefault="00E81265"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center"/>
        <w:rPr>
          <w:rFonts w:ascii="Book Antiqua" w:hAnsi="Book Antiqua" w:cs="Arial"/>
          <w:b/>
          <w:bCs/>
          <w:color w:val="000000" w:themeColor="text1"/>
          <w:sz w:val="26"/>
          <w:szCs w:val="26"/>
          <w:shd w:val="clear" w:color="auto" w:fill="FFFFFF"/>
        </w:rPr>
      </w:pPr>
      <w:r>
        <w:rPr>
          <w:rFonts w:ascii="Book Antiqua" w:hAnsi="Book Antiqua" w:cs="Arial"/>
          <w:b/>
          <w:bCs/>
          <w:color w:val="000000" w:themeColor="text1"/>
          <w:sz w:val="26"/>
          <w:szCs w:val="26"/>
          <w:shd w:val="clear" w:color="auto" w:fill="FFFFFF"/>
        </w:rPr>
        <w:t>6</w:t>
      </w:r>
      <w:r w:rsidR="006E5779" w:rsidRPr="00493176">
        <w:rPr>
          <w:rFonts w:ascii="Book Antiqua" w:hAnsi="Book Antiqua" w:cs="Arial"/>
          <w:b/>
          <w:bCs/>
          <w:color w:val="000000" w:themeColor="text1"/>
          <w:sz w:val="26"/>
          <w:szCs w:val="26"/>
          <w:shd w:val="clear" w:color="auto" w:fill="FFFFFF"/>
        </w:rPr>
        <w:t xml:space="preserve"> febbraio </w:t>
      </w:r>
      <w:r w:rsidR="006E5779" w:rsidRPr="00493176">
        <w:rPr>
          <w:rFonts w:ascii="Book Antiqua" w:hAnsi="Book Antiqua" w:cs="Arial"/>
          <w:color w:val="000000" w:themeColor="text1"/>
          <w:sz w:val="26"/>
          <w:szCs w:val="26"/>
          <w:shd w:val="clear" w:color="auto" w:fill="FFFFFF"/>
        </w:rPr>
        <w:t>–</w:t>
      </w:r>
      <w:r w:rsidR="006E5779" w:rsidRPr="00493176">
        <w:rPr>
          <w:rFonts w:ascii="Book Antiqua" w:hAnsi="Book Antiqua" w:cs="Arial"/>
          <w:b/>
          <w:bCs/>
          <w:color w:val="000000" w:themeColor="text1"/>
          <w:sz w:val="26"/>
          <w:szCs w:val="26"/>
          <w:shd w:val="clear" w:color="auto" w:fill="FFFFFF"/>
        </w:rPr>
        <w:t xml:space="preserve"> </w:t>
      </w:r>
      <w:r w:rsidR="00992C6A" w:rsidRPr="00493176">
        <w:rPr>
          <w:rFonts w:ascii="Book Antiqua" w:hAnsi="Book Antiqua" w:cs="Arial"/>
          <w:b/>
          <w:bCs/>
          <w:color w:val="000000" w:themeColor="text1"/>
          <w:sz w:val="26"/>
          <w:szCs w:val="26"/>
          <w:shd w:val="clear" w:color="auto" w:fill="FFFFFF"/>
        </w:rPr>
        <w:t>8</w:t>
      </w:r>
      <w:r w:rsidR="006E5779" w:rsidRPr="00493176">
        <w:rPr>
          <w:rFonts w:ascii="Book Antiqua" w:hAnsi="Book Antiqua" w:cs="Arial"/>
          <w:b/>
          <w:bCs/>
          <w:color w:val="000000" w:themeColor="text1"/>
          <w:sz w:val="26"/>
          <w:szCs w:val="26"/>
          <w:shd w:val="clear" w:color="auto" w:fill="FFFFFF"/>
        </w:rPr>
        <w:t xml:space="preserve"> marzo 2025</w:t>
      </w:r>
    </w:p>
    <w:p w14:paraId="2C408E73" w14:textId="77777777" w:rsidR="00992C6A" w:rsidRPr="00493176" w:rsidRDefault="00992C6A"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center"/>
        <w:rPr>
          <w:rFonts w:ascii="Book Antiqua" w:hAnsi="Book Antiqua" w:cs="Arial"/>
          <w:sz w:val="26"/>
          <w:szCs w:val="26"/>
          <w:shd w:val="clear" w:color="auto" w:fill="FFFFFF"/>
        </w:rPr>
      </w:pPr>
    </w:p>
    <w:p w14:paraId="43A5997C" w14:textId="4F94B44E" w:rsidR="00012AB0" w:rsidRPr="00CC1B1A" w:rsidRDefault="00012AB0" w:rsidP="0001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center"/>
        <w:rPr>
          <w:rFonts w:ascii="Book Antiqua" w:eastAsia="Arial" w:hAnsi="Book Antiqua" w:cs="Arial"/>
          <w:sz w:val="22"/>
          <w:szCs w:val="22"/>
          <w:shd w:val="clear" w:color="auto" w:fill="FFFFFF"/>
        </w:rPr>
      </w:pPr>
      <w:r w:rsidRPr="00CC1B1A">
        <w:rPr>
          <w:rFonts w:ascii="Book Antiqua" w:eastAsia="Arial" w:hAnsi="Book Antiqua" w:cs="Arial"/>
          <w:sz w:val="22"/>
          <w:szCs w:val="22"/>
          <w:shd w:val="clear" w:color="auto" w:fill="FFFFFF"/>
        </w:rPr>
        <w:t xml:space="preserve">Nell’ambito di </w:t>
      </w:r>
      <w:r w:rsidRPr="00CC1B1A">
        <w:rPr>
          <w:rFonts w:ascii="Book Antiqua" w:eastAsia="Arial" w:hAnsi="Book Antiqua" w:cs="Arial"/>
          <w:b/>
          <w:bCs/>
          <w:sz w:val="22"/>
          <w:szCs w:val="22"/>
          <w:shd w:val="clear" w:color="auto" w:fill="FFFFFF"/>
        </w:rPr>
        <w:t xml:space="preserve">ART CITY Bologna 2025 </w:t>
      </w:r>
      <w:r w:rsidR="00B1462A" w:rsidRPr="00CC1B1A">
        <w:rPr>
          <w:rFonts w:ascii="Book Antiqua" w:eastAsia="Arial" w:hAnsi="Book Antiqua" w:cs="Arial"/>
          <w:sz w:val="22"/>
          <w:szCs w:val="22"/>
          <w:shd w:val="clear" w:color="auto" w:fill="FFFFFF"/>
        </w:rPr>
        <w:t>in occasione</w:t>
      </w:r>
      <w:r w:rsidR="00B1462A" w:rsidRPr="00CC1B1A">
        <w:rPr>
          <w:rFonts w:ascii="Book Antiqua" w:eastAsia="Arial" w:hAnsi="Book Antiqua" w:cs="Arial"/>
          <w:b/>
          <w:bCs/>
          <w:sz w:val="22"/>
          <w:szCs w:val="22"/>
          <w:shd w:val="clear" w:color="auto" w:fill="FFFFFF"/>
        </w:rPr>
        <w:t xml:space="preserve"> </w:t>
      </w:r>
      <w:r w:rsidR="00B1462A" w:rsidRPr="00696E55">
        <w:rPr>
          <w:rFonts w:ascii="Book Antiqua" w:eastAsia="Arial" w:hAnsi="Book Antiqua" w:cs="Arial"/>
          <w:sz w:val="22"/>
          <w:szCs w:val="22"/>
          <w:shd w:val="clear" w:color="auto" w:fill="FFFFFF"/>
        </w:rPr>
        <w:t>di</w:t>
      </w:r>
      <w:r w:rsidRPr="00CC1B1A">
        <w:rPr>
          <w:rFonts w:ascii="Book Antiqua" w:eastAsia="Arial" w:hAnsi="Book Antiqua" w:cs="Arial"/>
          <w:b/>
          <w:bCs/>
          <w:sz w:val="22"/>
          <w:szCs w:val="22"/>
          <w:shd w:val="clear" w:color="auto" w:fill="FFFFFF"/>
        </w:rPr>
        <w:t xml:space="preserve"> Arte Fiera</w:t>
      </w:r>
    </w:p>
    <w:p w14:paraId="42FDFD5E" w14:textId="77777777" w:rsidR="00992C6A" w:rsidRPr="00CC1B1A" w:rsidRDefault="00C051EB"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center"/>
        <w:rPr>
          <w:rFonts w:ascii="Book Antiqua" w:hAnsi="Book Antiqua" w:cs="Arial"/>
          <w:sz w:val="22"/>
          <w:szCs w:val="22"/>
          <w:shd w:val="clear" w:color="auto" w:fill="FFFFFF"/>
        </w:rPr>
      </w:pPr>
      <w:r w:rsidRPr="00CC1B1A">
        <w:rPr>
          <w:rFonts w:ascii="Book Antiqua" w:hAnsi="Book Antiqua" w:cs="Arial"/>
          <w:sz w:val="22"/>
          <w:szCs w:val="22"/>
          <w:shd w:val="clear" w:color="auto" w:fill="FFFFFF"/>
        </w:rPr>
        <w:t>Mostra p</w:t>
      </w:r>
      <w:r w:rsidR="00992C6A" w:rsidRPr="00CC1B1A">
        <w:rPr>
          <w:rFonts w:ascii="Book Antiqua" w:hAnsi="Book Antiqua" w:cs="Arial"/>
          <w:sz w:val="22"/>
          <w:szCs w:val="22"/>
          <w:shd w:val="clear" w:color="auto" w:fill="FFFFFF"/>
        </w:rPr>
        <w:t>romoss</w:t>
      </w:r>
      <w:r w:rsidRPr="00CC1B1A">
        <w:rPr>
          <w:rFonts w:ascii="Book Antiqua" w:hAnsi="Book Antiqua" w:cs="Arial"/>
          <w:sz w:val="22"/>
          <w:szCs w:val="22"/>
          <w:shd w:val="clear" w:color="auto" w:fill="FFFFFF"/>
        </w:rPr>
        <w:t>a</w:t>
      </w:r>
      <w:r w:rsidR="00992C6A" w:rsidRPr="00CC1B1A">
        <w:rPr>
          <w:rFonts w:ascii="Book Antiqua" w:hAnsi="Book Antiqua" w:cs="Arial"/>
          <w:sz w:val="22"/>
          <w:szCs w:val="22"/>
          <w:shd w:val="clear" w:color="auto" w:fill="FFFFFF"/>
        </w:rPr>
        <w:t xml:space="preserve"> da </w:t>
      </w:r>
      <w:r w:rsidR="00992C6A" w:rsidRPr="00CC1B1A">
        <w:rPr>
          <w:rFonts w:ascii="Book Antiqua" w:hAnsi="Book Antiqua" w:cs="Arial"/>
          <w:b/>
          <w:bCs/>
          <w:sz w:val="22"/>
          <w:szCs w:val="22"/>
          <w:shd w:val="clear" w:color="auto" w:fill="FFFFFF"/>
        </w:rPr>
        <w:t>Archivio Oscar Piattella</w:t>
      </w:r>
    </w:p>
    <w:p w14:paraId="5684C8A2" w14:textId="1DBAF307" w:rsidR="00954D08" w:rsidRPr="00CC1B1A" w:rsidRDefault="00696E55" w:rsidP="001432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center"/>
        <w:rPr>
          <w:rFonts w:ascii="Book Antiqua" w:hAnsi="Book Antiqua" w:cs="Arial"/>
          <w:b/>
          <w:bCs/>
          <w:sz w:val="22"/>
          <w:szCs w:val="22"/>
          <w:shd w:val="clear" w:color="auto" w:fill="FFFFFF"/>
        </w:rPr>
      </w:pPr>
      <w:r>
        <w:rPr>
          <w:rFonts w:ascii="Book Antiqua" w:hAnsi="Book Antiqua" w:cs="Arial"/>
          <w:sz w:val="22"/>
          <w:szCs w:val="22"/>
          <w:shd w:val="clear" w:color="auto" w:fill="FFFFFF"/>
        </w:rPr>
        <w:t>Con il p</w:t>
      </w:r>
      <w:r w:rsidR="00954D08" w:rsidRPr="00CC1B1A">
        <w:rPr>
          <w:rFonts w:ascii="Book Antiqua" w:hAnsi="Book Antiqua" w:cs="Arial"/>
          <w:sz w:val="22"/>
          <w:szCs w:val="22"/>
          <w:shd w:val="clear" w:color="auto" w:fill="FFFFFF"/>
        </w:rPr>
        <w:t>atrocinio</w:t>
      </w:r>
      <w:r>
        <w:rPr>
          <w:rFonts w:ascii="Book Antiqua" w:hAnsi="Book Antiqua" w:cs="Arial"/>
          <w:sz w:val="22"/>
          <w:szCs w:val="22"/>
          <w:shd w:val="clear" w:color="auto" w:fill="FFFFFF"/>
        </w:rPr>
        <w:t xml:space="preserve"> di</w:t>
      </w:r>
      <w:r w:rsidR="00954D08" w:rsidRPr="00CC1B1A">
        <w:rPr>
          <w:rFonts w:ascii="Book Antiqua" w:hAnsi="Book Antiqua" w:cs="Arial"/>
          <w:sz w:val="22"/>
          <w:szCs w:val="22"/>
          <w:shd w:val="clear" w:color="auto" w:fill="FFFFFF"/>
        </w:rPr>
        <w:t xml:space="preserve"> </w:t>
      </w:r>
      <w:r w:rsidR="00992C6A" w:rsidRPr="00CC1B1A">
        <w:rPr>
          <w:rFonts w:ascii="Book Antiqua" w:hAnsi="Book Antiqua" w:cs="Arial"/>
          <w:b/>
          <w:bCs/>
          <w:sz w:val="22"/>
          <w:szCs w:val="22"/>
          <w:shd w:val="clear" w:color="auto" w:fill="FFFFFF"/>
        </w:rPr>
        <w:t xml:space="preserve">do </w:t>
      </w:r>
      <w:r w:rsidR="00992C6A" w:rsidRPr="00CC1B1A">
        <w:rPr>
          <w:rFonts w:ascii="Book Antiqua" w:hAnsi="Book Antiqua" w:cs="Arial"/>
          <w:b/>
          <w:bCs/>
          <w:i/>
          <w:iCs/>
          <w:sz w:val="22"/>
          <w:szCs w:val="22"/>
          <w:shd w:val="clear" w:color="auto" w:fill="FFFFFF"/>
        </w:rPr>
        <w:t>ut</w:t>
      </w:r>
      <w:r w:rsidR="00992C6A" w:rsidRPr="00CC1B1A">
        <w:rPr>
          <w:rFonts w:ascii="Book Antiqua" w:hAnsi="Book Antiqua" w:cs="Arial"/>
          <w:b/>
          <w:bCs/>
          <w:sz w:val="22"/>
          <w:szCs w:val="22"/>
          <w:shd w:val="clear" w:color="auto" w:fill="FFFFFF"/>
        </w:rPr>
        <w:t xml:space="preserve"> do</w:t>
      </w:r>
      <w:r w:rsidR="00B1462A" w:rsidRPr="00CC1B1A">
        <w:rPr>
          <w:rFonts w:ascii="Book Antiqua" w:hAnsi="Book Antiqua" w:cs="Arial"/>
          <w:b/>
          <w:bCs/>
          <w:sz w:val="22"/>
          <w:szCs w:val="22"/>
          <w:shd w:val="clear" w:color="auto" w:fill="FFFFFF"/>
        </w:rPr>
        <w:t xml:space="preserve"> </w:t>
      </w:r>
    </w:p>
    <w:p w14:paraId="24EDD864" w14:textId="280A14BB" w:rsidR="00E36AED" w:rsidRPr="00CC1B1A" w:rsidRDefault="00954D08" w:rsidP="001432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center"/>
        <w:rPr>
          <w:rFonts w:ascii="Book Antiqua" w:hAnsi="Book Antiqua" w:cs="Arial"/>
          <w:b/>
          <w:bCs/>
          <w:sz w:val="22"/>
          <w:szCs w:val="22"/>
          <w:shd w:val="clear" w:color="auto" w:fill="FFFFFF"/>
        </w:rPr>
      </w:pPr>
      <w:r w:rsidRPr="00CC1B1A">
        <w:rPr>
          <w:rFonts w:ascii="Book Antiqua" w:hAnsi="Book Antiqua" w:cs="Arial"/>
          <w:sz w:val="22"/>
          <w:szCs w:val="22"/>
          <w:shd w:val="clear" w:color="auto" w:fill="FFFFFF"/>
        </w:rPr>
        <w:t>In collaborazione con</w:t>
      </w:r>
      <w:r w:rsidRPr="00CC1B1A">
        <w:rPr>
          <w:rFonts w:ascii="Book Antiqua" w:hAnsi="Book Antiqua" w:cs="Arial"/>
          <w:b/>
          <w:bCs/>
          <w:sz w:val="22"/>
          <w:szCs w:val="22"/>
          <w:shd w:val="clear" w:color="auto" w:fill="FFFFFF"/>
        </w:rPr>
        <w:t xml:space="preserve"> </w:t>
      </w:r>
      <w:r w:rsidR="00B1462A" w:rsidRPr="00CC1B1A">
        <w:rPr>
          <w:rFonts w:ascii="Book Antiqua" w:hAnsi="Book Antiqua" w:cs="Arial"/>
          <w:b/>
          <w:bCs/>
          <w:sz w:val="22"/>
          <w:szCs w:val="22"/>
          <w:shd w:val="clear" w:color="auto" w:fill="FFFFFF"/>
        </w:rPr>
        <w:t xml:space="preserve">Biblioteca </w:t>
      </w:r>
      <w:r w:rsidRPr="00CC1B1A">
        <w:rPr>
          <w:rFonts w:ascii="Book Antiqua" w:hAnsi="Book Antiqua" w:cs="Arial"/>
          <w:b/>
          <w:bCs/>
          <w:sz w:val="22"/>
          <w:szCs w:val="22"/>
          <w:shd w:val="clear" w:color="auto" w:fill="FFFFFF"/>
        </w:rPr>
        <w:t xml:space="preserve">comunale </w:t>
      </w:r>
      <w:r w:rsidR="00B1462A" w:rsidRPr="00CC1B1A">
        <w:rPr>
          <w:rFonts w:ascii="Book Antiqua" w:hAnsi="Book Antiqua" w:cs="Arial"/>
          <w:b/>
          <w:bCs/>
          <w:sz w:val="22"/>
          <w:szCs w:val="22"/>
          <w:shd w:val="clear" w:color="auto" w:fill="FFFFFF"/>
        </w:rPr>
        <w:t>dell’Archiginnasio</w:t>
      </w:r>
    </w:p>
    <w:p w14:paraId="0F32EC32" w14:textId="174BF484" w:rsidR="00B1462A" w:rsidRPr="00CC1B1A" w:rsidRDefault="00B1462A" w:rsidP="00CC1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center"/>
        <w:rPr>
          <w:rFonts w:ascii="Book Antiqua" w:hAnsi="Book Antiqua" w:cs="Arial"/>
          <w:b/>
          <w:bCs/>
          <w:sz w:val="22"/>
          <w:szCs w:val="22"/>
          <w:shd w:val="clear" w:color="auto" w:fill="FFFFFF"/>
        </w:rPr>
      </w:pPr>
      <w:r w:rsidRPr="00CC1B1A">
        <w:rPr>
          <w:rFonts w:ascii="Book Antiqua" w:hAnsi="Book Antiqua" w:cs="Arial"/>
          <w:sz w:val="22"/>
          <w:szCs w:val="22"/>
        </w:rPr>
        <w:t>Sponsor</w:t>
      </w:r>
      <w:r w:rsidR="00696E55">
        <w:rPr>
          <w:rFonts w:ascii="Book Antiqua" w:hAnsi="Book Antiqua" w:cs="Arial"/>
          <w:sz w:val="22"/>
          <w:szCs w:val="22"/>
        </w:rPr>
        <w:t xml:space="preserve"> </w:t>
      </w:r>
      <w:proofErr w:type="spellStart"/>
      <w:r w:rsidRPr="00CC1B1A">
        <w:rPr>
          <w:rFonts w:ascii="Book Antiqua" w:hAnsi="Book Antiqua" w:cs="Arial"/>
          <w:b/>
          <w:bCs/>
          <w:sz w:val="22"/>
          <w:szCs w:val="22"/>
        </w:rPr>
        <w:t>Illumia</w:t>
      </w:r>
      <w:proofErr w:type="spellEnd"/>
      <w:r w:rsidRPr="00CC1B1A">
        <w:rPr>
          <w:rFonts w:ascii="Book Antiqua" w:hAnsi="Book Antiqua" w:cs="Arial"/>
          <w:sz w:val="22"/>
          <w:szCs w:val="22"/>
        </w:rPr>
        <w:t>,</w:t>
      </w:r>
      <w:r w:rsidRPr="00CC1B1A">
        <w:rPr>
          <w:rFonts w:ascii="Book Antiqua" w:hAnsi="Book Antiqua" w:cs="Arial"/>
          <w:b/>
          <w:bCs/>
          <w:sz w:val="22"/>
          <w:szCs w:val="22"/>
        </w:rPr>
        <w:t xml:space="preserve"> </w:t>
      </w:r>
      <w:proofErr w:type="spellStart"/>
      <w:r w:rsidRPr="00CC1B1A">
        <w:rPr>
          <w:rFonts w:ascii="Book Antiqua" w:hAnsi="Book Antiqua" w:cs="Arial"/>
          <w:b/>
          <w:bCs/>
          <w:sz w:val="22"/>
          <w:szCs w:val="22"/>
        </w:rPr>
        <w:t>Inveco</w:t>
      </w:r>
      <w:proofErr w:type="spellEnd"/>
      <w:r w:rsidRPr="00CC1B1A">
        <w:rPr>
          <w:rFonts w:ascii="Book Antiqua" w:hAnsi="Book Antiqua" w:cs="Arial"/>
          <w:sz w:val="22"/>
          <w:szCs w:val="22"/>
        </w:rPr>
        <w:t>,</w:t>
      </w:r>
      <w:r w:rsidRPr="00CC1B1A">
        <w:rPr>
          <w:rFonts w:ascii="Book Antiqua" w:hAnsi="Book Antiqua" w:cs="Arial"/>
          <w:b/>
          <w:bCs/>
          <w:sz w:val="22"/>
          <w:szCs w:val="22"/>
        </w:rPr>
        <w:t xml:space="preserve"> PwC </w:t>
      </w:r>
      <w:r w:rsidRPr="00CC1B1A">
        <w:rPr>
          <w:rFonts w:ascii="Book Antiqua" w:hAnsi="Book Antiqua" w:cs="Arial"/>
          <w:sz w:val="22"/>
          <w:szCs w:val="22"/>
        </w:rPr>
        <w:t>e</w:t>
      </w:r>
      <w:r w:rsidRPr="00CC1B1A">
        <w:rPr>
          <w:rFonts w:ascii="Book Antiqua" w:hAnsi="Book Antiqua" w:cs="Arial"/>
          <w:b/>
          <w:bCs/>
          <w:sz w:val="22"/>
          <w:szCs w:val="22"/>
        </w:rPr>
        <w:t xml:space="preserve"> Ti Style </w:t>
      </w:r>
      <w:proofErr w:type="spellStart"/>
      <w:r w:rsidRPr="00CC1B1A">
        <w:rPr>
          <w:rFonts w:ascii="Book Antiqua" w:hAnsi="Book Antiqua" w:cs="Arial"/>
          <w:b/>
          <w:bCs/>
          <w:sz w:val="22"/>
          <w:szCs w:val="22"/>
        </w:rPr>
        <w:t>iT</w:t>
      </w:r>
      <w:proofErr w:type="spellEnd"/>
    </w:p>
    <w:p w14:paraId="5393349E" w14:textId="42E74CE1" w:rsidR="004A001E" w:rsidRPr="007A094A" w:rsidRDefault="000E430F" w:rsidP="000E430F">
      <w:pPr>
        <w:pStyle w:val="NormaleWeb"/>
        <w:jc w:val="both"/>
        <w:rPr>
          <w:rFonts w:ascii="Book Antiqua" w:hAnsi="Book Antiqua" w:cs="Arial"/>
          <w:sz w:val="20"/>
          <w:szCs w:val="20"/>
        </w:rPr>
      </w:pPr>
      <w:r w:rsidRPr="007A094A">
        <w:rPr>
          <w:rFonts w:ascii="Book Antiqua" w:hAnsi="Book Antiqua" w:cs="Arial"/>
          <w:sz w:val="20"/>
          <w:szCs w:val="20"/>
        </w:rPr>
        <w:t xml:space="preserve">Nella </w:t>
      </w:r>
      <w:r w:rsidR="00E81265" w:rsidRPr="007A094A">
        <w:rPr>
          <w:rFonts w:ascii="Book Antiqua" w:hAnsi="Book Antiqua" w:cs="Arial"/>
          <w:sz w:val="20"/>
          <w:szCs w:val="20"/>
        </w:rPr>
        <w:t xml:space="preserve">centrale e </w:t>
      </w:r>
      <w:r w:rsidRPr="007A094A">
        <w:rPr>
          <w:rFonts w:ascii="Book Antiqua" w:hAnsi="Book Antiqua" w:cs="Arial"/>
          <w:sz w:val="20"/>
          <w:szCs w:val="20"/>
        </w:rPr>
        <w:t xml:space="preserve">prestigiosa </w:t>
      </w:r>
      <w:r w:rsidRPr="007A094A">
        <w:rPr>
          <w:rFonts w:ascii="Book Antiqua" w:hAnsi="Book Antiqua" w:cs="Arial"/>
          <w:b/>
          <w:bCs/>
          <w:sz w:val="20"/>
          <w:szCs w:val="20"/>
        </w:rPr>
        <w:t>Cappella di Santa Maria dei Bulgari</w:t>
      </w:r>
      <w:r w:rsidRPr="007A094A">
        <w:rPr>
          <w:rFonts w:ascii="Book Antiqua" w:hAnsi="Book Antiqua" w:cs="Arial"/>
          <w:sz w:val="20"/>
          <w:szCs w:val="20"/>
        </w:rPr>
        <w:t xml:space="preserve"> dell</w:t>
      </w:r>
      <w:r w:rsidR="00FD42B0" w:rsidRPr="007A094A">
        <w:rPr>
          <w:rFonts w:ascii="Book Antiqua" w:hAnsi="Book Antiqua" w:cs="Arial"/>
          <w:sz w:val="20"/>
          <w:szCs w:val="20"/>
        </w:rPr>
        <w:t xml:space="preserve">a </w:t>
      </w:r>
      <w:r w:rsidR="00FD42B0" w:rsidRPr="007A094A">
        <w:rPr>
          <w:rFonts w:ascii="Book Antiqua" w:hAnsi="Book Antiqua" w:cs="Arial"/>
          <w:b/>
          <w:bCs/>
          <w:sz w:val="20"/>
          <w:szCs w:val="20"/>
        </w:rPr>
        <w:t>Biblioteca comunale dell’</w:t>
      </w:r>
      <w:r w:rsidRPr="007A094A">
        <w:rPr>
          <w:rFonts w:ascii="Book Antiqua" w:hAnsi="Book Antiqua" w:cs="Arial"/>
          <w:b/>
          <w:bCs/>
          <w:sz w:val="20"/>
          <w:szCs w:val="20"/>
        </w:rPr>
        <w:t>Archiginnasio di Bologna</w:t>
      </w:r>
      <w:r w:rsidRPr="007A094A">
        <w:rPr>
          <w:rFonts w:ascii="Book Antiqua" w:hAnsi="Book Antiqua" w:cs="Arial"/>
          <w:sz w:val="20"/>
          <w:szCs w:val="20"/>
        </w:rPr>
        <w:t>, d</w:t>
      </w:r>
      <w:r w:rsidR="003B30E9" w:rsidRPr="007A094A">
        <w:rPr>
          <w:rFonts w:ascii="Book Antiqua" w:hAnsi="Book Antiqua" w:cs="Arial"/>
          <w:sz w:val="20"/>
          <w:szCs w:val="20"/>
        </w:rPr>
        <w:t xml:space="preserve">al </w:t>
      </w:r>
      <w:r w:rsidR="00D210E8" w:rsidRPr="007A094A">
        <w:rPr>
          <w:rFonts w:ascii="Book Antiqua" w:hAnsi="Book Antiqua" w:cs="Arial"/>
          <w:sz w:val="20"/>
          <w:szCs w:val="20"/>
        </w:rPr>
        <w:t xml:space="preserve">6 febbraio all’8 marzo 2025 apre </w:t>
      </w:r>
      <w:r w:rsidR="00D622DB" w:rsidRPr="007A094A">
        <w:rPr>
          <w:rFonts w:ascii="Book Antiqua" w:hAnsi="Book Antiqua" w:cs="Arial"/>
          <w:sz w:val="20"/>
          <w:szCs w:val="20"/>
        </w:rPr>
        <w:t>la prima e più significativa sezione della mostra antologica su più sedi</w:t>
      </w:r>
      <w:r w:rsidR="00B1462A" w:rsidRPr="007A094A">
        <w:rPr>
          <w:rFonts w:ascii="Book Antiqua" w:hAnsi="Book Antiqua" w:cs="Arial"/>
          <w:sz w:val="20"/>
          <w:szCs w:val="20"/>
        </w:rPr>
        <w:t xml:space="preserve"> </w:t>
      </w:r>
      <w:r w:rsidR="00D210E8" w:rsidRPr="007A094A">
        <w:rPr>
          <w:rFonts w:ascii="Book Antiqua" w:hAnsi="Book Antiqua" w:cs="Arial"/>
          <w:sz w:val="20"/>
          <w:szCs w:val="20"/>
        </w:rPr>
        <w:t xml:space="preserve">dedicata a </w:t>
      </w:r>
      <w:r w:rsidR="00D210E8" w:rsidRPr="007A094A">
        <w:rPr>
          <w:rFonts w:ascii="Book Antiqua" w:hAnsi="Book Antiqua" w:cs="Arial"/>
          <w:b/>
          <w:bCs/>
          <w:sz w:val="20"/>
          <w:szCs w:val="20"/>
        </w:rPr>
        <w:t>Oscar Piattella</w:t>
      </w:r>
      <w:r w:rsidR="00D210E8" w:rsidRPr="007A094A">
        <w:rPr>
          <w:rFonts w:ascii="Book Antiqua" w:hAnsi="Book Antiqua" w:cs="Arial"/>
          <w:sz w:val="20"/>
          <w:szCs w:val="20"/>
        </w:rPr>
        <w:t xml:space="preserve"> (Pesaro, 1932 – Urbino, 2023), a cura di Aldo Iori e Alberto Mazzacchera.</w:t>
      </w:r>
      <w:r w:rsidR="00DE4F48" w:rsidRPr="007A094A">
        <w:rPr>
          <w:rFonts w:ascii="Book Antiqua" w:hAnsi="Book Antiqua" w:cs="Arial"/>
          <w:sz w:val="20"/>
          <w:szCs w:val="20"/>
        </w:rPr>
        <w:t xml:space="preserve"> </w:t>
      </w:r>
    </w:p>
    <w:p w14:paraId="07E3BF04" w14:textId="0ADF5CB0" w:rsidR="00E81265" w:rsidRPr="007A094A" w:rsidRDefault="00E81265" w:rsidP="000E430F">
      <w:pPr>
        <w:pStyle w:val="NormaleWeb"/>
        <w:jc w:val="both"/>
        <w:rPr>
          <w:rFonts w:ascii="Book Antiqua" w:hAnsi="Book Antiqua" w:cs="Arial"/>
          <w:sz w:val="20"/>
          <w:szCs w:val="20"/>
        </w:rPr>
      </w:pPr>
      <w:r w:rsidRPr="007A094A">
        <w:rPr>
          <w:rFonts w:ascii="Book Antiqua" w:hAnsi="Book Antiqua" w:cs="Arial"/>
          <w:sz w:val="20"/>
          <w:szCs w:val="20"/>
        </w:rPr>
        <w:t>La mostra è p</w:t>
      </w:r>
      <w:r w:rsidR="00D210E8" w:rsidRPr="007A094A">
        <w:rPr>
          <w:rFonts w:ascii="Book Antiqua" w:hAnsi="Book Antiqua" w:cs="Arial"/>
          <w:sz w:val="20"/>
          <w:szCs w:val="20"/>
        </w:rPr>
        <w:t>romossa dall’</w:t>
      </w:r>
      <w:r w:rsidR="00D210E8" w:rsidRPr="007A094A">
        <w:rPr>
          <w:rFonts w:ascii="Book Antiqua" w:hAnsi="Book Antiqua" w:cs="Arial"/>
          <w:b/>
          <w:bCs/>
          <w:sz w:val="20"/>
          <w:szCs w:val="20"/>
        </w:rPr>
        <w:t xml:space="preserve">Archivio Oscar Piattella </w:t>
      </w:r>
      <w:r w:rsidR="00FD42B0" w:rsidRPr="007A094A">
        <w:rPr>
          <w:rFonts w:ascii="Book Antiqua" w:hAnsi="Book Antiqua" w:cs="Arial"/>
          <w:sz w:val="20"/>
          <w:szCs w:val="20"/>
        </w:rPr>
        <w:t>con il patrocinio</w:t>
      </w:r>
      <w:r w:rsidR="00FD42B0" w:rsidRPr="007A094A">
        <w:rPr>
          <w:rFonts w:ascii="Book Antiqua" w:hAnsi="Book Antiqua" w:cs="Arial"/>
          <w:b/>
          <w:bCs/>
          <w:sz w:val="20"/>
          <w:szCs w:val="20"/>
        </w:rPr>
        <w:t xml:space="preserve"> di </w:t>
      </w:r>
      <w:r w:rsidR="00D210E8" w:rsidRPr="007A094A">
        <w:rPr>
          <w:rFonts w:ascii="Book Antiqua" w:hAnsi="Book Antiqua" w:cs="Arial"/>
          <w:b/>
          <w:bCs/>
          <w:sz w:val="20"/>
          <w:szCs w:val="20"/>
        </w:rPr>
        <w:t xml:space="preserve">do </w:t>
      </w:r>
      <w:r w:rsidR="00D210E8" w:rsidRPr="007A094A">
        <w:rPr>
          <w:rFonts w:ascii="Book Antiqua" w:hAnsi="Book Antiqua" w:cs="Arial"/>
          <w:b/>
          <w:bCs/>
          <w:i/>
          <w:iCs/>
          <w:sz w:val="20"/>
          <w:szCs w:val="20"/>
        </w:rPr>
        <w:t xml:space="preserve">ut </w:t>
      </w:r>
      <w:r w:rsidR="00D210E8" w:rsidRPr="007A094A">
        <w:rPr>
          <w:rFonts w:ascii="Book Antiqua" w:hAnsi="Book Antiqua" w:cs="Arial"/>
          <w:b/>
          <w:bCs/>
          <w:sz w:val="20"/>
          <w:szCs w:val="20"/>
        </w:rPr>
        <w:t>do</w:t>
      </w:r>
      <w:r w:rsidR="00B1462A" w:rsidRPr="00CC1B1A">
        <w:rPr>
          <w:rFonts w:ascii="Book Antiqua" w:hAnsi="Book Antiqua" w:cs="Arial"/>
          <w:sz w:val="20"/>
          <w:szCs w:val="20"/>
        </w:rPr>
        <w:t>,</w:t>
      </w:r>
      <w:r w:rsidRPr="007A094A">
        <w:rPr>
          <w:rFonts w:ascii="Book Antiqua" w:hAnsi="Book Antiqua" w:cs="Arial"/>
          <w:b/>
          <w:bCs/>
          <w:sz w:val="20"/>
          <w:szCs w:val="20"/>
        </w:rPr>
        <w:t xml:space="preserve"> </w:t>
      </w:r>
      <w:r w:rsidR="00FD42B0" w:rsidRPr="007A094A">
        <w:rPr>
          <w:rFonts w:ascii="Book Antiqua" w:hAnsi="Book Antiqua" w:cs="Arial"/>
          <w:sz w:val="20"/>
          <w:szCs w:val="20"/>
        </w:rPr>
        <w:t>in collaborazione con</w:t>
      </w:r>
      <w:r w:rsidR="00FD42B0" w:rsidRPr="007A094A">
        <w:rPr>
          <w:rFonts w:ascii="Book Antiqua" w:hAnsi="Book Antiqua" w:cs="Arial"/>
          <w:b/>
          <w:bCs/>
          <w:sz w:val="20"/>
          <w:szCs w:val="20"/>
        </w:rPr>
        <w:t xml:space="preserve"> </w:t>
      </w:r>
      <w:r w:rsidRPr="007A094A">
        <w:rPr>
          <w:rFonts w:ascii="Book Antiqua" w:hAnsi="Book Antiqua" w:cs="Arial"/>
          <w:sz w:val="20"/>
          <w:szCs w:val="20"/>
        </w:rPr>
        <w:t xml:space="preserve">la </w:t>
      </w:r>
      <w:r w:rsidRPr="007A094A">
        <w:rPr>
          <w:rFonts w:ascii="Book Antiqua" w:hAnsi="Book Antiqua" w:cs="Arial"/>
          <w:b/>
          <w:bCs/>
          <w:sz w:val="20"/>
          <w:szCs w:val="20"/>
        </w:rPr>
        <w:t>Biblioteca dell’Archiginnasio</w:t>
      </w:r>
      <w:r w:rsidRPr="007A094A">
        <w:rPr>
          <w:rFonts w:ascii="Book Antiqua" w:hAnsi="Book Antiqua" w:cs="Arial"/>
          <w:sz w:val="20"/>
          <w:szCs w:val="20"/>
        </w:rPr>
        <w:t xml:space="preserve"> e quali sponsor: </w:t>
      </w:r>
      <w:proofErr w:type="spellStart"/>
      <w:r w:rsidRPr="007A094A">
        <w:rPr>
          <w:rFonts w:ascii="Book Antiqua" w:hAnsi="Book Antiqua" w:cs="Arial"/>
          <w:b/>
          <w:bCs/>
          <w:sz w:val="20"/>
          <w:szCs w:val="20"/>
        </w:rPr>
        <w:t>Illumia</w:t>
      </w:r>
      <w:proofErr w:type="spellEnd"/>
      <w:r w:rsidRPr="007A094A">
        <w:rPr>
          <w:rFonts w:ascii="Book Antiqua" w:hAnsi="Book Antiqua" w:cs="Arial"/>
          <w:sz w:val="20"/>
          <w:szCs w:val="20"/>
        </w:rPr>
        <w:t>,</w:t>
      </w:r>
      <w:r w:rsidRPr="007A094A">
        <w:rPr>
          <w:rFonts w:ascii="Book Antiqua" w:hAnsi="Book Antiqua" w:cs="Arial"/>
          <w:b/>
          <w:bCs/>
          <w:sz w:val="20"/>
          <w:szCs w:val="20"/>
        </w:rPr>
        <w:t xml:space="preserve"> </w:t>
      </w:r>
      <w:proofErr w:type="spellStart"/>
      <w:r w:rsidRPr="007A094A">
        <w:rPr>
          <w:rFonts w:ascii="Book Antiqua" w:hAnsi="Book Antiqua" w:cs="Arial"/>
          <w:b/>
          <w:bCs/>
          <w:sz w:val="20"/>
          <w:szCs w:val="20"/>
        </w:rPr>
        <w:t>Inveco</w:t>
      </w:r>
      <w:proofErr w:type="spellEnd"/>
      <w:r w:rsidRPr="007A094A">
        <w:rPr>
          <w:rFonts w:ascii="Book Antiqua" w:hAnsi="Book Antiqua" w:cs="Arial"/>
          <w:sz w:val="20"/>
          <w:szCs w:val="20"/>
        </w:rPr>
        <w:t>,</w:t>
      </w:r>
      <w:r w:rsidRPr="007A094A">
        <w:rPr>
          <w:rFonts w:ascii="Book Antiqua" w:hAnsi="Book Antiqua" w:cs="Arial"/>
          <w:b/>
          <w:bCs/>
          <w:sz w:val="20"/>
          <w:szCs w:val="20"/>
        </w:rPr>
        <w:t xml:space="preserve"> PwC </w:t>
      </w:r>
      <w:r w:rsidRPr="007A094A">
        <w:rPr>
          <w:rFonts w:ascii="Book Antiqua" w:hAnsi="Book Antiqua" w:cs="Arial"/>
          <w:sz w:val="20"/>
          <w:szCs w:val="20"/>
        </w:rPr>
        <w:t>e</w:t>
      </w:r>
      <w:r w:rsidRPr="007A094A">
        <w:rPr>
          <w:rFonts w:ascii="Book Antiqua" w:hAnsi="Book Antiqua" w:cs="Arial"/>
          <w:b/>
          <w:bCs/>
          <w:sz w:val="20"/>
          <w:szCs w:val="20"/>
        </w:rPr>
        <w:t xml:space="preserve"> Ti Style </w:t>
      </w:r>
      <w:proofErr w:type="spellStart"/>
      <w:r w:rsidRPr="007A094A">
        <w:rPr>
          <w:rFonts w:ascii="Book Antiqua" w:hAnsi="Book Antiqua" w:cs="Arial"/>
          <w:b/>
          <w:bCs/>
          <w:sz w:val="20"/>
          <w:szCs w:val="20"/>
        </w:rPr>
        <w:t>iT</w:t>
      </w:r>
      <w:proofErr w:type="spellEnd"/>
      <w:r w:rsidRPr="007A094A">
        <w:rPr>
          <w:rFonts w:ascii="Book Antiqua" w:hAnsi="Book Antiqua" w:cs="Arial"/>
          <w:sz w:val="20"/>
          <w:szCs w:val="20"/>
        </w:rPr>
        <w:t>.</w:t>
      </w:r>
    </w:p>
    <w:p w14:paraId="5A9C3024" w14:textId="5CBEC0FF" w:rsidR="00FA25CC" w:rsidRPr="007A094A" w:rsidRDefault="00E81265" w:rsidP="00FA25CC">
      <w:pPr>
        <w:pStyle w:val="NormaleWeb"/>
        <w:spacing w:before="0" w:beforeAutospacing="0" w:after="0" w:afterAutospacing="0"/>
        <w:jc w:val="both"/>
        <w:rPr>
          <w:rFonts w:ascii="Book Antiqua" w:hAnsi="Book Antiqua" w:cs="Arial"/>
          <w:sz w:val="20"/>
          <w:szCs w:val="20"/>
        </w:rPr>
      </w:pPr>
      <w:r w:rsidRPr="007A094A">
        <w:rPr>
          <w:rFonts w:ascii="Book Antiqua" w:hAnsi="Book Antiqua" w:cs="Arial"/>
          <w:sz w:val="20"/>
          <w:szCs w:val="20"/>
        </w:rPr>
        <w:t>Con</w:t>
      </w:r>
      <w:r w:rsidRPr="007A094A">
        <w:rPr>
          <w:rFonts w:ascii="Book Antiqua" w:hAnsi="Book Antiqua" w:cs="Arial"/>
          <w:b/>
          <w:bCs/>
          <w:i/>
          <w:iCs/>
          <w:sz w:val="20"/>
          <w:szCs w:val="20"/>
        </w:rPr>
        <w:t xml:space="preserve"> </w:t>
      </w:r>
      <w:r w:rsidR="00A30452" w:rsidRPr="007A094A">
        <w:rPr>
          <w:rFonts w:ascii="Book Antiqua" w:hAnsi="Book Antiqua" w:cs="Arial"/>
          <w:b/>
          <w:bCs/>
          <w:i/>
          <w:iCs/>
          <w:sz w:val="20"/>
          <w:szCs w:val="20"/>
        </w:rPr>
        <w:t>Oscar Piattella. I muri</w:t>
      </w:r>
      <w:r w:rsidRPr="007A094A">
        <w:rPr>
          <w:rFonts w:ascii="Book Antiqua" w:hAnsi="Book Antiqua" w:cs="Arial"/>
          <w:sz w:val="20"/>
          <w:szCs w:val="20"/>
        </w:rPr>
        <w:t xml:space="preserve"> si</w:t>
      </w:r>
      <w:r w:rsidR="00D210E8" w:rsidRPr="007A094A">
        <w:rPr>
          <w:rFonts w:ascii="Book Antiqua" w:hAnsi="Book Antiqua" w:cs="Arial"/>
          <w:b/>
          <w:bCs/>
          <w:i/>
          <w:iCs/>
          <w:sz w:val="20"/>
          <w:szCs w:val="20"/>
        </w:rPr>
        <w:t xml:space="preserve"> </w:t>
      </w:r>
      <w:r w:rsidR="00D210E8" w:rsidRPr="007A094A">
        <w:rPr>
          <w:rFonts w:ascii="Book Antiqua" w:hAnsi="Book Antiqua" w:cs="Arial"/>
          <w:sz w:val="20"/>
          <w:szCs w:val="20"/>
        </w:rPr>
        <w:t>present</w:t>
      </w:r>
      <w:r w:rsidR="00012AB0" w:rsidRPr="007A094A">
        <w:rPr>
          <w:rFonts w:ascii="Book Antiqua" w:hAnsi="Book Antiqua" w:cs="Arial"/>
          <w:sz w:val="20"/>
          <w:szCs w:val="20"/>
        </w:rPr>
        <w:t>a</w:t>
      </w:r>
      <w:r w:rsidR="00E0336A" w:rsidRPr="007A094A">
        <w:rPr>
          <w:rFonts w:ascii="Book Antiqua" w:hAnsi="Book Antiqua" w:cs="Arial"/>
          <w:sz w:val="20"/>
          <w:szCs w:val="20"/>
        </w:rPr>
        <w:t>no</w:t>
      </w:r>
      <w:r w:rsidR="000E430F" w:rsidRPr="007A094A">
        <w:rPr>
          <w:rFonts w:ascii="Book Antiqua" w:hAnsi="Book Antiqua" w:cs="Arial"/>
          <w:sz w:val="20"/>
          <w:szCs w:val="20"/>
        </w:rPr>
        <w:t xml:space="preserve"> al pubblico</w:t>
      </w:r>
      <w:r w:rsidR="00D622DB" w:rsidRPr="007A094A">
        <w:rPr>
          <w:rFonts w:ascii="Book Antiqua" w:hAnsi="Book Antiqua" w:cs="Arial"/>
          <w:sz w:val="20"/>
          <w:szCs w:val="20"/>
        </w:rPr>
        <w:t xml:space="preserve"> (inaugurazione 5 febbraio, ore 16)</w:t>
      </w:r>
      <w:r w:rsidR="00A30452" w:rsidRPr="007A094A">
        <w:rPr>
          <w:rFonts w:ascii="Book Antiqua" w:hAnsi="Book Antiqua" w:cs="Arial"/>
          <w:sz w:val="20"/>
          <w:szCs w:val="20"/>
        </w:rPr>
        <w:t xml:space="preserve"> </w:t>
      </w:r>
      <w:r w:rsidR="00D210E8" w:rsidRPr="007A094A">
        <w:rPr>
          <w:rFonts w:ascii="Book Antiqua" w:hAnsi="Book Antiqua" w:cs="Arial"/>
          <w:b/>
          <w:bCs/>
          <w:sz w:val="20"/>
          <w:szCs w:val="20"/>
        </w:rPr>
        <w:t xml:space="preserve">otto opere </w:t>
      </w:r>
      <w:r w:rsidR="00A30452" w:rsidRPr="007A094A">
        <w:rPr>
          <w:rFonts w:ascii="Book Antiqua" w:hAnsi="Book Antiqua" w:cs="Arial"/>
          <w:b/>
          <w:bCs/>
          <w:sz w:val="20"/>
          <w:szCs w:val="20"/>
        </w:rPr>
        <w:t>di grande formato</w:t>
      </w:r>
      <w:r w:rsidR="00A30452" w:rsidRPr="007A094A">
        <w:rPr>
          <w:rFonts w:ascii="Book Antiqua" w:hAnsi="Book Antiqua" w:cs="Arial"/>
          <w:sz w:val="20"/>
          <w:szCs w:val="20"/>
        </w:rPr>
        <w:t xml:space="preserve"> </w:t>
      </w:r>
      <w:r w:rsidR="00D210E8" w:rsidRPr="007A094A">
        <w:rPr>
          <w:rFonts w:ascii="Book Antiqua" w:hAnsi="Book Antiqua" w:cs="Arial"/>
          <w:sz w:val="20"/>
          <w:szCs w:val="20"/>
        </w:rPr>
        <w:t>appartenenti al</w:t>
      </w:r>
      <w:r w:rsidR="00E7408F" w:rsidRPr="007A094A">
        <w:rPr>
          <w:rFonts w:ascii="Book Antiqua" w:hAnsi="Book Antiqua" w:cs="Arial"/>
          <w:sz w:val="20"/>
          <w:szCs w:val="20"/>
        </w:rPr>
        <w:t xml:space="preserve">l’omonimo </w:t>
      </w:r>
      <w:r w:rsidR="00D210E8" w:rsidRPr="007A094A">
        <w:rPr>
          <w:rFonts w:ascii="Book Antiqua" w:hAnsi="Book Antiqua" w:cs="Arial"/>
          <w:sz w:val="20"/>
          <w:szCs w:val="20"/>
        </w:rPr>
        <w:t>ciclo</w:t>
      </w:r>
      <w:r w:rsidR="00E7408F" w:rsidRPr="007A094A">
        <w:rPr>
          <w:rFonts w:ascii="Book Antiqua" w:hAnsi="Book Antiqua" w:cs="Arial"/>
          <w:sz w:val="20"/>
          <w:szCs w:val="20"/>
        </w:rPr>
        <w:t xml:space="preserve"> </w:t>
      </w:r>
      <w:r w:rsidR="004A001E" w:rsidRPr="007A094A">
        <w:rPr>
          <w:rFonts w:ascii="Book Antiqua" w:hAnsi="Book Antiqua" w:cs="Arial"/>
          <w:sz w:val="20"/>
          <w:szCs w:val="20"/>
        </w:rPr>
        <w:t>di lavori</w:t>
      </w:r>
      <w:r w:rsidR="007A094A">
        <w:rPr>
          <w:rFonts w:ascii="Book Antiqua" w:hAnsi="Book Antiqua" w:cs="Arial"/>
          <w:sz w:val="20"/>
          <w:szCs w:val="20"/>
        </w:rPr>
        <w:t xml:space="preserve"> </w:t>
      </w:r>
      <w:r w:rsidR="00E7408F" w:rsidRPr="007A094A">
        <w:rPr>
          <w:rFonts w:ascii="Book Antiqua" w:hAnsi="Book Antiqua" w:cs="Arial"/>
          <w:sz w:val="20"/>
          <w:szCs w:val="20"/>
        </w:rPr>
        <w:t>(</w:t>
      </w:r>
      <w:r w:rsidR="00D210E8" w:rsidRPr="007A094A">
        <w:rPr>
          <w:rFonts w:ascii="Book Antiqua" w:hAnsi="Book Antiqua" w:cs="Arial"/>
          <w:sz w:val="20"/>
          <w:szCs w:val="20"/>
        </w:rPr>
        <w:t xml:space="preserve">1958 </w:t>
      </w:r>
      <w:r w:rsidR="00E7408F" w:rsidRPr="007A094A">
        <w:rPr>
          <w:rFonts w:ascii="Book Antiqua" w:hAnsi="Book Antiqua" w:cs="Arial"/>
          <w:sz w:val="20"/>
          <w:szCs w:val="20"/>
        </w:rPr>
        <w:t xml:space="preserve">– </w:t>
      </w:r>
      <w:r w:rsidR="00D210E8" w:rsidRPr="007A094A">
        <w:rPr>
          <w:rFonts w:ascii="Book Antiqua" w:hAnsi="Book Antiqua" w:cs="Arial"/>
          <w:sz w:val="20"/>
          <w:szCs w:val="20"/>
        </w:rPr>
        <w:t>1986</w:t>
      </w:r>
      <w:r w:rsidR="00E7408F" w:rsidRPr="007A094A">
        <w:rPr>
          <w:rFonts w:ascii="Book Antiqua" w:hAnsi="Book Antiqua" w:cs="Arial"/>
          <w:sz w:val="20"/>
          <w:szCs w:val="20"/>
        </w:rPr>
        <w:t>)</w:t>
      </w:r>
      <w:r w:rsidRPr="007A094A">
        <w:rPr>
          <w:rFonts w:ascii="Book Antiqua" w:hAnsi="Book Antiqua" w:cs="Arial"/>
          <w:sz w:val="20"/>
          <w:szCs w:val="20"/>
        </w:rPr>
        <w:t xml:space="preserve"> che trova una sua </w:t>
      </w:r>
      <w:r w:rsidR="00FA25CC" w:rsidRPr="007A094A">
        <w:rPr>
          <w:rFonts w:ascii="Book Antiqua" w:hAnsi="Book Antiqua" w:cs="Arial"/>
          <w:sz w:val="20"/>
          <w:szCs w:val="20"/>
        </w:rPr>
        <w:t xml:space="preserve">particolare </w:t>
      </w:r>
      <w:r w:rsidRPr="007A094A">
        <w:rPr>
          <w:rFonts w:ascii="Book Antiqua" w:hAnsi="Book Antiqua" w:cs="Arial"/>
          <w:sz w:val="20"/>
          <w:szCs w:val="20"/>
        </w:rPr>
        <w:t>correlazione con lo Special Program di A</w:t>
      </w:r>
      <w:r w:rsidR="00CC1B1A">
        <w:rPr>
          <w:rFonts w:ascii="Book Antiqua" w:hAnsi="Book Antiqua" w:cs="Arial"/>
          <w:sz w:val="20"/>
          <w:szCs w:val="20"/>
        </w:rPr>
        <w:t>RT</w:t>
      </w:r>
      <w:r w:rsidRPr="007A094A">
        <w:rPr>
          <w:rFonts w:ascii="Book Antiqua" w:hAnsi="Book Antiqua" w:cs="Arial"/>
          <w:sz w:val="20"/>
          <w:szCs w:val="20"/>
        </w:rPr>
        <w:t xml:space="preserve"> C</w:t>
      </w:r>
      <w:r w:rsidR="00CC1B1A">
        <w:rPr>
          <w:rFonts w:ascii="Book Antiqua" w:hAnsi="Book Antiqua" w:cs="Arial"/>
          <w:sz w:val="20"/>
          <w:szCs w:val="20"/>
        </w:rPr>
        <w:t>ITY</w:t>
      </w:r>
      <w:r w:rsidRPr="007A094A">
        <w:rPr>
          <w:rFonts w:ascii="Book Antiqua" w:hAnsi="Book Antiqua" w:cs="Arial"/>
          <w:sz w:val="20"/>
          <w:szCs w:val="20"/>
        </w:rPr>
        <w:t xml:space="preserve"> 2025 intitolato </w:t>
      </w:r>
      <w:r w:rsidRPr="007A094A">
        <w:rPr>
          <w:rFonts w:ascii="Book Antiqua" w:hAnsi="Book Antiqua" w:cs="Arial"/>
          <w:i/>
          <w:iCs/>
          <w:sz w:val="20"/>
          <w:szCs w:val="20"/>
        </w:rPr>
        <w:t>Le porte della città</w:t>
      </w:r>
      <w:r w:rsidR="00FA25CC" w:rsidRPr="007A094A">
        <w:rPr>
          <w:rFonts w:ascii="Book Antiqua" w:hAnsi="Book Antiqua" w:cs="Arial"/>
          <w:sz w:val="20"/>
          <w:szCs w:val="20"/>
        </w:rPr>
        <w:t xml:space="preserve">. </w:t>
      </w:r>
      <w:r w:rsidR="007E4A98" w:rsidRPr="007E4A98">
        <w:rPr>
          <w:rFonts w:ascii="Book Antiqua" w:hAnsi="Book Antiqua" w:cs="Arial"/>
          <w:sz w:val="20"/>
          <w:szCs w:val="20"/>
        </w:rPr>
        <w:t xml:space="preserve">Una suggestiva proiezione scenografica sulla volta della Cappella del visual designer Paolo </w:t>
      </w:r>
      <w:proofErr w:type="spellStart"/>
      <w:r w:rsidR="007E4A98" w:rsidRPr="007E4A98">
        <w:rPr>
          <w:rFonts w:ascii="Book Antiqua" w:hAnsi="Book Antiqua" w:cs="Arial"/>
          <w:sz w:val="20"/>
          <w:szCs w:val="20"/>
        </w:rPr>
        <w:t>Buroni</w:t>
      </w:r>
      <w:proofErr w:type="spellEnd"/>
      <w:r w:rsidR="007E4A98" w:rsidRPr="007E4A98">
        <w:rPr>
          <w:rFonts w:ascii="Book Antiqua" w:hAnsi="Book Antiqua" w:cs="Arial"/>
          <w:sz w:val="20"/>
          <w:szCs w:val="20"/>
        </w:rPr>
        <w:t xml:space="preserve">, in collaborazione con Sabine </w:t>
      </w:r>
      <w:proofErr w:type="spellStart"/>
      <w:r w:rsidR="007E4A98" w:rsidRPr="007E4A98">
        <w:rPr>
          <w:rFonts w:ascii="Book Antiqua" w:hAnsi="Book Antiqua" w:cs="Arial"/>
          <w:sz w:val="20"/>
          <w:szCs w:val="20"/>
        </w:rPr>
        <w:t>Lindner</w:t>
      </w:r>
      <w:proofErr w:type="spellEnd"/>
      <w:r w:rsidR="007E4A98" w:rsidRPr="007E4A98">
        <w:rPr>
          <w:rFonts w:ascii="Book Antiqua" w:hAnsi="Book Antiqua" w:cs="Arial"/>
          <w:sz w:val="20"/>
          <w:szCs w:val="20"/>
        </w:rPr>
        <w:t xml:space="preserve"> (supporto tecnico Stark), darà vita a dettagli, ingrandimenti e suggestioni delle opere in mostra, immergendo il visitatore in un'atmosfera emozionale.</w:t>
      </w:r>
    </w:p>
    <w:p w14:paraId="7A7C9EEB" w14:textId="24EBA121" w:rsidR="001432D7" w:rsidRPr="007A094A" w:rsidRDefault="001432D7" w:rsidP="00C62D6C">
      <w:pPr>
        <w:pStyle w:val="NormaleWeb"/>
        <w:jc w:val="both"/>
        <w:rPr>
          <w:rFonts w:ascii="Book Antiqua" w:hAnsi="Book Antiqua" w:cs="Arial"/>
          <w:color w:val="FF0000"/>
          <w:sz w:val="20"/>
          <w:szCs w:val="20"/>
        </w:rPr>
      </w:pPr>
      <w:r w:rsidRPr="007A094A">
        <w:rPr>
          <w:rFonts w:ascii="Book Antiqua" w:hAnsi="Book Antiqua" w:cs="Arial"/>
          <w:sz w:val="20"/>
          <w:szCs w:val="20"/>
        </w:rPr>
        <w:t>La mostra all’Archiginnasio di Bologna è il primo di</w:t>
      </w:r>
      <w:r w:rsidRPr="007A094A">
        <w:rPr>
          <w:rFonts w:ascii="Book Antiqua" w:hAnsi="Book Antiqua" w:cs="Arial"/>
          <w:b/>
          <w:bCs/>
          <w:sz w:val="20"/>
          <w:szCs w:val="20"/>
        </w:rPr>
        <w:t xml:space="preserve"> </w:t>
      </w:r>
      <w:r w:rsidRPr="007A094A">
        <w:rPr>
          <w:rFonts w:ascii="Book Antiqua" w:hAnsi="Book Antiqua" w:cs="Arial"/>
          <w:sz w:val="20"/>
          <w:szCs w:val="20"/>
        </w:rPr>
        <w:t xml:space="preserve">tre appuntamenti espositivi </w:t>
      </w:r>
      <w:r w:rsidR="004A001E" w:rsidRPr="007A094A">
        <w:rPr>
          <w:rFonts w:ascii="Book Antiqua" w:hAnsi="Book Antiqua" w:cs="Arial"/>
          <w:sz w:val="20"/>
          <w:szCs w:val="20"/>
        </w:rPr>
        <w:t>pensati per valorizzare</w:t>
      </w:r>
      <w:r w:rsidRPr="007A094A">
        <w:rPr>
          <w:rFonts w:ascii="Book Antiqua" w:hAnsi="Book Antiqua" w:cs="Arial"/>
          <w:sz w:val="20"/>
          <w:szCs w:val="20"/>
        </w:rPr>
        <w:t xml:space="preserve"> </w:t>
      </w:r>
      <w:r w:rsidR="004A001E" w:rsidRPr="007A094A">
        <w:rPr>
          <w:rFonts w:ascii="Book Antiqua" w:hAnsi="Book Antiqua" w:cs="Arial"/>
          <w:sz w:val="20"/>
          <w:szCs w:val="20"/>
        </w:rPr>
        <w:t>l’opera del</w:t>
      </w:r>
      <w:r w:rsidRPr="007A094A">
        <w:rPr>
          <w:rFonts w:ascii="Book Antiqua" w:hAnsi="Book Antiqua" w:cs="Arial"/>
          <w:sz w:val="20"/>
          <w:szCs w:val="20"/>
        </w:rPr>
        <w:t xml:space="preserve"> maestro pesarese</w:t>
      </w:r>
      <w:r w:rsidR="004A001E" w:rsidRPr="007A094A">
        <w:rPr>
          <w:rFonts w:ascii="Book Antiqua" w:hAnsi="Book Antiqua" w:cs="Arial"/>
          <w:sz w:val="20"/>
          <w:szCs w:val="20"/>
        </w:rPr>
        <w:t xml:space="preserve"> </w:t>
      </w:r>
      <w:r w:rsidRPr="007A094A">
        <w:rPr>
          <w:rFonts w:ascii="Book Antiqua" w:hAnsi="Book Antiqua" w:cs="Arial"/>
          <w:sz w:val="20"/>
          <w:szCs w:val="20"/>
        </w:rPr>
        <w:t>in programma nella settimana di ART CITY Bologna ed Arte Fiera</w:t>
      </w:r>
      <w:r w:rsidR="004A001E" w:rsidRPr="007A094A">
        <w:rPr>
          <w:rFonts w:ascii="Book Antiqua" w:hAnsi="Book Antiqua" w:cs="Arial"/>
          <w:sz w:val="20"/>
          <w:szCs w:val="20"/>
        </w:rPr>
        <w:t>. S</w:t>
      </w:r>
      <w:r w:rsidRPr="007A094A">
        <w:rPr>
          <w:rFonts w:ascii="Book Antiqua" w:hAnsi="Book Antiqua" w:cs="Arial"/>
          <w:sz w:val="20"/>
          <w:szCs w:val="20"/>
        </w:rPr>
        <w:t xml:space="preserve">abato 8 febbraio </w:t>
      </w:r>
      <w:r w:rsidR="004A001E" w:rsidRPr="007A094A">
        <w:rPr>
          <w:rFonts w:ascii="Book Antiqua" w:hAnsi="Book Antiqua" w:cs="Arial"/>
          <w:sz w:val="20"/>
          <w:szCs w:val="20"/>
        </w:rPr>
        <w:t>apriranno anche</w:t>
      </w:r>
      <w:r w:rsidRPr="007A094A">
        <w:rPr>
          <w:rFonts w:ascii="Book Antiqua" w:hAnsi="Book Antiqua" w:cs="Arial"/>
          <w:sz w:val="20"/>
          <w:szCs w:val="20"/>
        </w:rPr>
        <w:t xml:space="preserve"> le mostre </w:t>
      </w:r>
      <w:r w:rsidRPr="007A094A">
        <w:rPr>
          <w:rFonts w:ascii="Book Antiqua" w:hAnsi="Book Antiqua" w:cs="Arial"/>
          <w:i/>
          <w:iCs/>
          <w:sz w:val="20"/>
          <w:szCs w:val="20"/>
        </w:rPr>
        <w:t xml:space="preserve">Oscar Piattella. I segni del </w:t>
      </w:r>
      <w:r w:rsidR="00FA25CC" w:rsidRPr="007A094A">
        <w:rPr>
          <w:rFonts w:ascii="Book Antiqua" w:hAnsi="Book Antiqua" w:cs="Arial"/>
          <w:i/>
          <w:iCs/>
          <w:sz w:val="20"/>
          <w:szCs w:val="20"/>
        </w:rPr>
        <w:t>cosmo</w:t>
      </w:r>
      <w:r w:rsidRPr="007A094A">
        <w:rPr>
          <w:rFonts w:ascii="Book Antiqua" w:hAnsi="Book Antiqua" w:cs="Arial"/>
          <w:sz w:val="20"/>
          <w:szCs w:val="20"/>
        </w:rPr>
        <w:t xml:space="preserve"> presso la sede di PwC in via Carlo Farini 12 (ore 18, </w:t>
      </w:r>
      <w:r w:rsidR="00D622DB" w:rsidRPr="007A094A">
        <w:rPr>
          <w:rFonts w:ascii="Book Antiqua" w:hAnsi="Book Antiqua" w:cs="Arial"/>
          <w:sz w:val="20"/>
          <w:szCs w:val="20"/>
        </w:rPr>
        <w:t xml:space="preserve">solo </w:t>
      </w:r>
      <w:r w:rsidRPr="007A094A">
        <w:rPr>
          <w:rFonts w:ascii="Book Antiqua" w:hAnsi="Book Antiqua" w:cs="Arial"/>
          <w:sz w:val="20"/>
          <w:szCs w:val="20"/>
        </w:rPr>
        <w:t xml:space="preserve">su invito) e </w:t>
      </w:r>
      <w:r w:rsidRPr="007A094A">
        <w:rPr>
          <w:rFonts w:ascii="Book Antiqua" w:hAnsi="Book Antiqua" w:cs="Arial"/>
          <w:i/>
          <w:iCs/>
          <w:sz w:val="20"/>
          <w:szCs w:val="20"/>
        </w:rPr>
        <w:t>Oscar Piattella.</w:t>
      </w:r>
      <w:r w:rsidR="00FA25CC" w:rsidRPr="007A094A">
        <w:rPr>
          <w:rFonts w:ascii="Book Antiqua" w:hAnsi="Book Antiqua" w:cs="Arial"/>
          <w:i/>
          <w:iCs/>
          <w:sz w:val="20"/>
          <w:szCs w:val="20"/>
        </w:rPr>
        <w:t xml:space="preserve"> Magnetismo architetturale </w:t>
      </w:r>
      <w:r w:rsidRPr="007A094A">
        <w:rPr>
          <w:rFonts w:ascii="Book Antiqua" w:hAnsi="Book Antiqua" w:cs="Arial"/>
          <w:sz w:val="20"/>
          <w:szCs w:val="20"/>
        </w:rPr>
        <w:t>alla Galleria Stefano Forni</w:t>
      </w:r>
      <w:r w:rsidR="004A001E" w:rsidRPr="007A094A">
        <w:rPr>
          <w:rFonts w:ascii="Book Antiqua" w:hAnsi="Book Antiqua" w:cs="Arial"/>
          <w:sz w:val="20"/>
          <w:szCs w:val="20"/>
        </w:rPr>
        <w:t>,</w:t>
      </w:r>
      <w:r w:rsidRPr="007A094A">
        <w:rPr>
          <w:rFonts w:ascii="Book Antiqua" w:hAnsi="Book Antiqua" w:cs="Arial"/>
          <w:sz w:val="20"/>
          <w:szCs w:val="20"/>
        </w:rPr>
        <w:t xml:space="preserve"> in piazza Cavour 2 (ore 22</w:t>
      </w:r>
      <w:r w:rsidR="00D622DB" w:rsidRPr="007A094A">
        <w:rPr>
          <w:rFonts w:ascii="Book Antiqua" w:hAnsi="Book Antiqua" w:cs="Arial"/>
          <w:sz w:val="20"/>
          <w:szCs w:val="20"/>
        </w:rPr>
        <w:t>:</w:t>
      </w:r>
      <w:r w:rsidRPr="007A094A">
        <w:rPr>
          <w:rFonts w:ascii="Book Antiqua" w:hAnsi="Book Antiqua" w:cs="Arial"/>
          <w:sz w:val="20"/>
          <w:szCs w:val="20"/>
        </w:rPr>
        <w:t>30</w:t>
      </w:r>
      <w:r w:rsidR="004A001E" w:rsidRPr="007A094A">
        <w:rPr>
          <w:rFonts w:ascii="Book Antiqua" w:hAnsi="Book Antiqua" w:cs="Arial"/>
          <w:sz w:val="20"/>
          <w:szCs w:val="20"/>
        </w:rPr>
        <w:t>, ingresso libero).</w:t>
      </w:r>
      <w:r w:rsidR="00FA25CC" w:rsidRPr="007A094A">
        <w:rPr>
          <w:rFonts w:ascii="Book Antiqua" w:hAnsi="Book Antiqua" w:cs="Arial"/>
          <w:sz w:val="20"/>
          <w:szCs w:val="20"/>
        </w:rPr>
        <w:t xml:space="preserve"> </w:t>
      </w:r>
    </w:p>
    <w:p w14:paraId="19E9854D" w14:textId="05B403D1" w:rsidR="004A001E" w:rsidRPr="007A094A" w:rsidRDefault="00DE4F48" w:rsidP="004A001E">
      <w:pPr>
        <w:pStyle w:val="NormaleWeb"/>
        <w:jc w:val="both"/>
        <w:rPr>
          <w:rFonts w:ascii="Book Antiqua" w:hAnsi="Book Antiqua" w:cs="Arial"/>
          <w:sz w:val="20"/>
          <w:szCs w:val="20"/>
        </w:rPr>
      </w:pPr>
      <w:r w:rsidRPr="007A094A">
        <w:rPr>
          <w:rFonts w:ascii="Book Antiqua" w:hAnsi="Book Antiqua" w:cs="Arial"/>
          <w:sz w:val="20"/>
          <w:szCs w:val="20"/>
        </w:rPr>
        <w:t>Il muro</w:t>
      </w:r>
      <w:r w:rsidR="004A001E" w:rsidRPr="007A094A">
        <w:rPr>
          <w:rFonts w:ascii="Book Antiqua" w:hAnsi="Book Antiqua" w:cs="Arial"/>
          <w:sz w:val="20"/>
          <w:szCs w:val="20"/>
        </w:rPr>
        <w:t>,</w:t>
      </w:r>
      <w:r w:rsidRPr="007A094A">
        <w:rPr>
          <w:rFonts w:ascii="Book Antiqua" w:hAnsi="Book Antiqua" w:cs="Arial"/>
          <w:sz w:val="20"/>
          <w:szCs w:val="20"/>
        </w:rPr>
        <w:t xml:space="preserve"> attraverso le sue differenti declinazioni</w:t>
      </w:r>
      <w:r w:rsidR="004A001E" w:rsidRPr="007A094A">
        <w:rPr>
          <w:rFonts w:ascii="Book Antiqua" w:hAnsi="Book Antiqua" w:cs="Arial"/>
          <w:sz w:val="20"/>
          <w:szCs w:val="20"/>
        </w:rPr>
        <w:t>,</w:t>
      </w:r>
      <w:r w:rsidRPr="007A094A">
        <w:rPr>
          <w:rFonts w:ascii="Book Antiqua" w:hAnsi="Book Antiqua" w:cs="Arial"/>
          <w:sz w:val="20"/>
          <w:szCs w:val="20"/>
        </w:rPr>
        <w:t xml:space="preserve"> contrassegna quasi ininterrottamente</w:t>
      </w:r>
      <w:r w:rsidR="00A3222E" w:rsidRPr="007A094A">
        <w:rPr>
          <w:rFonts w:ascii="Book Antiqua" w:hAnsi="Book Antiqua" w:cs="Arial"/>
          <w:sz w:val="20"/>
          <w:szCs w:val="20"/>
        </w:rPr>
        <w:t xml:space="preserve"> </w:t>
      </w:r>
      <w:r w:rsidRPr="007A094A">
        <w:rPr>
          <w:rFonts w:ascii="Book Antiqua" w:hAnsi="Book Antiqua" w:cs="Arial"/>
          <w:sz w:val="20"/>
          <w:szCs w:val="20"/>
        </w:rPr>
        <w:t>l</w:t>
      </w:r>
      <w:r w:rsidR="00A3222E" w:rsidRPr="007A094A">
        <w:rPr>
          <w:rFonts w:ascii="Book Antiqua" w:hAnsi="Book Antiqua" w:cs="Arial"/>
          <w:sz w:val="20"/>
          <w:szCs w:val="20"/>
        </w:rPr>
        <w:t>’</w:t>
      </w:r>
      <w:r w:rsidRPr="007A094A">
        <w:rPr>
          <w:rFonts w:ascii="Book Antiqua" w:hAnsi="Book Antiqua" w:cs="Arial"/>
          <w:sz w:val="20"/>
          <w:szCs w:val="20"/>
        </w:rPr>
        <w:t>intera produzione artistica di Oscar Piattella.</w:t>
      </w:r>
      <w:r w:rsidR="00E36AED" w:rsidRPr="007A094A">
        <w:rPr>
          <w:rFonts w:ascii="Book Antiqua" w:hAnsi="Book Antiqua" w:cs="Arial"/>
          <w:sz w:val="20"/>
          <w:szCs w:val="20"/>
        </w:rPr>
        <w:t xml:space="preserve"> </w:t>
      </w:r>
      <w:r w:rsidRPr="007A094A">
        <w:rPr>
          <w:rFonts w:ascii="Book Antiqua" w:hAnsi="Book Antiqua" w:cs="Arial"/>
          <w:sz w:val="20"/>
          <w:szCs w:val="20"/>
        </w:rPr>
        <w:t>La forza magnetica del muro nella pittura di Piattella non è, tuttavia, elemento sufficiente a giustificare un simile attaccamento</w:t>
      </w:r>
      <w:r w:rsidR="00493176" w:rsidRPr="007A094A">
        <w:rPr>
          <w:rFonts w:ascii="Book Antiqua" w:hAnsi="Book Antiqua" w:cs="Arial"/>
          <w:sz w:val="20"/>
          <w:szCs w:val="20"/>
        </w:rPr>
        <w:t>,</w:t>
      </w:r>
      <w:r w:rsidRPr="007A094A">
        <w:rPr>
          <w:rFonts w:ascii="Book Antiqua" w:hAnsi="Book Antiqua" w:cs="Arial"/>
          <w:sz w:val="20"/>
          <w:szCs w:val="20"/>
        </w:rPr>
        <w:t xml:space="preserve"> al limite di un</w:t>
      </w:r>
      <w:r w:rsidR="00E7408F" w:rsidRPr="007A094A">
        <w:rPr>
          <w:rFonts w:ascii="Book Antiqua" w:hAnsi="Book Antiqua" w:cs="Arial"/>
          <w:sz w:val="20"/>
          <w:szCs w:val="20"/>
        </w:rPr>
        <w:t>’</w:t>
      </w:r>
      <w:r w:rsidRPr="007A094A">
        <w:rPr>
          <w:rFonts w:ascii="Book Antiqua" w:hAnsi="Book Antiqua" w:cs="Arial"/>
          <w:sz w:val="20"/>
          <w:szCs w:val="20"/>
        </w:rPr>
        <w:t>apparente ossessione. Non lo è, e non p</w:t>
      </w:r>
      <w:r w:rsidR="00D622DB" w:rsidRPr="007A094A">
        <w:rPr>
          <w:rFonts w:ascii="Book Antiqua" w:hAnsi="Book Antiqua" w:cs="Arial"/>
          <w:sz w:val="20"/>
          <w:szCs w:val="20"/>
        </w:rPr>
        <w:t>otrebbe</w:t>
      </w:r>
      <w:r w:rsidRPr="007A094A">
        <w:rPr>
          <w:rFonts w:ascii="Book Antiqua" w:hAnsi="Book Antiqua" w:cs="Arial"/>
          <w:sz w:val="20"/>
          <w:szCs w:val="20"/>
        </w:rPr>
        <w:t xml:space="preserve"> esserlo in un pittore dotto e sperimentatore </w:t>
      </w:r>
      <w:r w:rsidR="00493176" w:rsidRPr="007A094A">
        <w:rPr>
          <w:rFonts w:ascii="Book Antiqua" w:hAnsi="Book Antiqua" w:cs="Arial"/>
          <w:sz w:val="20"/>
          <w:szCs w:val="20"/>
        </w:rPr>
        <w:t>come lui</w:t>
      </w:r>
      <w:r w:rsidR="00E7408F" w:rsidRPr="007A094A">
        <w:rPr>
          <w:rFonts w:ascii="Book Antiqua" w:hAnsi="Book Antiqua" w:cs="Arial"/>
          <w:sz w:val="20"/>
          <w:szCs w:val="20"/>
        </w:rPr>
        <w:t>,</w:t>
      </w:r>
      <w:r w:rsidRPr="007A094A">
        <w:rPr>
          <w:rFonts w:ascii="Book Antiqua" w:hAnsi="Book Antiqua" w:cs="Arial"/>
          <w:sz w:val="20"/>
          <w:szCs w:val="20"/>
        </w:rPr>
        <w:t xml:space="preserve"> sempre in equilibrio tra esigenza di radicamento nel terreno della riconoscibilità e assoluto nomadismo nelle vastità dell</w:t>
      </w:r>
      <w:r w:rsidR="00493176" w:rsidRPr="007A094A">
        <w:rPr>
          <w:rFonts w:ascii="Book Antiqua" w:hAnsi="Book Antiqua" w:cs="Arial"/>
          <w:sz w:val="20"/>
          <w:szCs w:val="20"/>
        </w:rPr>
        <w:t>’</w:t>
      </w:r>
      <w:r w:rsidRPr="007A094A">
        <w:rPr>
          <w:rFonts w:ascii="Book Antiqua" w:hAnsi="Book Antiqua" w:cs="Arial"/>
          <w:sz w:val="20"/>
          <w:szCs w:val="20"/>
        </w:rPr>
        <w:t>invenzione.</w:t>
      </w:r>
      <w:r w:rsidR="00493176" w:rsidRPr="007A094A">
        <w:rPr>
          <w:rFonts w:ascii="Book Antiqua" w:hAnsi="Book Antiqua" w:cs="Arial"/>
          <w:sz w:val="20"/>
          <w:szCs w:val="20"/>
        </w:rPr>
        <w:t xml:space="preserve"> </w:t>
      </w:r>
      <w:r w:rsidRPr="007A094A">
        <w:rPr>
          <w:rFonts w:ascii="Book Antiqua" w:hAnsi="Book Antiqua" w:cs="Arial"/>
          <w:sz w:val="20"/>
          <w:szCs w:val="20"/>
        </w:rPr>
        <w:t>Lo spirito di ricerca in Piattella è</w:t>
      </w:r>
      <w:r w:rsidR="00E92A27" w:rsidRPr="007A094A">
        <w:rPr>
          <w:rFonts w:ascii="Book Antiqua" w:hAnsi="Book Antiqua" w:cs="Arial"/>
          <w:sz w:val="20"/>
          <w:szCs w:val="20"/>
        </w:rPr>
        <w:t>, infatti,</w:t>
      </w:r>
      <w:r w:rsidRPr="007A094A">
        <w:rPr>
          <w:rFonts w:ascii="Book Antiqua" w:hAnsi="Book Antiqua" w:cs="Arial"/>
          <w:sz w:val="20"/>
          <w:szCs w:val="20"/>
        </w:rPr>
        <w:t xml:space="preserve"> e rimane centrale, a qualsiasi costo. </w:t>
      </w:r>
    </w:p>
    <w:p w14:paraId="2EAB8C0D" w14:textId="12D4CFC5" w:rsidR="004A001E" w:rsidRPr="007A094A" w:rsidRDefault="00DE4F48" w:rsidP="004A001E">
      <w:pPr>
        <w:pStyle w:val="NormaleWeb"/>
        <w:jc w:val="both"/>
        <w:rPr>
          <w:rFonts w:ascii="Book Antiqua" w:hAnsi="Book Antiqua" w:cs="Arial"/>
          <w:sz w:val="20"/>
          <w:szCs w:val="20"/>
        </w:rPr>
      </w:pPr>
      <w:r w:rsidRPr="007A094A">
        <w:rPr>
          <w:rFonts w:ascii="Book Antiqua" w:hAnsi="Book Antiqua" w:cs="Arial"/>
          <w:sz w:val="20"/>
          <w:szCs w:val="20"/>
        </w:rPr>
        <w:t>La sua produzione è frutto</w:t>
      </w:r>
      <w:r w:rsidR="00D622DB" w:rsidRPr="007A094A">
        <w:rPr>
          <w:rFonts w:ascii="Book Antiqua" w:hAnsi="Book Antiqua" w:cs="Arial"/>
          <w:sz w:val="20"/>
          <w:szCs w:val="20"/>
        </w:rPr>
        <w:t xml:space="preserve"> </w:t>
      </w:r>
      <w:r w:rsidRPr="007A094A">
        <w:rPr>
          <w:rFonts w:ascii="Book Antiqua" w:hAnsi="Book Antiqua" w:cs="Arial"/>
          <w:sz w:val="20"/>
          <w:szCs w:val="20"/>
        </w:rPr>
        <w:t>di una ricerca costante, mai intermittente,</w:t>
      </w:r>
      <w:r w:rsidR="00493176" w:rsidRPr="007A094A">
        <w:rPr>
          <w:rFonts w:ascii="Book Antiqua" w:hAnsi="Book Antiqua" w:cs="Arial"/>
          <w:sz w:val="20"/>
          <w:szCs w:val="20"/>
        </w:rPr>
        <w:t xml:space="preserve"> </w:t>
      </w:r>
      <w:r w:rsidRPr="007A094A">
        <w:rPr>
          <w:rFonts w:ascii="Book Antiqua" w:hAnsi="Book Antiqua" w:cs="Arial"/>
          <w:sz w:val="20"/>
          <w:szCs w:val="20"/>
        </w:rPr>
        <w:t>sempre profonda e autentica.</w:t>
      </w:r>
      <w:r w:rsidR="004A001E" w:rsidRPr="007A094A">
        <w:rPr>
          <w:rFonts w:ascii="Book Antiqua" w:hAnsi="Book Antiqua" w:cs="Arial"/>
          <w:sz w:val="20"/>
          <w:szCs w:val="20"/>
        </w:rPr>
        <w:t xml:space="preserve"> </w:t>
      </w:r>
      <w:r w:rsidRPr="007A094A">
        <w:rPr>
          <w:rFonts w:ascii="Book Antiqua" w:hAnsi="Book Antiqua" w:cs="Arial"/>
          <w:sz w:val="20"/>
          <w:szCs w:val="20"/>
        </w:rPr>
        <w:t xml:space="preserve">Indubbiamente </w:t>
      </w:r>
      <w:r w:rsidR="00D622DB" w:rsidRPr="007A094A">
        <w:rPr>
          <w:rFonts w:ascii="Book Antiqua" w:hAnsi="Book Antiqua" w:cs="Arial"/>
          <w:sz w:val="20"/>
          <w:szCs w:val="20"/>
        </w:rPr>
        <w:t>quel</w:t>
      </w:r>
      <w:r w:rsidRPr="007A094A">
        <w:rPr>
          <w:rFonts w:ascii="Book Antiqua" w:hAnsi="Book Antiqua" w:cs="Arial"/>
          <w:sz w:val="20"/>
          <w:szCs w:val="20"/>
        </w:rPr>
        <w:t xml:space="preserve"> </w:t>
      </w:r>
      <w:r w:rsidR="00D8581E" w:rsidRPr="007A094A">
        <w:rPr>
          <w:rFonts w:ascii="Book Antiqua" w:hAnsi="Book Antiqua" w:cs="Arial"/>
          <w:sz w:val="20"/>
          <w:szCs w:val="20"/>
        </w:rPr>
        <w:t>“</w:t>
      </w:r>
      <w:r w:rsidRPr="007A094A">
        <w:rPr>
          <w:rFonts w:ascii="Book Antiqua" w:hAnsi="Book Antiqua" w:cs="Arial"/>
          <w:sz w:val="20"/>
          <w:szCs w:val="20"/>
        </w:rPr>
        <w:t>fraseggio geometrico</w:t>
      </w:r>
      <w:r w:rsidR="00D8581E" w:rsidRPr="007A094A">
        <w:rPr>
          <w:rFonts w:ascii="Book Antiqua" w:hAnsi="Book Antiqua" w:cs="Arial"/>
          <w:sz w:val="20"/>
          <w:szCs w:val="20"/>
        </w:rPr>
        <w:t>”</w:t>
      </w:r>
      <w:r w:rsidR="00E0336A" w:rsidRPr="007A094A">
        <w:rPr>
          <w:rFonts w:ascii="Book Antiqua" w:hAnsi="Book Antiqua" w:cs="Arial"/>
          <w:sz w:val="20"/>
          <w:szCs w:val="20"/>
        </w:rPr>
        <w:t xml:space="preserve"> (come lui stesso lo definiva)</w:t>
      </w:r>
      <w:r w:rsidRPr="007A094A">
        <w:rPr>
          <w:rFonts w:ascii="Book Antiqua" w:hAnsi="Book Antiqua" w:cs="Arial"/>
          <w:sz w:val="20"/>
          <w:szCs w:val="20"/>
        </w:rPr>
        <w:t xml:space="preserve"> che insieme alla luce </w:t>
      </w:r>
      <w:r w:rsidR="00D622DB" w:rsidRPr="007A094A">
        <w:rPr>
          <w:rFonts w:ascii="Book Antiqua" w:hAnsi="Book Antiqua" w:cs="Arial"/>
          <w:sz w:val="20"/>
          <w:szCs w:val="20"/>
        </w:rPr>
        <w:t xml:space="preserve">è elemento centrale della sua pittura, e che </w:t>
      </w:r>
      <w:r w:rsidRPr="007A094A">
        <w:rPr>
          <w:rFonts w:ascii="Book Antiqua" w:hAnsi="Book Antiqua" w:cs="Arial"/>
          <w:sz w:val="20"/>
          <w:szCs w:val="20"/>
        </w:rPr>
        <w:t>si fa assoluto protagonista nella produzione ultima del secondo Millennio</w:t>
      </w:r>
      <w:r w:rsidR="00D622DB" w:rsidRPr="007A094A">
        <w:rPr>
          <w:rFonts w:ascii="Book Antiqua" w:hAnsi="Book Antiqua" w:cs="Arial"/>
          <w:sz w:val="20"/>
          <w:szCs w:val="20"/>
        </w:rPr>
        <w:t xml:space="preserve"> attraverso </w:t>
      </w:r>
      <w:r w:rsidR="00D622DB" w:rsidRPr="007A094A">
        <w:rPr>
          <w:rFonts w:ascii="Book Antiqua" w:hAnsi="Book Antiqua" w:cs="Arial"/>
          <w:i/>
          <w:iCs/>
          <w:sz w:val="20"/>
          <w:szCs w:val="20"/>
        </w:rPr>
        <w:t>I segni del cosmo</w:t>
      </w:r>
      <w:r w:rsidRPr="007A094A">
        <w:rPr>
          <w:rFonts w:ascii="Book Antiqua" w:hAnsi="Book Antiqua" w:cs="Arial"/>
          <w:sz w:val="20"/>
          <w:szCs w:val="20"/>
        </w:rPr>
        <w:t>, è stato per Piattella l</w:t>
      </w:r>
      <w:r w:rsidR="00D8581E" w:rsidRPr="007A094A">
        <w:rPr>
          <w:rFonts w:ascii="Book Antiqua" w:hAnsi="Book Antiqua" w:cs="Arial"/>
          <w:sz w:val="20"/>
          <w:szCs w:val="20"/>
        </w:rPr>
        <w:t>’</w:t>
      </w:r>
      <w:r w:rsidRPr="007A094A">
        <w:rPr>
          <w:rFonts w:ascii="Book Antiqua" w:hAnsi="Book Antiqua" w:cs="Arial"/>
          <w:sz w:val="20"/>
          <w:szCs w:val="20"/>
        </w:rPr>
        <w:t>elemento per marcare una differenza, per segnare uno stacco rispetto alla pittura informale, rispetto alla gestualità pittorica che, pure quando compare, nei suoi dipinti sottostà ad una rigorosa, ricercata visione d</w:t>
      </w:r>
      <w:r w:rsidR="00D8581E" w:rsidRPr="007A094A">
        <w:rPr>
          <w:rFonts w:ascii="Book Antiqua" w:hAnsi="Book Antiqua" w:cs="Arial"/>
          <w:sz w:val="20"/>
          <w:szCs w:val="20"/>
        </w:rPr>
        <w:t>’</w:t>
      </w:r>
      <w:r w:rsidRPr="007A094A">
        <w:rPr>
          <w:rFonts w:ascii="Book Antiqua" w:hAnsi="Book Antiqua" w:cs="Arial"/>
          <w:sz w:val="20"/>
          <w:szCs w:val="20"/>
        </w:rPr>
        <w:t>insieme.</w:t>
      </w:r>
    </w:p>
    <w:p w14:paraId="0628A797" w14:textId="0E910956" w:rsidR="004A001E" w:rsidRPr="007A094A" w:rsidRDefault="00DE4F48" w:rsidP="004A001E">
      <w:pPr>
        <w:pStyle w:val="NormaleWeb"/>
        <w:jc w:val="both"/>
        <w:rPr>
          <w:rFonts w:ascii="Book Antiqua" w:hAnsi="Book Antiqua" w:cs="Arial"/>
          <w:sz w:val="20"/>
          <w:szCs w:val="20"/>
        </w:rPr>
      </w:pPr>
      <w:r w:rsidRPr="007A094A">
        <w:rPr>
          <w:rFonts w:ascii="Book Antiqua" w:hAnsi="Book Antiqua" w:cs="Arial"/>
          <w:sz w:val="20"/>
          <w:szCs w:val="20"/>
        </w:rPr>
        <w:t>Per tale motivo</w:t>
      </w:r>
      <w:r w:rsidR="00012AB0" w:rsidRPr="007A094A">
        <w:rPr>
          <w:rFonts w:ascii="Book Antiqua" w:hAnsi="Book Antiqua" w:cs="Arial"/>
          <w:sz w:val="20"/>
          <w:szCs w:val="20"/>
        </w:rPr>
        <w:t>,</w:t>
      </w:r>
      <w:r w:rsidRPr="007A094A">
        <w:rPr>
          <w:rFonts w:ascii="Book Antiqua" w:hAnsi="Book Antiqua" w:cs="Arial"/>
          <w:sz w:val="20"/>
          <w:szCs w:val="20"/>
        </w:rPr>
        <w:t xml:space="preserve"> la pittura materica di Piattella non </w:t>
      </w:r>
      <w:r w:rsidR="00012AB0" w:rsidRPr="007A094A">
        <w:rPr>
          <w:rFonts w:ascii="Book Antiqua" w:hAnsi="Book Antiqua" w:cs="Arial"/>
          <w:sz w:val="20"/>
          <w:szCs w:val="20"/>
        </w:rPr>
        <w:t>può</w:t>
      </w:r>
      <w:r w:rsidRPr="007A094A">
        <w:rPr>
          <w:rFonts w:ascii="Book Antiqua" w:hAnsi="Book Antiqua" w:cs="Arial"/>
          <w:sz w:val="20"/>
          <w:szCs w:val="20"/>
        </w:rPr>
        <w:t xml:space="preserve"> incastrarsi in quella tracciata e suggerita a molti artisti da Nicolas De </w:t>
      </w:r>
      <w:proofErr w:type="spellStart"/>
      <w:r w:rsidRPr="007A094A">
        <w:rPr>
          <w:rFonts w:ascii="Book Antiqua" w:hAnsi="Book Antiqua" w:cs="Arial"/>
          <w:sz w:val="20"/>
          <w:szCs w:val="20"/>
        </w:rPr>
        <w:t>Staël</w:t>
      </w:r>
      <w:proofErr w:type="spellEnd"/>
      <w:r w:rsidRPr="007A094A">
        <w:rPr>
          <w:rFonts w:ascii="Book Antiqua" w:hAnsi="Book Antiqua" w:cs="Arial"/>
          <w:sz w:val="20"/>
          <w:szCs w:val="20"/>
        </w:rPr>
        <w:t xml:space="preserve"> (1914</w:t>
      </w:r>
      <w:r w:rsidR="00493176" w:rsidRPr="007A094A">
        <w:rPr>
          <w:rFonts w:ascii="Book Antiqua" w:hAnsi="Book Antiqua" w:cs="Arial"/>
          <w:sz w:val="20"/>
          <w:szCs w:val="20"/>
        </w:rPr>
        <w:t xml:space="preserve"> – </w:t>
      </w:r>
      <w:r w:rsidRPr="007A094A">
        <w:rPr>
          <w:rFonts w:ascii="Book Antiqua" w:hAnsi="Book Antiqua" w:cs="Arial"/>
          <w:sz w:val="20"/>
          <w:szCs w:val="20"/>
        </w:rPr>
        <w:t xml:space="preserve">1955), poiché in Piattella non viene mai meno la scansione delle superfici ancorata </w:t>
      </w:r>
      <w:r w:rsidRPr="007A094A">
        <w:rPr>
          <w:rFonts w:ascii="Book Antiqua" w:hAnsi="Book Antiqua" w:cs="Arial"/>
          <w:sz w:val="20"/>
          <w:szCs w:val="20"/>
        </w:rPr>
        <w:lastRenderedPageBreak/>
        <w:t>ad un potente fulcro architetturale sul quale si innesta tutta la sua produzione. E cert</w:t>
      </w:r>
      <w:r w:rsidR="00E7408F" w:rsidRPr="007A094A">
        <w:rPr>
          <w:rFonts w:ascii="Book Antiqua" w:hAnsi="Book Antiqua" w:cs="Arial"/>
          <w:sz w:val="20"/>
          <w:szCs w:val="20"/>
        </w:rPr>
        <w:t>amente</w:t>
      </w:r>
      <w:r w:rsidRPr="007A094A">
        <w:rPr>
          <w:rFonts w:ascii="Book Antiqua" w:hAnsi="Book Antiqua" w:cs="Arial"/>
          <w:sz w:val="20"/>
          <w:szCs w:val="20"/>
        </w:rPr>
        <w:t xml:space="preserve"> non mancano le assonanze con la pittura di Jean Dubuffet (1901</w:t>
      </w:r>
      <w:r w:rsidR="00493176" w:rsidRPr="007A094A">
        <w:rPr>
          <w:rFonts w:ascii="Book Antiqua" w:hAnsi="Book Antiqua" w:cs="Arial"/>
          <w:sz w:val="20"/>
          <w:szCs w:val="20"/>
        </w:rPr>
        <w:t xml:space="preserve"> – </w:t>
      </w:r>
      <w:r w:rsidRPr="007A094A">
        <w:rPr>
          <w:rFonts w:ascii="Book Antiqua" w:hAnsi="Book Antiqua" w:cs="Arial"/>
          <w:sz w:val="20"/>
          <w:szCs w:val="20"/>
        </w:rPr>
        <w:t>1985), che tuttavia si limitano al ricorso a materiali non tradizionali, ad un fare pittura in modo non convenzionale</w:t>
      </w:r>
      <w:r w:rsidR="00012AB0" w:rsidRPr="007A094A">
        <w:rPr>
          <w:rFonts w:ascii="Book Antiqua" w:hAnsi="Book Antiqua" w:cs="Arial"/>
          <w:sz w:val="20"/>
          <w:szCs w:val="20"/>
        </w:rPr>
        <w:t>,</w:t>
      </w:r>
      <w:r w:rsidRPr="007A094A">
        <w:rPr>
          <w:rFonts w:ascii="Book Antiqua" w:hAnsi="Book Antiqua" w:cs="Arial"/>
          <w:sz w:val="20"/>
          <w:szCs w:val="20"/>
        </w:rPr>
        <w:t xml:space="preserve"> anche se in Piattella sempre controllato da una precisa ottica compositiva.</w:t>
      </w:r>
      <w:r w:rsidR="00D622DB" w:rsidRPr="007A094A">
        <w:rPr>
          <w:rFonts w:ascii="Book Antiqua" w:hAnsi="Book Antiqua" w:cs="Arial"/>
          <w:sz w:val="20"/>
          <w:szCs w:val="20"/>
        </w:rPr>
        <w:t xml:space="preserve"> Il disegno in Piattella rimane passaggio obbligato della genesi creativa.</w:t>
      </w:r>
    </w:p>
    <w:p w14:paraId="60B20FAA" w14:textId="247790C1" w:rsidR="000E430F" w:rsidRPr="007A094A" w:rsidRDefault="00DE4F48" w:rsidP="004A001E">
      <w:pPr>
        <w:pStyle w:val="NormaleWeb"/>
        <w:jc w:val="both"/>
        <w:rPr>
          <w:rFonts w:ascii="Book Antiqua" w:hAnsi="Book Antiqua" w:cs="Arial"/>
          <w:sz w:val="20"/>
          <w:szCs w:val="20"/>
        </w:rPr>
      </w:pPr>
      <w:r w:rsidRPr="007A094A">
        <w:rPr>
          <w:rFonts w:ascii="Book Antiqua" w:hAnsi="Book Antiqua" w:cs="Arial"/>
          <w:sz w:val="20"/>
          <w:szCs w:val="20"/>
        </w:rPr>
        <w:t xml:space="preserve">Ciò emerge, seppure forse dapprima in maniera più istintiva che concettuale, fin dagli anni </w:t>
      </w:r>
      <w:r w:rsidR="00A3222E" w:rsidRPr="007A094A">
        <w:rPr>
          <w:rFonts w:ascii="Book Antiqua" w:hAnsi="Book Antiqua" w:cs="Arial"/>
          <w:sz w:val="20"/>
          <w:szCs w:val="20"/>
        </w:rPr>
        <w:t>C</w:t>
      </w:r>
      <w:r w:rsidRPr="007A094A">
        <w:rPr>
          <w:rFonts w:ascii="Book Antiqua" w:hAnsi="Book Antiqua" w:cs="Arial"/>
          <w:sz w:val="20"/>
          <w:szCs w:val="20"/>
        </w:rPr>
        <w:t>inquanta del Novecento</w:t>
      </w:r>
      <w:r w:rsidR="00D8581E" w:rsidRPr="007A094A">
        <w:rPr>
          <w:rFonts w:ascii="Book Antiqua" w:hAnsi="Book Antiqua" w:cs="Arial"/>
          <w:sz w:val="20"/>
          <w:szCs w:val="20"/>
        </w:rPr>
        <w:t xml:space="preserve">, in cui l’artista inizia a produrre una serie </w:t>
      </w:r>
      <w:r w:rsidR="00A3222E" w:rsidRPr="007A094A">
        <w:rPr>
          <w:rFonts w:ascii="Book Antiqua" w:hAnsi="Book Antiqua" w:cs="Arial"/>
          <w:sz w:val="20"/>
          <w:szCs w:val="20"/>
        </w:rPr>
        <w:t>di lavori importanti</w:t>
      </w:r>
      <w:r w:rsidR="00012AB0" w:rsidRPr="007A094A">
        <w:rPr>
          <w:rFonts w:ascii="Book Antiqua" w:hAnsi="Book Antiqua" w:cs="Arial"/>
          <w:sz w:val="20"/>
          <w:szCs w:val="20"/>
        </w:rPr>
        <w:t>, felicemente risolti</w:t>
      </w:r>
      <w:r w:rsidR="00334BBB" w:rsidRPr="007A094A">
        <w:rPr>
          <w:rFonts w:ascii="Book Antiqua" w:hAnsi="Book Antiqua" w:cs="Arial"/>
          <w:sz w:val="20"/>
          <w:szCs w:val="20"/>
        </w:rPr>
        <w:t xml:space="preserve"> che recano le suggestioni delle superfici delle terrecotte. </w:t>
      </w:r>
      <w:r w:rsidR="00622C58" w:rsidRPr="007A094A">
        <w:rPr>
          <w:rFonts w:ascii="Book Antiqua" w:hAnsi="Book Antiqua" w:cs="Arial"/>
          <w:sz w:val="20"/>
          <w:szCs w:val="20"/>
        </w:rPr>
        <w:t>Proprio i</w:t>
      </w:r>
      <w:r w:rsidR="00334BBB" w:rsidRPr="007A094A">
        <w:rPr>
          <w:rFonts w:ascii="Book Antiqua" w:hAnsi="Book Antiqua" w:cs="Arial"/>
          <w:sz w:val="20"/>
          <w:szCs w:val="20"/>
        </w:rPr>
        <w:t xml:space="preserve">n quegli </w:t>
      </w:r>
      <w:r w:rsidR="00622C58" w:rsidRPr="007A094A">
        <w:rPr>
          <w:rFonts w:ascii="Book Antiqua" w:hAnsi="Book Antiqua" w:cs="Arial"/>
          <w:sz w:val="20"/>
          <w:szCs w:val="20"/>
        </w:rPr>
        <w:t xml:space="preserve">stessi </w:t>
      </w:r>
      <w:r w:rsidR="00334BBB" w:rsidRPr="007A094A">
        <w:rPr>
          <w:rFonts w:ascii="Book Antiqua" w:hAnsi="Book Antiqua" w:cs="Arial"/>
          <w:sz w:val="20"/>
          <w:szCs w:val="20"/>
        </w:rPr>
        <w:t>anni Piattella condivide, in due differenti momenti, lo studio in Pesaro con Nanni Valentini (1932-1985) e con Giuliano Vangi (1931-2024) il quale lo definiva amabilmente “il mio allievo”</w:t>
      </w:r>
      <w:r w:rsidR="00A3222E" w:rsidRPr="007A094A">
        <w:rPr>
          <w:rFonts w:ascii="Book Antiqua" w:hAnsi="Book Antiqua" w:cs="Arial"/>
          <w:sz w:val="20"/>
          <w:szCs w:val="20"/>
        </w:rPr>
        <w:t>. C’è</w:t>
      </w:r>
      <w:r w:rsidR="00622C58" w:rsidRPr="007A094A">
        <w:rPr>
          <w:rFonts w:ascii="Book Antiqua" w:hAnsi="Book Antiqua" w:cs="Arial"/>
          <w:sz w:val="20"/>
          <w:szCs w:val="20"/>
        </w:rPr>
        <w:t>,</w:t>
      </w:r>
      <w:r w:rsidR="00B210A1" w:rsidRPr="007A094A">
        <w:rPr>
          <w:rFonts w:ascii="Book Antiqua" w:hAnsi="Book Antiqua" w:cs="Arial"/>
          <w:sz w:val="20"/>
          <w:szCs w:val="20"/>
        </w:rPr>
        <w:t xml:space="preserve"> </w:t>
      </w:r>
      <w:r w:rsidR="00622C58" w:rsidRPr="007A094A">
        <w:rPr>
          <w:rFonts w:ascii="Book Antiqua" w:hAnsi="Book Antiqua" w:cs="Arial"/>
          <w:sz w:val="20"/>
          <w:szCs w:val="20"/>
        </w:rPr>
        <w:t>inoltre,</w:t>
      </w:r>
      <w:r w:rsidR="00A3222E" w:rsidRPr="007A094A">
        <w:rPr>
          <w:rFonts w:ascii="Book Antiqua" w:hAnsi="Book Antiqua" w:cs="Arial"/>
          <w:sz w:val="20"/>
          <w:szCs w:val="20"/>
        </w:rPr>
        <w:t xml:space="preserve"> il suo breve ma intenso soggiorno parigino, all’indomani della </w:t>
      </w:r>
      <w:r w:rsidR="00012AB0" w:rsidRPr="007A094A">
        <w:rPr>
          <w:rFonts w:ascii="Book Antiqua" w:hAnsi="Book Antiqua" w:cs="Arial"/>
          <w:sz w:val="20"/>
          <w:szCs w:val="20"/>
        </w:rPr>
        <w:t xml:space="preserve">seconda </w:t>
      </w:r>
      <w:r w:rsidR="00A3222E" w:rsidRPr="007A094A">
        <w:rPr>
          <w:rFonts w:ascii="Book Antiqua" w:hAnsi="Book Antiqua" w:cs="Arial"/>
          <w:sz w:val="20"/>
          <w:szCs w:val="20"/>
        </w:rPr>
        <w:t>guerra</w:t>
      </w:r>
      <w:r w:rsidR="00012AB0" w:rsidRPr="007A094A">
        <w:rPr>
          <w:rFonts w:ascii="Book Antiqua" w:hAnsi="Book Antiqua" w:cs="Arial"/>
          <w:sz w:val="20"/>
          <w:szCs w:val="20"/>
        </w:rPr>
        <w:t xml:space="preserve"> mondiale</w:t>
      </w:r>
      <w:r w:rsidR="00A3222E" w:rsidRPr="007A094A">
        <w:rPr>
          <w:rFonts w:ascii="Book Antiqua" w:hAnsi="Book Antiqua" w:cs="Arial"/>
          <w:sz w:val="20"/>
          <w:szCs w:val="20"/>
        </w:rPr>
        <w:t xml:space="preserve">, dove i “Muri di Parigi” sono appunto opere che risuonano </w:t>
      </w:r>
      <w:r w:rsidR="00012AB0" w:rsidRPr="007A094A">
        <w:rPr>
          <w:rFonts w:ascii="Book Antiqua" w:hAnsi="Book Antiqua" w:cs="Arial"/>
          <w:sz w:val="20"/>
          <w:szCs w:val="20"/>
        </w:rPr>
        <w:t xml:space="preserve">palesemente </w:t>
      </w:r>
      <w:r w:rsidR="00A3222E" w:rsidRPr="007A094A">
        <w:rPr>
          <w:rFonts w:ascii="Book Antiqua" w:hAnsi="Book Antiqua" w:cs="Arial"/>
          <w:sz w:val="20"/>
          <w:szCs w:val="20"/>
        </w:rPr>
        <w:t xml:space="preserve">dei drammi </w:t>
      </w:r>
      <w:r w:rsidR="00622C58" w:rsidRPr="007A094A">
        <w:rPr>
          <w:rFonts w:ascii="Book Antiqua" w:hAnsi="Book Antiqua" w:cs="Arial"/>
          <w:sz w:val="20"/>
          <w:szCs w:val="20"/>
        </w:rPr>
        <w:t xml:space="preserve">materiali e ideologici </w:t>
      </w:r>
      <w:r w:rsidR="00A3222E" w:rsidRPr="007A094A">
        <w:rPr>
          <w:rFonts w:ascii="Book Antiqua" w:hAnsi="Book Antiqua" w:cs="Arial"/>
          <w:sz w:val="20"/>
          <w:szCs w:val="20"/>
        </w:rPr>
        <w:t xml:space="preserve">del tempo. </w:t>
      </w:r>
      <w:r w:rsidRPr="007A094A">
        <w:rPr>
          <w:rFonts w:ascii="Book Antiqua" w:hAnsi="Book Antiqua" w:cs="Arial"/>
          <w:sz w:val="20"/>
          <w:szCs w:val="20"/>
        </w:rPr>
        <w:t>I riferiment</w:t>
      </w:r>
      <w:r w:rsidR="00A3222E" w:rsidRPr="007A094A">
        <w:rPr>
          <w:rFonts w:ascii="Book Antiqua" w:hAnsi="Book Antiqua" w:cs="Arial"/>
          <w:sz w:val="20"/>
          <w:szCs w:val="20"/>
        </w:rPr>
        <w:t>i culturali e storici dei Muri</w:t>
      </w:r>
      <w:r w:rsidRPr="007A094A">
        <w:rPr>
          <w:rFonts w:ascii="Book Antiqua" w:hAnsi="Book Antiqua" w:cs="Arial"/>
          <w:sz w:val="20"/>
          <w:szCs w:val="20"/>
        </w:rPr>
        <w:t xml:space="preserve"> </w:t>
      </w:r>
      <w:r w:rsidR="00A3222E" w:rsidRPr="007A094A">
        <w:rPr>
          <w:rFonts w:ascii="Book Antiqua" w:hAnsi="Book Antiqua" w:cs="Arial"/>
          <w:sz w:val="20"/>
          <w:szCs w:val="20"/>
        </w:rPr>
        <w:t>di Piattella</w:t>
      </w:r>
      <w:r w:rsidR="009B2B3C" w:rsidRPr="007A094A">
        <w:rPr>
          <w:rFonts w:ascii="Book Antiqua" w:hAnsi="Book Antiqua" w:cs="Arial"/>
          <w:sz w:val="20"/>
          <w:szCs w:val="20"/>
        </w:rPr>
        <w:t>, la cui tematica inizia ad indagare dalla metà degli anni Cinquanta,</w:t>
      </w:r>
      <w:r w:rsidR="00A3222E" w:rsidRPr="007A094A">
        <w:rPr>
          <w:rFonts w:ascii="Book Antiqua" w:hAnsi="Book Antiqua" w:cs="Arial"/>
          <w:sz w:val="20"/>
          <w:szCs w:val="20"/>
        </w:rPr>
        <w:t xml:space="preserve"> </w:t>
      </w:r>
      <w:r w:rsidR="00012AB0" w:rsidRPr="007A094A">
        <w:rPr>
          <w:rFonts w:ascii="Book Antiqua" w:hAnsi="Book Antiqua" w:cs="Arial"/>
          <w:sz w:val="20"/>
          <w:szCs w:val="20"/>
        </w:rPr>
        <w:t xml:space="preserve">comunque </w:t>
      </w:r>
      <w:r w:rsidR="00A3222E" w:rsidRPr="007A094A">
        <w:rPr>
          <w:rFonts w:ascii="Book Antiqua" w:hAnsi="Book Antiqua" w:cs="Arial"/>
          <w:sz w:val="20"/>
          <w:szCs w:val="20"/>
        </w:rPr>
        <w:t xml:space="preserve">sono vasti e </w:t>
      </w:r>
      <w:r w:rsidRPr="007A094A">
        <w:rPr>
          <w:rFonts w:ascii="Book Antiqua" w:hAnsi="Book Antiqua" w:cs="Arial"/>
          <w:sz w:val="20"/>
          <w:szCs w:val="20"/>
        </w:rPr>
        <w:t xml:space="preserve">non </w:t>
      </w:r>
      <w:r w:rsidR="00A3222E" w:rsidRPr="007A094A">
        <w:rPr>
          <w:rFonts w:ascii="Book Antiqua" w:hAnsi="Book Antiqua" w:cs="Arial"/>
          <w:sz w:val="20"/>
          <w:szCs w:val="20"/>
        </w:rPr>
        <w:t>restano</w:t>
      </w:r>
      <w:r w:rsidRPr="007A094A">
        <w:rPr>
          <w:rFonts w:ascii="Book Antiqua" w:hAnsi="Book Antiqua" w:cs="Arial"/>
          <w:sz w:val="20"/>
          <w:szCs w:val="20"/>
        </w:rPr>
        <w:t xml:space="preserve"> circoscritt</w:t>
      </w:r>
      <w:r w:rsidR="00A3222E" w:rsidRPr="007A094A">
        <w:rPr>
          <w:rFonts w:ascii="Book Antiqua" w:hAnsi="Book Antiqua" w:cs="Arial"/>
          <w:sz w:val="20"/>
          <w:szCs w:val="20"/>
        </w:rPr>
        <w:t>i</w:t>
      </w:r>
      <w:r w:rsidRPr="007A094A">
        <w:rPr>
          <w:rFonts w:ascii="Book Antiqua" w:hAnsi="Book Antiqua" w:cs="Arial"/>
          <w:sz w:val="20"/>
          <w:szCs w:val="20"/>
        </w:rPr>
        <w:t xml:space="preserve"> ai muri di difesa, la cui storia è inestricabilmente intrecciata a quella dell</w:t>
      </w:r>
      <w:r w:rsidR="00A3222E" w:rsidRPr="007A094A">
        <w:rPr>
          <w:rFonts w:ascii="Book Antiqua" w:hAnsi="Book Antiqua" w:cs="Arial"/>
          <w:sz w:val="20"/>
          <w:szCs w:val="20"/>
        </w:rPr>
        <w:t>’</w:t>
      </w:r>
      <w:r w:rsidRPr="007A094A">
        <w:rPr>
          <w:rFonts w:ascii="Book Antiqua" w:hAnsi="Book Antiqua" w:cs="Arial"/>
          <w:sz w:val="20"/>
          <w:szCs w:val="20"/>
        </w:rPr>
        <w:t>umanità, almeno fino alla Prima guerra mondiale, quando lo sviluppo tecnologico applicato alle armi e ai mezzi da guerra muta gli scenari. Ad incidere fortemente sul contesto culturale del XX secolo sono, infatti, i muri politici</w:t>
      </w:r>
      <w:r w:rsidR="00012AB0" w:rsidRPr="007A094A">
        <w:rPr>
          <w:rFonts w:ascii="Book Antiqua" w:hAnsi="Book Antiqua" w:cs="Arial"/>
          <w:sz w:val="20"/>
          <w:szCs w:val="20"/>
        </w:rPr>
        <w:t>,</w:t>
      </w:r>
      <w:r w:rsidRPr="007A094A">
        <w:rPr>
          <w:rFonts w:ascii="Book Antiqua" w:hAnsi="Book Antiqua" w:cs="Arial"/>
          <w:sz w:val="20"/>
          <w:szCs w:val="20"/>
        </w:rPr>
        <w:t xml:space="preserve"> </w:t>
      </w:r>
      <w:r w:rsidR="00334BBB" w:rsidRPr="007A094A">
        <w:rPr>
          <w:rFonts w:ascii="Book Antiqua" w:hAnsi="Book Antiqua" w:cs="Arial"/>
          <w:sz w:val="20"/>
          <w:szCs w:val="20"/>
        </w:rPr>
        <w:t xml:space="preserve">quelli contro le libertà, </w:t>
      </w:r>
      <w:r w:rsidRPr="007A094A">
        <w:rPr>
          <w:rFonts w:ascii="Book Antiqua" w:hAnsi="Book Antiqua" w:cs="Arial"/>
          <w:sz w:val="20"/>
          <w:szCs w:val="20"/>
        </w:rPr>
        <w:t>tra i quali ad occupare un posto centrale è il Muro</w:t>
      </w:r>
      <w:r w:rsidR="00493176" w:rsidRPr="007A094A">
        <w:rPr>
          <w:rFonts w:ascii="Book Antiqua" w:hAnsi="Book Antiqua" w:cs="Arial"/>
          <w:sz w:val="20"/>
          <w:szCs w:val="20"/>
        </w:rPr>
        <w:t xml:space="preserve"> </w:t>
      </w:r>
      <w:r w:rsidR="00334BBB" w:rsidRPr="007A094A">
        <w:rPr>
          <w:rFonts w:ascii="Book Antiqua" w:hAnsi="Book Antiqua" w:cs="Arial"/>
          <w:sz w:val="20"/>
          <w:szCs w:val="20"/>
        </w:rPr>
        <w:t>per eccellenza</w:t>
      </w:r>
      <w:r w:rsidR="00622C58" w:rsidRPr="007A094A">
        <w:rPr>
          <w:rFonts w:ascii="Book Antiqua" w:hAnsi="Book Antiqua" w:cs="Arial"/>
          <w:sz w:val="20"/>
          <w:szCs w:val="20"/>
        </w:rPr>
        <w:t>:</w:t>
      </w:r>
      <w:r w:rsidR="00334BBB" w:rsidRPr="007A094A">
        <w:rPr>
          <w:rFonts w:ascii="Book Antiqua" w:hAnsi="Book Antiqua" w:cs="Arial"/>
          <w:sz w:val="20"/>
          <w:szCs w:val="20"/>
        </w:rPr>
        <w:t xml:space="preserve"> ossia quello di Berlino</w:t>
      </w:r>
      <w:r w:rsidR="00A3222E" w:rsidRPr="007A094A">
        <w:rPr>
          <w:rFonts w:ascii="Book Antiqua" w:hAnsi="Book Antiqua" w:cs="Arial"/>
          <w:sz w:val="20"/>
          <w:szCs w:val="20"/>
        </w:rPr>
        <w:t xml:space="preserve">. Un concetto e un’idea da intendersi in senso </w:t>
      </w:r>
      <w:r w:rsidR="009B2B3C" w:rsidRPr="007A094A">
        <w:rPr>
          <w:rFonts w:ascii="Book Antiqua" w:hAnsi="Book Antiqua" w:cs="Arial"/>
          <w:sz w:val="20"/>
          <w:szCs w:val="20"/>
        </w:rPr>
        <w:t xml:space="preserve">appunto </w:t>
      </w:r>
      <w:r w:rsidR="00A3222E" w:rsidRPr="007A094A">
        <w:rPr>
          <w:rFonts w:ascii="Book Antiqua" w:hAnsi="Book Antiqua" w:cs="Arial"/>
          <w:sz w:val="20"/>
          <w:szCs w:val="20"/>
        </w:rPr>
        <w:t>generale, topico, che l’artista esplorerà attraversando tutte le sue significazioni esemplari e storiche.</w:t>
      </w:r>
    </w:p>
    <w:p w14:paraId="2A0FD55C" w14:textId="3E72C991" w:rsidR="003B30E9" w:rsidRPr="007A094A" w:rsidRDefault="00DE4F48" w:rsidP="00493176">
      <w:pPr>
        <w:jc w:val="both"/>
        <w:rPr>
          <w:rFonts w:ascii="Book Antiqua" w:eastAsia="Times New Roman" w:hAnsi="Book Antiqua" w:cs="Arial"/>
          <w:color w:val="auto"/>
          <w:sz w:val="20"/>
          <w:szCs w:val="20"/>
          <w:bdr w:val="none" w:sz="0" w:space="0" w:color="auto"/>
        </w:rPr>
      </w:pPr>
      <w:r w:rsidRPr="007A094A">
        <w:rPr>
          <w:rFonts w:ascii="Book Antiqua" w:eastAsia="Times New Roman" w:hAnsi="Book Antiqua" w:cs="Arial"/>
          <w:color w:val="auto"/>
          <w:sz w:val="20"/>
          <w:szCs w:val="20"/>
          <w:bdr w:val="none" w:sz="0" w:space="0" w:color="auto"/>
        </w:rPr>
        <w:t xml:space="preserve">Con un sapiente uso della materia e modulazione della luce, con </w:t>
      </w:r>
      <w:r w:rsidR="00622C58" w:rsidRPr="007A094A">
        <w:rPr>
          <w:rFonts w:ascii="Book Antiqua" w:eastAsia="Times New Roman" w:hAnsi="Book Antiqua" w:cs="Arial"/>
          <w:color w:val="auto"/>
          <w:sz w:val="20"/>
          <w:szCs w:val="20"/>
          <w:bdr w:val="none" w:sz="0" w:space="0" w:color="auto"/>
        </w:rPr>
        <w:t>quel</w:t>
      </w:r>
      <w:r w:rsidRPr="007A094A">
        <w:rPr>
          <w:rFonts w:ascii="Book Antiqua" w:eastAsia="Times New Roman" w:hAnsi="Book Antiqua" w:cs="Arial"/>
          <w:color w:val="auto"/>
          <w:sz w:val="20"/>
          <w:szCs w:val="20"/>
          <w:bdr w:val="none" w:sz="0" w:space="0" w:color="auto"/>
        </w:rPr>
        <w:t xml:space="preserve"> raffinato </w:t>
      </w:r>
      <w:r w:rsidR="00012AB0" w:rsidRPr="007A094A">
        <w:rPr>
          <w:rFonts w:ascii="Book Antiqua" w:eastAsia="Times New Roman" w:hAnsi="Book Antiqua" w:cs="Arial"/>
          <w:color w:val="auto"/>
          <w:sz w:val="20"/>
          <w:szCs w:val="20"/>
          <w:bdr w:val="none" w:sz="0" w:space="0" w:color="auto"/>
        </w:rPr>
        <w:t>“</w:t>
      </w:r>
      <w:r w:rsidRPr="007A094A">
        <w:rPr>
          <w:rFonts w:ascii="Book Antiqua" w:eastAsia="Times New Roman" w:hAnsi="Book Antiqua" w:cs="Arial"/>
          <w:color w:val="auto"/>
          <w:sz w:val="20"/>
          <w:szCs w:val="20"/>
          <w:bdr w:val="none" w:sz="0" w:space="0" w:color="auto"/>
        </w:rPr>
        <w:t>fraseggio geometrico</w:t>
      </w:r>
      <w:r w:rsidR="00012AB0" w:rsidRPr="007A094A">
        <w:rPr>
          <w:rFonts w:ascii="Book Antiqua" w:eastAsia="Times New Roman" w:hAnsi="Book Antiqua" w:cs="Arial"/>
          <w:color w:val="auto"/>
          <w:sz w:val="20"/>
          <w:szCs w:val="20"/>
          <w:bdr w:val="none" w:sz="0" w:space="0" w:color="auto"/>
        </w:rPr>
        <w:t>”</w:t>
      </w:r>
      <w:r w:rsidRPr="007A094A">
        <w:rPr>
          <w:rFonts w:ascii="Book Antiqua" w:eastAsia="Times New Roman" w:hAnsi="Book Antiqua" w:cs="Arial"/>
          <w:color w:val="auto"/>
          <w:sz w:val="20"/>
          <w:szCs w:val="20"/>
          <w:bdr w:val="none" w:sz="0" w:space="0" w:color="auto"/>
        </w:rPr>
        <w:t>, Piattella introduce l</w:t>
      </w:r>
      <w:r w:rsidR="00493176" w:rsidRPr="007A094A">
        <w:rPr>
          <w:rFonts w:ascii="Book Antiqua" w:eastAsia="Times New Roman" w:hAnsi="Book Antiqua" w:cs="Arial"/>
          <w:color w:val="auto"/>
          <w:sz w:val="20"/>
          <w:szCs w:val="20"/>
          <w:bdr w:val="none" w:sz="0" w:space="0" w:color="auto"/>
        </w:rPr>
        <w:t>’</w:t>
      </w:r>
      <w:r w:rsidRPr="007A094A">
        <w:rPr>
          <w:rFonts w:ascii="Book Antiqua" w:eastAsia="Times New Roman" w:hAnsi="Book Antiqua" w:cs="Arial"/>
          <w:color w:val="auto"/>
          <w:sz w:val="20"/>
          <w:szCs w:val="20"/>
          <w:bdr w:val="none" w:sz="0" w:space="0" w:color="auto"/>
        </w:rPr>
        <w:t>osservatore in una dimensione indubbiamente interiore in cui l</w:t>
      </w:r>
      <w:r w:rsidR="00493176" w:rsidRPr="007A094A">
        <w:rPr>
          <w:rFonts w:ascii="Book Antiqua" w:eastAsia="Times New Roman" w:hAnsi="Book Antiqua" w:cs="Arial"/>
          <w:color w:val="auto"/>
          <w:sz w:val="20"/>
          <w:szCs w:val="20"/>
          <w:bdr w:val="none" w:sz="0" w:space="0" w:color="auto"/>
        </w:rPr>
        <w:t>’</w:t>
      </w:r>
      <w:r w:rsidRPr="007A094A">
        <w:rPr>
          <w:rFonts w:ascii="Book Antiqua" w:eastAsia="Times New Roman" w:hAnsi="Book Antiqua" w:cs="Arial"/>
          <w:color w:val="auto"/>
          <w:sz w:val="20"/>
          <w:szCs w:val="20"/>
          <w:bdr w:val="none" w:sz="0" w:space="0" w:color="auto"/>
        </w:rPr>
        <w:t>iniziale attraversamento del muro e al contempo la sua permanenza percettiva attraverso la scansione reticolare, apre alla singola coscienza percorsi contrassegnati da molteplici pietre miliari, come tanti frammenti della memoria.</w:t>
      </w:r>
    </w:p>
    <w:p w14:paraId="3C78F3C7" w14:textId="77777777" w:rsidR="00DE4F48" w:rsidRPr="007A094A" w:rsidRDefault="00DE4F48" w:rsidP="00493176">
      <w:pPr>
        <w:jc w:val="both"/>
        <w:rPr>
          <w:rFonts w:ascii="Book Antiqua" w:eastAsia="Times New Roman" w:hAnsi="Book Antiqua" w:cs="Arial"/>
          <w:color w:val="auto"/>
          <w:sz w:val="20"/>
          <w:szCs w:val="20"/>
          <w:bdr w:val="none" w:sz="0" w:space="0" w:color="auto"/>
        </w:rPr>
      </w:pPr>
    </w:p>
    <w:p w14:paraId="072CEC78" w14:textId="47FBCC8F" w:rsidR="00DE4F48" w:rsidRPr="007A094A" w:rsidRDefault="00DE4F48" w:rsidP="00493176">
      <w:pPr>
        <w:jc w:val="both"/>
        <w:rPr>
          <w:rFonts w:ascii="Book Antiqua" w:eastAsia="Times New Roman" w:hAnsi="Book Antiqua" w:cs="Arial"/>
          <w:color w:val="auto"/>
          <w:sz w:val="20"/>
          <w:szCs w:val="20"/>
          <w:bdr w:val="none" w:sz="0" w:space="0" w:color="auto"/>
        </w:rPr>
      </w:pPr>
      <w:r w:rsidRPr="007A094A">
        <w:rPr>
          <w:rFonts w:ascii="Book Antiqua" w:eastAsia="Times New Roman" w:hAnsi="Book Antiqua" w:cs="Arial"/>
          <w:color w:val="auto"/>
          <w:sz w:val="20"/>
          <w:szCs w:val="20"/>
          <w:bdr w:val="none" w:sz="0" w:space="0" w:color="auto"/>
        </w:rPr>
        <w:t xml:space="preserve">La passione per la pittura, </w:t>
      </w:r>
      <w:r w:rsidR="00A3222E" w:rsidRPr="007A094A">
        <w:rPr>
          <w:rFonts w:ascii="Book Antiqua" w:eastAsia="Times New Roman" w:hAnsi="Book Antiqua" w:cs="Arial"/>
          <w:color w:val="auto"/>
          <w:sz w:val="20"/>
          <w:szCs w:val="20"/>
          <w:bdr w:val="none" w:sz="0" w:space="0" w:color="auto"/>
        </w:rPr>
        <w:t>praticata fin da</w:t>
      </w:r>
      <w:r w:rsidRPr="007A094A">
        <w:rPr>
          <w:rFonts w:ascii="Book Antiqua" w:eastAsia="Times New Roman" w:hAnsi="Book Antiqua" w:cs="Arial"/>
          <w:color w:val="auto"/>
          <w:sz w:val="20"/>
          <w:szCs w:val="20"/>
          <w:bdr w:val="none" w:sz="0" w:space="0" w:color="auto"/>
        </w:rPr>
        <w:t xml:space="preserve"> quando era ragazzo, </w:t>
      </w:r>
      <w:r w:rsidR="00E36AED" w:rsidRPr="007A094A">
        <w:rPr>
          <w:rFonts w:ascii="Book Antiqua" w:eastAsia="Times New Roman" w:hAnsi="Book Antiqua" w:cs="Arial"/>
          <w:color w:val="auto"/>
          <w:sz w:val="20"/>
          <w:szCs w:val="20"/>
          <w:bdr w:val="none" w:sz="0" w:space="0" w:color="auto"/>
        </w:rPr>
        <w:t>ha</w:t>
      </w:r>
      <w:r w:rsidRPr="007A094A">
        <w:rPr>
          <w:rFonts w:ascii="Book Antiqua" w:eastAsia="Times New Roman" w:hAnsi="Book Antiqua" w:cs="Arial"/>
          <w:color w:val="auto"/>
          <w:sz w:val="20"/>
          <w:szCs w:val="20"/>
          <w:bdr w:val="none" w:sz="0" w:space="0" w:color="auto"/>
        </w:rPr>
        <w:t xml:space="preserve"> accompagnato Oscar Piattella</w:t>
      </w:r>
      <w:r w:rsidR="00E36AED" w:rsidRPr="007A094A">
        <w:rPr>
          <w:rFonts w:ascii="Book Antiqua" w:eastAsia="Times New Roman" w:hAnsi="Book Antiqua" w:cs="Arial"/>
          <w:color w:val="auto"/>
          <w:sz w:val="20"/>
          <w:szCs w:val="20"/>
          <w:bdr w:val="none" w:sz="0" w:space="0" w:color="auto"/>
        </w:rPr>
        <w:t xml:space="preserve"> </w:t>
      </w:r>
      <w:r w:rsidRPr="007A094A">
        <w:rPr>
          <w:rFonts w:ascii="Book Antiqua" w:eastAsia="Times New Roman" w:hAnsi="Book Antiqua" w:cs="Arial"/>
          <w:color w:val="auto"/>
          <w:sz w:val="20"/>
          <w:szCs w:val="20"/>
          <w:bdr w:val="none" w:sz="0" w:space="0" w:color="auto"/>
        </w:rPr>
        <w:t xml:space="preserve">in ogni momento della sua vita. </w:t>
      </w:r>
      <w:r w:rsidR="00DC0413" w:rsidRPr="007A094A">
        <w:rPr>
          <w:rFonts w:ascii="Book Antiqua" w:eastAsia="Times New Roman" w:hAnsi="Book Antiqua" w:cs="Arial"/>
          <w:color w:val="auto"/>
          <w:sz w:val="20"/>
          <w:szCs w:val="20"/>
          <w:bdr w:val="none" w:sz="0" w:space="0" w:color="auto"/>
        </w:rPr>
        <w:t>N</w:t>
      </w:r>
      <w:r w:rsidRPr="007A094A">
        <w:rPr>
          <w:rFonts w:ascii="Book Antiqua" w:eastAsia="Times New Roman" w:hAnsi="Book Antiqua" w:cs="Arial"/>
          <w:color w:val="auto"/>
          <w:sz w:val="20"/>
          <w:szCs w:val="20"/>
          <w:bdr w:val="none" w:sz="0" w:space="0" w:color="auto"/>
        </w:rPr>
        <w:t>ei primi anni Cinquanta</w:t>
      </w:r>
      <w:r w:rsidR="00622C58" w:rsidRPr="007A094A">
        <w:rPr>
          <w:rFonts w:ascii="Book Antiqua" w:eastAsia="Times New Roman" w:hAnsi="Book Antiqua" w:cs="Arial"/>
          <w:color w:val="auto"/>
          <w:sz w:val="20"/>
          <w:szCs w:val="20"/>
          <w:bdr w:val="none" w:sz="0" w:space="0" w:color="auto"/>
        </w:rPr>
        <w:t xml:space="preserve"> la Pittura aveva bussato alla sua porta. Infatti</w:t>
      </w:r>
      <w:r w:rsidRPr="007A094A">
        <w:rPr>
          <w:rFonts w:ascii="Book Antiqua" w:eastAsia="Times New Roman" w:hAnsi="Book Antiqua" w:cs="Arial"/>
          <w:color w:val="auto"/>
          <w:sz w:val="20"/>
          <w:szCs w:val="20"/>
          <w:bdr w:val="none" w:sz="0" w:space="0" w:color="auto"/>
        </w:rPr>
        <w:t>, giungevano a pensione nella grande casa avita in Pesaro, due giovani insegnanti, suoi coetanei</w:t>
      </w:r>
      <w:r w:rsidR="003D093A" w:rsidRPr="007A094A">
        <w:rPr>
          <w:rFonts w:ascii="Book Antiqua" w:eastAsia="Times New Roman" w:hAnsi="Book Antiqua" w:cs="Arial"/>
          <w:color w:val="auto"/>
          <w:sz w:val="20"/>
          <w:szCs w:val="20"/>
          <w:bdr w:val="none" w:sz="0" w:space="0" w:color="auto"/>
        </w:rPr>
        <w:t xml:space="preserve"> e poi amici</w:t>
      </w:r>
      <w:r w:rsidRPr="007A094A">
        <w:rPr>
          <w:rFonts w:ascii="Book Antiqua" w:eastAsia="Times New Roman" w:hAnsi="Book Antiqua" w:cs="Arial"/>
          <w:color w:val="auto"/>
          <w:sz w:val="20"/>
          <w:szCs w:val="20"/>
          <w:bdr w:val="none" w:sz="0" w:space="0" w:color="auto"/>
        </w:rPr>
        <w:t>, che sarebbero divenuti i noti artisti Giuliano Vangi e Loreno Sguanci</w:t>
      </w:r>
      <w:r w:rsidR="00622C58" w:rsidRPr="007A094A">
        <w:rPr>
          <w:rFonts w:ascii="Book Antiqua" w:eastAsia="Times New Roman" w:hAnsi="Book Antiqua" w:cs="Arial"/>
          <w:color w:val="auto"/>
          <w:sz w:val="20"/>
          <w:szCs w:val="20"/>
          <w:bdr w:val="none" w:sz="0" w:space="0" w:color="auto"/>
        </w:rPr>
        <w:t xml:space="preserve"> (1931-</w:t>
      </w:r>
      <w:r w:rsidR="00D068DE" w:rsidRPr="007A094A">
        <w:rPr>
          <w:rFonts w:ascii="Book Antiqua" w:eastAsia="Times New Roman" w:hAnsi="Book Antiqua" w:cs="Arial"/>
          <w:color w:val="auto"/>
          <w:sz w:val="20"/>
          <w:szCs w:val="20"/>
          <w:bdr w:val="none" w:sz="0" w:space="0" w:color="auto"/>
        </w:rPr>
        <w:t>2011</w:t>
      </w:r>
      <w:r w:rsidR="00622C58" w:rsidRPr="007A094A">
        <w:rPr>
          <w:rFonts w:ascii="Book Antiqua" w:eastAsia="Times New Roman" w:hAnsi="Book Antiqua" w:cs="Arial"/>
          <w:color w:val="auto"/>
          <w:sz w:val="20"/>
          <w:szCs w:val="20"/>
          <w:bdr w:val="none" w:sz="0" w:space="0" w:color="auto"/>
        </w:rPr>
        <w:t>)</w:t>
      </w:r>
      <w:r w:rsidRPr="007A094A">
        <w:rPr>
          <w:rFonts w:ascii="Book Antiqua" w:eastAsia="Times New Roman" w:hAnsi="Book Antiqua" w:cs="Arial"/>
          <w:color w:val="auto"/>
          <w:sz w:val="20"/>
          <w:szCs w:val="20"/>
          <w:bdr w:val="none" w:sz="0" w:space="0" w:color="auto"/>
        </w:rPr>
        <w:t xml:space="preserve">. </w:t>
      </w:r>
    </w:p>
    <w:p w14:paraId="61785C88" w14:textId="77777777" w:rsidR="004A001E" w:rsidRPr="007A094A" w:rsidRDefault="004A001E" w:rsidP="00493176">
      <w:pPr>
        <w:jc w:val="both"/>
        <w:rPr>
          <w:rFonts w:ascii="Book Antiqua" w:eastAsia="Times New Roman" w:hAnsi="Book Antiqua" w:cs="Arial"/>
          <w:color w:val="auto"/>
          <w:sz w:val="20"/>
          <w:szCs w:val="20"/>
          <w:bdr w:val="none" w:sz="0" w:space="0" w:color="auto"/>
        </w:rPr>
      </w:pPr>
    </w:p>
    <w:p w14:paraId="655AF7C4" w14:textId="2C40D760" w:rsidR="00D068DE" w:rsidRPr="007A094A" w:rsidRDefault="00A3222E" w:rsidP="00CE4B25">
      <w:pPr>
        <w:jc w:val="both"/>
        <w:rPr>
          <w:rFonts w:ascii="Book Antiqua" w:hAnsi="Book Antiqua"/>
          <w:color w:val="auto"/>
          <w:sz w:val="20"/>
          <w:szCs w:val="20"/>
        </w:rPr>
      </w:pPr>
      <w:r w:rsidRPr="007A094A">
        <w:rPr>
          <w:rFonts w:ascii="Book Antiqua" w:eastAsia="Times New Roman" w:hAnsi="Book Antiqua" w:cs="Arial"/>
          <w:color w:val="auto"/>
          <w:sz w:val="20"/>
          <w:szCs w:val="20"/>
          <w:bdr w:val="none" w:sz="0" w:space="0" w:color="auto"/>
        </w:rPr>
        <w:t>Nel dopoguerra,</w:t>
      </w:r>
      <w:r w:rsidR="00DE4F48" w:rsidRPr="007A094A">
        <w:rPr>
          <w:rFonts w:ascii="Book Antiqua" w:eastAsia="Times New Roman" w:hAnsi="Book Antiqua" w:cs="Arial"/>
          <w:color w:val="auto"/>
          <w:sz w:val="20"/>
          <w:szCs w:val="20"/>
          <w:bdr w:val="none" w:sz="0" w:space="0" w:color="auto"/>
        </w:rPr>
        <w:t xml:space="preserve"> a Pesaro</w:t>
      </w:r>
      <w:r w:rsidR="00D068DE" w:rsidRPr="007A094A">
        <w:rPr>
          <w:rFonts w:ascii="Book Antiqua" w:eastAsia="Times New Roman" w:hAnsi="Book Antiqua" w:cs="Arial"/>
          <w:color w:val="auto"/>
          <w:sz w:val="20"/>
          <w:szCs w:val="20"/>
          <w:bdr w:val="none" w:sz="0" w:space="0" w:color="auto"/>
        </w:rPr>
        <w:t xml:space="preserve"> </w:t>
      </w:r>
      <w:r w:rsidR="00D068DE" w:rsidRPr="007A094A">
        <w:rPr>
          <w:rFonts w:ascii="Book Antiqua" w:hAnsi="Book Antiqua"/>
          <w:color w:val="auto"/>
          <w:sz w:val="20"/>
          <w:szCs w:val="20"/>
        </w:rPr>
        <w:t>germoglia e prende corpo un gruppo di artisti tra loro in dialogo, spesso con rapporti amicali oltre che professionali. Un gruppo al quale si deve l’azione di aver dissodato il campo culturale della città trasformandolo in punto di riferimento per un territorio più vasto.</w:t>
      </w:r>
    </w:p>
    <w:p w14:paraId="4ECFD5C9" w14:textId="668A0E9F" w:rsidR="00CE4B25" w:rsidRPr="007A094A" w:rsidRDefault="00CE4B25" w:rsidP="00CE4B25">
      <w:pPr>
        <w:jc w:val="both"/>
        <w:rPr>
          <w:rFonts w:ascii="Book Antiqua" w:hAnsi="Book Antiqua"/>
          <w:color w:val="auto"/>
          <w:sz w:val="20"/>
          <w:szCs w:val="20"/>
        </w:rPr>
      </w:pPr>
      <w:r w:rsidRPr="007A094A">
        <w:rPr>
          <w:rFonts w:ascii="Book Antiqua" w:hAnsi="Book Antiqua"/>
          <w:color w:val="auto"/>
          <w:sz w:val="20"/>
          <w:szCs w:val="20"/>
        </w:rPr>
        <w:t>La trasformazione del linguaggio, che Piattella elabora velocemente ed in maniera molto sicura, avviene non a caso proprio negli anni giovanili, vissuti a Pesaro. Qui avrebbe stretto solidi e duraturi rapporti con Bruno Baratti, Renato Bertini, Bruno Bruni, Sandro Gallucci</w:t>
      </w:r>
      <w:r w:rsidR="0033623E" w:rsidRPr="007A094A">
        <w:rPr>
          <w:rFonts w:ascii="Book Antiqua" w:hAnsi="Book Antiqua"/>
          <w:color w:val="auto"/>
          <w:sz w:val="20"/>
          <w:szCs w:val="20"/>
        </w:rPr>
        <w:t>,</w:t>
      </w:r>
      <w:r w:rsidRPr="007A094A">
        <w:rPr>
          <w:rFonts w:ascii="Book Antiqua" w:hAnsi="Book Antiqua"/>
          <w:color w:val="auto"/>
          <w:sz w:val="20"/>
          <w:szCs w:val="20"/>
        </w:rPr>
        <w:t xml:space="preserve"> </w:t>
      </w:r>
      <w:r w:rsidR="0033623E" w:rsidRPr="007A094A">
        <w:rPr>
          <w:rFonts w:ascii="Book Antiqua" w:hAnsi="Book Antiqua"/>
          <w:color w:val="auto"/>
          <w:sz w:val="20"/>
          <w:szCs w:val="20"/>
        </w:rPr>
        <w:t>Loreno Sguanci,</w:t>
      </w:r>
      <w:r w:rsidRPr="007A094A">
        <w:rPr>
          <w:rFonts w:ascii="Book Antiqua" w:hAnsi="Book Antiqua"/>
          <w:color w:val="auto"/>
          <w:sz w:val="20"/>
          <w:szCs w:val="20"/>
        </w:rPr>
        <w:t xml:space="preserve"> con Nanni Valentini</w:t>
      </w:r>
      <w:r w:rsidR="0033623E" w:rsidRPr="007A094A">
        <w:rPr>
          <w:rFonts w:ascii="Book Antiqua" w:hAnsi="Book Antiqua"/>
          <w:color w:val="auto"/>
          <w:sz w:val="20"/>
          <w:szCs w:val="20"/>
        </w:rPr>
        <w:t xml:space="preserve"> e Giuliano Vangi</w:t>
      </w:r>
      <w:r w:rsidRPr="007A094A">
        <w:rPr>
          <w:rFonts w:ascii="Book Antiqua" w:hAnsi="Book Antiqua"/>
          <w:color w:val="auto"/>
          <w:sz w:val="20"/>
          <w:szCs w:val="20"/>
        </w:rPr>
        <w:t>. Ma a Pesaro è pure la formidabile impronta di Arnaldo e del fratello Giò Pomodoro, che Piattella frequenta a Milano insieme a Walter Valentini. Nel mentre Pesaro emerge come un faro per l’arte contemporanea marchigiana, il territorio collinare ospita, le importanti esperienze poveriste coagulate attorno a Pier Paolo Calzolari, e all’ombra dell’Appennino cresce in Cagli lo scultore Eliseo Mattiacci, che, dopo le esperienze ed i successi romani ed internazionali, avrebbe scelto, infine, Pesaro.</w:t>
      </w:r>
    </w:p>
    <w:p w14:paraId="6EBA4988" w14:textId="77777777" w:rsidR="00CE4B25" w:rsidRPr="007A094A" w:rsidRDefault="00CE4B25" w:rsidP="00493176">
      <w:pPr>
        <w:jc w:val="both"/>
        <w:rPr>
          <w:rFonts w:ascii="Book Antiqua" w:eastAsia="Times New Roman" w:hAnsi="Book Antiqua" w:cs="Arial"/>
          <w:color w:val="auto"/>
          <w:sz w:val="20"/>
          <w:szCs w:val="20"/>
          <w:bdr w:val="none" w:sz="0" w:space="0" w:color="auto"/>
        </w:rPr>
      </w:pPr>
    </w:p>
    <w:p w14:paraId="2ED2CD99" w14:textId="77777777" w:rsidR="007A094A" w:rsidRDefault="00DE4F48" w:rsidP="007A094A">
      <w:pPr>
        <w:jc w:val="both"/>
        <w:rPr>
          <w:rFonts w:ascii="Book Antiqua" w:eastAsia="Times New Roman" w:hAnsi="Book Antiqua" w:cs="Arial"/>
          <w:color w:val="auto"/>
          <w:sz w:val="20"/>
          <w:szCs w:val="20"/>
          <w:bdr w:val="none" w:sz="0" w:space="0" w:color="auto"/>
        </w:rPr>
      </w:pPr>
      <w:r w:rsidRPr="007A094A">
        <w:rPr>
          <w:rFonts w:ascii="Book Antiqua" w:eastAsia="Times New Roman" w:hAnsi="Book Antiqua" w:cs="Arial"/>
          <w:color w:val="auto"/>
          <w:sz w:val="20"/>
          <w:szCs w:val="20"/>
          <w:bdr w:val="none" w:sz="0" w:space="0" w:color="auto"/>
        </w:rPr>
        <w:t>Per Piattella</w:t>
      </w:r>
      <w:r w:rsidR="00CE4B25" w:rsidRPr="007A094A">
        <w:rPr>
          <w:rFonts w:ascii="Book Antiqua" w:eastAsia="Times New Roman" w:hAnsi="Book Antiqua" w:cs="Arial"/>
          <w:color w:val="auto"/>
          <w:sz w:val="20"/>
          <w:szCs w:val="20"/>
          <w:bdr w:val="none" w:sz="0" w:space="0" w:color="auto"/>
        </w:rPr>
        <w:t>, dunque,</w:t>
      </w:r>
      <w:r w:rsidRPr="007A094A">
        <w:rPr>
          <w:rFonts w:ascii="Book Antiqua" w:eastAsia="Times New Roman" w:hAnsi="Book Antiqua" w:cs="Arial"/>
          <w:color w:val="auto"/>
          <w:sz w:val="20"/>
          <w:szCs w:val="20"/>
          <w:bdr w:val="none" w:sz="0" w:space="0" w:color="auto"/>
        </w:rPr>
        <w:t xml:space="preserve"> le frequentazioni iniziate quando ancora a Pesaro si camminava tra le macerie della guerra, avrebbero consolidato quei talenti che reclamavano spazi mentali e stimolanti confronti. La sua pittura inizialmente figurativa, incentrata su ritratti psicologicamente ben delineati, lascia spazio, già a metà degli anni Cinquanta, ad un nuovo modo di sentire. Il dipinto </w:t>
      </w:r>
      <w:r w:rsidR="00CE4B25" w:rsidRPr="007A094A">
        <w:rPr>
          <w:rFonts w:ascii="Book Antiqua" w:eastAsia="Times New Roman" w:hAnsi="Book Antiqua" w:cs="Arial"/>
          <w:i/>
          <w:iCs/>
          <w:color w:val="auto"/>
          <w:sz w:val="20"/>
          <w:szCs w:val="20"/>
          <w:bdr w:val="none" w:sz="0" w:space="0" w:color="auto"/>
        </w:rPr>
        <w:t>Case i</w:t>
      </w:r>
      <w:r w:rsidR="007724B9" w:rsidRPr="007A094A">
        <w:rPr>
          <w:rFonts w:ascii="Book Antiqua" w:eastAsia="Times New Roman" w:hAnsi="Book Antiqua" w:cs="Arial"/>
          <w:i/>
          <w:iCs/>
          <w:color w:val="auto"/>
          <w:sz w:val="20"/>
          <w:szCs w:val="20"/>
          <w:bdr w:val="none" w:sz="0" w:space="0" w:color="auto"/>
        </w:rPr>
        <w:t>n</w:t>
      </w:r>
      <w:r w:rsidR="00CE4B25" w:rsidRPr="007A094A">
        <w:rPr>
          <w:rFonts w:ascii="Book Antiqua" w:eastAsia="Times New Roman" w:hAnsi="Book Antiqua" w:cs="Arial"/>
          <w:i/>
          <w:iCs/>
          <w:color w:val="auto"/>
          <w:sz w:val="20"/>
          <w:szCs w:val="20"/>
          <w:bdr w:val="none" w:sz="0" w:space="0" w:color="auto"/>
        </w:rPr>
        <w:t xml:space="preserve"> periferia</w:t>
      </w:r>
      <w:r w:rsidRPr="007A094A">
        <w:rPr>
          <w:rFonts w:ascii="Book Antiqua" w:eastAsia="Times New Roman" w:hAnsi="Book Antiqua" w:cs="Arial"/>
          <w:color w:val="auto"/>
          <w:sz w:val="20"/>
          <w:szCs w:val="20"/>
          <w:bdr w:val="none" w:sz="0" w:space="0" w:color="auto"/>
        </w:rPr>
        <w:t xml:space="preserve">, </w:t>
      </w:r>
      <w:r w:rsidR="00CE4B25" w:rsidRPr="007A094A">
        <w:rPr>
          <w:rFonts w:ascii="Book Antiqua" w:eastAsia="Times New Roman" w:hAnsi="Book Antiqua" w:cs="Arial"/>
          <w:color w:val="auto"/>
          <w:sz w:val="20"/>
          <w:szCs w:val="20"/>
          <w:bdr w:val="none" w:sz="0" w:space="0" w:color="auto"/>
        </w:rPr>
        <w:t>esposto n</w:t>
      </w:r>
      <w:r w:rsidRPr="007A094A">
        <w:rPr>
          <w:rFonts w:ascii="Book Antiqua" w:eastAsia="Times New Roman" w:hAnsi="Book Antiqua" w:cs="Arial"/>
          <w:color w:val="auto"/>
          <w:sz w:val="20"/>
          <w:szCs w:val="20"/>
          <w:bdr w:val="none" w:sz="0" w:space="0" w:color="auto"/>
        </w:rPr>
        <w:t>el 1955</w:t>
      </w:r>
      <w:r w:rsidR="00CE4B25" w:rsidRPr="007A094A">
        <w:rPr>
          <w:rFonts w:ascii="Book Antiqua" w:eastAsia="Times New Roman" w:hAnsi="Book Antiqua" w:cs="Arial"/>
          <w:color w:val="auto"/>
          <w:sz w:val="20"/>
          <w:szCs w:val="20"/>
          <w:bdr w:val="none" w:sz="0" w:space="0" w:color="auto"/>
        </w:rPr>
        <w:t xml:space="preserve"> alla VII Quadriennale di Roma</w:t>
      </w:r>
      <w:r w:rsidRPr="007A094A">
        <w:rPr>
          <w:rFonts w:ascii="Book Antiqua" w:eastAsia="Times New Roman" w:hAnsi="Book Antiqua" w:cs="Arial"/>
          <w:color w:val="auto"/>
          <w:sz w:val="20"/>
          <w:szCs w:val="20"/>
          <w:bdr w:val="none" w:sz="0" w:space="0" w:color="auto"/>
        </w:rPr>
        <w:t xml:space="preserve">, </w:t>
      </w:r>
      <w:r w:rsidR="000A0B5C" w:rsidRPr="007A094A">
        <w:rPr>
          <w:rFonts w:ascii="Book Antiqua" w:eastAsia="Times New Roman" w:hAnsi="Book Antiqua" w:cs="Arial"/>
          <w:color w:val="auto"/>
          <w:sz w:val="20"/>
          <w:szCs w:val="20"/>
          <w:bdr w:val="none" w:sz="0" w:space="0" w:color="auto"/>
        </w:rPr>
        <w:t>è testimonianza</w:t>
      </w:r>
      <w:r w:rsidRPr="007A094A">
        <w:rPr>
          <w:rFonts w:ascii="Book Antiqua" w:eastAsia="Times New Roman" w:hAnsi="Book Antiqua" w:cs="Arial"/>
          <w:color w:val="auto"/>
          <w:sz w:val="20"/>
          <w:szCs w:val="20"/>
          <w:bdr w:val="none" w:sz="0" w:space="0" w:color="auto"/>
        </w:rPr>
        <w:t xml:space="preserve"> </w:t>
      </w:r>
      <w:r w:rsidR="000A0B5C" w:rsidRPr="007A094A">
        <w:rPr>
          <w:rFonts w:ascii="Book Antiqua" w:eastAsia="Times New Roman" w:hAnsi="Book Antiqua" w:cs="Arial"/>
          <w:color w:val="auto"/>
          <w:sz w:val="20"/>
          <w:szCs w:val="20"/>
          <w:bdr w:val="none" w:sz="0" w:space="0" w:color="auto"/>
        </w:rPr>
        <w:t>d</w:t>
      </w:r>
      <w:r w:rsidR="00CE4B25" w:rsidRPr="007A094A">
        <w:rPr>
          <w:rFonts w:ascii="Book Antiqua" w:eastAsia="Times New Roman" w:hAnsi="Book Antiqua" w:cs="Arial"/>
          <w:color w:val="auto"/>
          <w:sz w:val="20"/>
          <w:szCs w:val="20"/>
          <w:bdr w:val="none" w:sz="0" w:space="0" w:color="auto"/>
        </w:rPr>
        <w:t>i</w:t>
      </w:r>
      <w:r w:rsidRPr="007A094A">
        <w:rPr>
          <w:rFonts w:ascii="Book Antiqua" w:eastAsia="Times New Roman" w:hAnsi="Book Antiqua" w:cs="Arial"/>
          <w:color w:val="auto"/>
          <w:sz w:val="20"/>
          <w:szCs w:val="20"/>
          <w:bdr w:val="none" w:sz="0" w:space="0" w:color="auto"/>
        </w:rPr>
        <w:t xml:space="preserve"> precoc</w:t>
      </w:r>
      <w:r w:rsidR="00CE4B25" w:rsidRPr="007A094A">
        <w:rPr>
          <w:rFonts w:ascii="Book Antiqua" w:eastAsia="Times New Roman" w:hAnsi="Book Antiqua" w:cs="Arial"/>
          <w:color w:val="auto"/>
          <w:sz w:val="20"/>
          <w:szCs w:val="20"/>
          <w:bdr w:val="none" w:sz="0" w:space="0" w:color="auto"/>
        </w:rPr>
        <w:t>i</w:t>
      </w:r>
      <w:r w:rsidRPr="007A094A">
        <w:rPr>
          <w:rFonts w:ascii="Book Antiqua" w:eastAsia="Times New Roman" w:hAnsi="Book Antiqua" w:cs="Arial"/>
          <w:color w:val="auto"/>
          <w:sz w:val="20"/>
          <w:szCs w:val="20"/>
          <w:bdr w:val="none" w:sz="0" w:space="0" w:color="auto"/>
        </w:rPr>
        <w:t xml:space="preserve"> intuizion</w:t>
      </w:r>
      <w:r w:rsidR="0033623E" w:rsidRPr="007A094A">
        <w:rPr>
          <w:rFonts w:ascii="Book Antiqua" w:eastAsia="Times New Roman" w:hAnsi="Book Antiqua" w:cs="Arial"/>
          <w:color w:val="auto"/>
          <w:sz w:val="20"/>
          <w:szCs w:val="20"/>
          <w:bdr w:val="none" w:sz="0" w:space="0" w:color="auto"/>
        </w:rPr>
        <w:t>i</w:t>
      </w:r>
      <w:r w:rsidRPr="007A094A">
        <w:rPr>
          <w:rFonts w:ascii="Book Antiqua" w:eastAsia="Times New Roman" w:hAnsi="Book Antiqua" w:cs="Arial"/>
          <w:color w:val="auto"/>
          <w:sz w:val="20"/>
          <w:szCs w:val="20"/>
          <w:bdr w:val="none" w:sz="0" w:space="0" w:color="auto"/>
        </w:rPr>
        <w:t xml:space="preserve"> </w:t>
      </w:r>
      <w:r w:rsidR="00CE4B25" w:rsidRPr="007A094A">
        <w:rPr>
          <w:rFonts w:ascii="Book Antiqua" w:eastAsia="Times New Roman" w:hAnsi="Book Antiqua" w:cs="Arial"/>
          <w:color w:val="auto"/>
          <w:sz w:val="20"/>
          <w:szCs w:val="20"/>
          <w:bdr w:val="none" w:sz="0" w:space="0" w:color="auto"/>
        </w:rPr>
        <w:t xml:space="preserve">che in poco tempo lo </w:t>
      </w:r>
      <w:r w:rsidR="007724B9" w:rsidRPr="007A094A">
        <w:rPr>
          <w:rFonts w:ascii="Book Antiqua" w:eastAsia="Times New Roman" w:hAnsi="Book Antiqua" w:cs="Arial"/>
          <w:color w:val="auto"/>
          <w:sz w:val="20"/>
          <w:szCs w:val="20"/>
          <w:bdr w:val="none" w:sz="0" w:space="0" w:color="auto"/>
        </w:rPr>
        <w:t>porteranno</w:t>
      </w:r>
      <w:r w:rsidR="00CE4B25" w:rsidRPr="007A094A">
        <w:rPr>
          <w:rFonts w:ascii="Book Antiqua" w:eastAsia="Times New Roman" w:hAnsi="Book Antiqua" w:cs="Arial"/>
          <w:color w:val="auto"/>
          <w:sz w:val="20"/>
          <w:szCs w:val="20"/>
          <w:bdr w:val="none" w:sz="0" w:space="0" w:color="auto"/>
        </w:rPr>
        <w:t xml:space="preserve"> al</w:t>
      </w:r>
      <w:r w:rsidRPr="007A094A">
        <w:rPr>
          <w:rFonts w:ascii="Book Antiqua" w:eastAsia="Times New Roman" w:hAnsi="Book Antiqua" w:cs="Arial"/>
          <w:color w:val="auto"/>
          <w:sz w:val="20"/>
          <w:szCs w:val="20"/>
          <w:bdr w:val="none" w:sz="0" w:space="0" w:color="auto"/>
        </w:rPr>
        <w:t xml:space="preserve"> formidabile tema del muro</w:t>
      </w:r>
      <w:r w:rsidR="000A0B5C" w:rsidRPr="007A094A">
        <w:rPr>
          <w:rFonts w:ascii="Book Antiqua" w:eastAsia="Times New Roman" w:hAnsi="Book Antiqua" w:cs="Arial"/>
          <w:color w:val="auto"/>
          <w:sz w:val="20"/>
          <w:szCs w:val="20"/>
          <w:bdr w:val="none" w:sz="0" w:space="0" w:color="auto"/>
        </w:rPr>
        <w:t>,</w:t>
      </w:r>
      <w:r w:rsidRPr="007A094A">
        <w:rPr>
          <w:rFonts w:ascii="Book Antiqua" w:eastAsia="Times New Roman" w:hAnsi="Book Antiqua" w:cs="Arial"/>
          <w:color w:val="auto"/>
          <w:sz w:val="20"/>
          <w:szCs w:val="20"/>
          <w:bdr w:val="none" w:sz="0" w:space="0" w:color="auto"/>
        </w:rPr>
        <w:t xml:space="preserve"> che nel volgere di pochissimi anni subisce una fulminea elaborazione</w:t>
      </w:r>
      <w:r w:rsidR="000A0B5C" w:rsidRPr="007A094A">
        <w:rPr>
          <w:rFonts w:ascii="Book Antiqua" w:eastAsia="Times New Roman" w:hAnsi="Book Antiqua" w:cs="Arial"/>
          <w:color w:val="auto"/>
          <w:sz w:val="20"/>
          <w:szCs w:val="20"/>
          <w:bdr w:val="none" w:sz="0" w:space="0" w:color="auto"/>
        </w:rPr>
        <w:t>,</w:t>
      </w:r>
      <w:r w:rsidRPr="007A094A">
        <w:rPr>
          <w:rFonts w:ascii="Book Antiqua" w:eastAsia="Times New Roman" w:hAnsi="Book Antiqua" w:cs="Arial"/>
          <w:color w:val="auto"/>
          <w:sz w:val="20"/>
          <w:szCs w:val="20"/>
          <w:bdr w:val="none" w:sz="0" w:space="0" w:color="auto"/>
        </w:rPr>
        <w:t xml:space="preserve"> in grado di condurre alla matura serie esposta nel 1958 alla Galleria l’Ariete di Milano con l’autorevole introduzione critica di Franco Russoli.</w:t>
      </w:r>
      <w:r w:rsidR="00E36AED" w:rsidRPr="007A094A">
        <w:rPr>
          <w:rFonts w:ascii="Book Antiqua" w:eastAsia="Times New Roman" w:hAnsi="Book Antiqua" w:cs="Arial"/>
          <w:color w:val="auto"/>
          <w:sz w:val="20"/>
          <w:szCs w:val="20"/>
          <w:bdr w:val="none" w:sz="0" w:space="0" w:color="auto"/>
        </w:rPr>
        <w:t xml:space="preserve"> </w:t>
      </w:r>
    </w:p>
    <w:p w14:paraId="3C14C0F5" w14:textId="030696C6" w:rsidR="00DE4F48" w:rsidRPr="007A094A" w:rsidRDefault="007724B9" w:rsidP="007A094A">
      <w:pPr>
        <w:jc w:val="both"/>
        <w:rPr>
          <w:rFonts w:ascii="Book Antiqua" w:eastAsia="Times New Roman" w:hAnsi="Book Antiqua" w:cs="Arial"/>
          <w:color w:val="auto"/>
          <w:sz w:val="20"/>
          <w:szCs w:val="20"/>
          <w:bdr w:val="none" w:sz="0" w:space="0" w:color="auto"/>
        </w:rPr>
      </w:pPr>
      <w:r w:rsidRPr="007A094A">
        <w:rPr>
          <w:rFonts w:ascii="Book Antiqua" w:eastAsia="Times New Roman" w:hAnsi="Book Antiqua" w:cs="Arial"/>
          <w:color w:val="auto"/>
          <w:sz w:val="20"/>
          <w:szCs w:val="20"/>
          <w:bdr w:val="none" w:sz="0" w:space="0" w:color="auto"/>
        </w:rPr>
        <w:t>N</w:t>
      </w:r>
      <w:r w:rsidR="00DE4F48" w:rsidRPr="007A094A">
        <w:rPr>
          <w:rFonts w:ascii="Book Antiqua" w:eastAsia="Times New Roman" w:hAnsi="Book Antiqua" w:cs="Arial"/>
          <w:color w:val="auto"/>
          <w:sz w:val="20"/>
          <w:szCs w:val="20"/>
          <w:bdr w:val="none" w:sz="0" w:space="0" w:color="auto"/>
        </w:rPr>
        <w:t>el 1957 a Parigi, Piattella può confrontarsi direttamente con le esperienze dell</w:t>
      </w:r>
      <w:r w:rsidR="00DC0413" w:rsidRPr="007A094A">
        <w:rPr>
          <w:rFonts w:ascii="Book Antiqua" w:eastAsia="Times New Roman" w:hAnsi="Book Antiqua" w:cs="Arial"/>
          <w:color w:val="auto"/>
          <w:sz w:val="20"/>
          <w:szCs w:val="20"/>
          <w:bdr w:val="none" w:sz="0" w:space="0" w:color="auto"/>
        </w:rPr>
        <w:t>’</w:t>
      </w:r>
      <w:r w:rsidR="00DE4F48" w:rsidRPr="007A094A">
        <w:rPr>
          <w:rFonts w:ascii="Book Antiqua" w:eastAsia="Times New Roman" w:hAnsi="Book Antiqua" w:cs="Arial"/>
          <w:color w:val="auto"/>
          <w:sz w:val="20"/>
          <w:szCs w:val="20"/>
          <w:bdr w:val="none" w:sz="0" w:space="0" w:color="auto"/>
        </w:rPr>
        <w:t>Informale europeo e con le nuove ricerche nel campo dell</w:t>
      </w:r>
      <w:r w:rsidR="00DC0413" w:rsidRPr="007A094A">
        <w:rPr>
          <w:rFonts w:ascii="Book Antiqua" w:eastAsia="Times New Roman" w:hAnsi="Book Antiqua" w:cs="Arial"/>
          <w:color w:val="auto"/>
          <w:sz w:val="20"/>
          <w:szCs w:val="20"/>
          <w:bdr w:val="none" w:sz="0" w:space="0" w:color="auto"/>
        </w:rPr>
        <w:t>’</w:t>
      </w:r>
      <w:r w:rsidR="00DE4F48" w:rsidRPr="007A094A">
        <w:rPr>
          <w:rFonts w:ascii="Book Antiqua" w:eastAsia="Times New Roman" w:hAnsi="Book Antiqua" w:cs="Arial"/>
          <w:color w:val="auto"/>
          <w:sz w:val="20"/>
          <w:szCs w:val="20"/>
          <w:bdr w:val="none" w:sz="0" w:space="0" w:color="auto"/>
        </w:rPr>
        <w:t xml:space="preserve">astrattismo di artisti francesi e catalani. </w:t>
      </w:r>
      <w:r w:rsidRPr="007A094A">
        <w:rPr>
          <w:rFonts w:ascii="Book Antiqua" w:eastAsia="Times New Roman" w:hAnsi="Book Antiqua" w:cs="Arial"/>
          <w:color w:val="auto"/>
          <w:sz w:val="20"/>
          <w:szCs w:val="20"/>
          <w:bdr w:val="none" w:sz="0" w:space="0" w:color="auto"/>
        </w:rPr>
        <w:t>L</w:t>
      </w:r>
      <w:r w:rsidR="00DE4F48" w:rsidRPr="007A094A">
        <w:rPr>
          <w:rFonts w:ascii="Book Antiqua" w:eastAsia="Times New Roman" w:hAnsi="Book Antiqua" w:cs="Arial"/>
          <w:color w:val="auto"/>
          <w:sz w:val="20"/>
          <w:szCs w:val="20"/>
          <w:bdr w:val="none" w:sz="0" w:space="0" w:color="auto"/>
        </w:rPr>
        <w:t>a suggestione di vecchi palazzi parigini, con i muri grondanti degli orrori della guerra, lo induce a nuove considerazioni sullo spazio pittorico e sulla superficie che, in tal modo, si arricchisce di nuove cromie e di proliferazioni segniche.</w:t>
      </w:r>
    </w:p>
    <w:p w14:paraId="033B5891" w14:textId="77777777" w:rsidR="004A001E" w:rsidRPr="007A094A" w:rsidRDefault="004A001E" w:rsidP="00493176">
      <w:pPr>
        <w:jc w:val="both"/>
        <w:rPr>
          <w:rFonts w:ascii="Book Antiqua" w:eastAsia="Times New Roman" w:hAnsi="Book Antiqua" w:cs="Arial"/>
          <w:color w:val="auto"/>
          <w:sz w:val="20"/>
          <w:szCs w:val="20"/>
          <w:bdr w:val="none" w:sz="0" w:space="0" w:color="auto"/>
        </w:rPr>
      </w:pPr>
    </w:p>
    <w:p w14:paraId="16C152D3" w14:textId="77777777" w:rsidR="004A001E" w:rsidRPr="007A094A" w:rsidRDefault="00DC0413" w:rsidP="004A001E">
      <w:pPr>
        <w:jc w:val="both"/>
        <w:rPr>
          <w:rFonts w:ascii="Book Antiqua" w:eastAsia="Times New Roman" w:hAnsi="Book Antiqua" w:cs="Arial"/>
          <w:color w:val="auto"/>
          <w:sz w:val="20"/>
          <w:szCs w:val="20"/>
          <w:bdr w:val="none" w:sz="0" w:space="0" w:color="auto"/>
        </w:rPr>
      </w:pPr>
      <w:r w:rsidRPr="007A094A">
        <w:rPr>
          <w:rFonts w:ascii="Book Antiqua" w:eastAsia="Times New Roman" w:hAnsi="Book Antiqua" w:cs="Arial"/>
          <w:color w:val="auto"/>
          <w:sz w:val="20"/>
          <w:szCs w:val="20"/>
          <w:bdr w:val="none" w:sz="0" w:space="0" w:color="auto"/>
        </w:rPr>
        <w:t>N</w:t>
      </w:r>
      <w:r w:rsidR="00DE4F48" w:rsidRPr="007A094A">
        <w:rPr>
          <w:rFonts w:ascii="Book Antiqua" w:eastAsia="Times New Roman" w:hAnsi="Book Antiqua" w:cs="Arial"/>
          <w:color w:val="auto"/>
          <w:sz w:val="20"/>
          <w:szCs w:val="20"/>
          <w:bdr w:val="none" w:sz="0" w:space="0" w:color="auto"/>
        </w:rPr>
        <w:t xml:space="preserve">el 1958 conosce Franco Russoli, allora direttore della Pinacoteca di Brera e autorevole esponente della critica militante, che apprezza alcuni suoi lavori nello studio dell’amico fraterno Nanni Valentini a Milano. A Milano, </w:t>
      </w:r>
      <w:r w:rsidR="00DE4F48" w:rsidRPr="007A094A">
        <w:rPr>
          <w:rFonts w:ascii="Book Antiqua" w:eastAsia="Times New Roman" w:hAnsi="Book Antiqua" w:cs="Arial"/>
          <w:color w:val="auto"/>
          <w:sz w:val="20"/>
          <w:szCs w:val="20"/>
          <w:bdr w:val="none" w:sz="0" w:space="0" w:color="auto"/>
        </w:rPr>
        <w:lastRenderedPageBreak/>
        <w:t>Piattella entra in contatto con l’ambito artistico dalle forti connotazioni internazionali e stringe amicizia con Dorazio, Castellani, Cascella, Nigro, Fontana, Tancredi,</w:t>
      </w:r>
      <w:r w:rsidRPr="007A094A">
        <w:rPr>
          <w:rFonts w:ascii="Book Antiqua" w:eastAsia="Times New Roman" w:hAnsi="Book Antiqua" w:cs="Arial"/>
          <w:color w:val="auto"/>
          <w:sz w:val="20"/>
          <w:szCs w:val="20"/>
          <w:bdr w:val="none" w:sz="0" w:space="0" w:color="auto"/>
        </w:rPr>
        <w:t xml:space="preserve"> </w:t>
      </w:r>
      <w:r w:rsidR="00DE4F48" w:rsidRPr="007A094A">
        <w:rPr>
          <w:rFonts w:ascii="Book Antiqua" w:eastAsia="Times New Roman" w:hAnsi="Book Antiqua" w:cs="Arial"/>
          <w:color w:val="auto"/>
          <w:sz w:val="20"/>
          <w:szCs w:val="20"/>
          <w:bdr w:val="none" w:sz="0" w:space="0" w:color="auto"/>
        </w:rPr>
        <w:t>Sottsass, il fotografo Ugo Mulas ed altri esponenti del panorama artistico europeo. In particolare</w:t>
      </w:r>
      <w:r w:rsidRPr="007A094A">
        <w:rPr>
          <w:rFonts w:ascii="Book Antiqua" w:eastAsia="Times New Roman" w:hAnsi="Book Antiqua" w:cs="Arial"/>
          <w:color w:val="auto"/>
          <w:sz w:val="20"/>
          <w:szCs w:val="20"/>
          <w:bdr w:val="none" w:sz="0" w:space="0" w:color="auto"/>
        </w:rPr>
        <w:t>,</w:t>
      </w:r>
      <w:r w:rsidR="00DE4F48" w:rsidRPr="007A094A">
        <w:rPr>
          <w:rFonts w:ascii="Book Antiqua" w:eastAsia="Times New Roman" w:hAnsi="Book Antiqua" w:cs="Arial"/>
          <w:color w:val="auto"/>
          <w:sz w:val="20"/>
          <w:szCs w:val="20"/>
          <w:bdr w:val="none" w:sz="0" w:space="0" w:color="auto"/>
        </w:rPr>
        <w:t xml:space="preserve"> frequenta assiduamente Arnaldo e Giò Pomodoro, Paolo </w:t>
      </w:r>
      <w:proofErr w:type="spellStart"/>
      <w:r w:rsidR="00DE4F48" w:rsidRPr="007A094A">
        <w:rPr>
          <w:rFonts w:ascii="Book Antiqua" w:eastAsia="Times New Roman" w:hAnsi="Book Antiqua" w:cs="Arial"/>
          <w:color w:val="auto"/>
          <w:sz w:val="20"/>
          <w:szCs w:val="20"/>
          <w:bdr w:val="none" w:sz="0" w:space="0" w:color="auto"/>
        </w:rPr>
        <w:t>Schiavocampo</w:t>
      </w:r>
      <w:proofErr w:type="spellEnd"/>
      <w:r w:rsidR="00DE4F48" w:rsidRPr="007A094A">
        <w:rPr>
          <w:rFonts w:ascii="Book Antiqua" w:eastAsia="Times New Roman" w:hAnsi="Book Antiqua" w:cs="Arial"/>
          <w:color w:val="auto"/>
          <w:sz w:val="20"/>
          <w:szCs w:val="20"/>
          <w:bdr w:val="none" w:sz="0" w:space="0" w:color="auto"/>
        </w:rPr>
        <w:t xml:space="preserve">, Giuseppe Spagnulo, Albert </w:t>
      </w:r>
      <w:proofErr w:type="spellStart"/>
      <w:r w:rsidR="00DE4F48" w:rsidRPr="007A094A">
        <w:rPr>
          <w:rFonts w:ascii="Book Antiqua" w:eastAsia="Times New Roman" w:hAnsi="Book Antiqua" w:cs="Arial"/>
          <w:color w:val="auto"/>
          <w:sz w:val="20"/>
          <w:szCs w:val="20"/>
          <w:bdr w:val="none" w:sz="0" w:space="0" w:color="auto"/>
        </w:rPr>
        <w:t>Diatò</w:t>
      </w:r>
      <w:proofErr w:type="spellEnd"/>
      <w:r w:rsidR="00DE4F48" w:rsidRPr="007A094A">
        <w:rPr>
          <w:rFonts w:ascii="Book Antiqua" w:eastAsia="Times New Roman" w:hAnsi="Book Antiqua" w:cs="Arial"/>
          <w:color w:val="auto"/>
          <w:sz w:val="20"/>
          <w:szCs w:val="20"/>
          <w:bdr w:val="none" w:sz="0" w:space="0" w:color="auto"/>
        </w:rPr>
        <w:t>, Claudio Olivieri e Walter Valentini.</w:t>
      </w:r>
    </w:p>
    <w:p w14:paraId="24559A74" w14:textId="4CA2F224" w:rsidR="007724B9" w:rsidRPr="007A094A" w:rsidRDefault="007724B9" w:rsidP="004A001E">
      <w:pPr>
        <w:jc w:val="both"/>
        <w:rPr>
          <w:rFonts w:ascii="Book Antiqua" w:eastAsia="Times New Roman" w:hAnsi="Book Antiqua" w:cs="Arial"/>
          <w:color w:val="auto"/>
          <w:sz w:val="20"/>
          <w:szCs w:val="20"/>
          <w:bdr w:val="none" w:sz="0" w:space="0" w:color="auto"/>
        </w:rPr>
      </w:pPr>
      <w:r w:rsidRPr="007A094A">
        <w:rPr>
          <w:rFonts w:ascii="Book Antiqua" w:eastAsia="Times New Roman" w:hAnsi="Book Antiqua" w:cs="Arial"/>
          <w:color w:val="auto"/>
          <w:sz w:val="20"/>
          <w:szCs w:val="20"/>
          <w:bdr w:val="none" w:sz="0" w:space="0" w:color="auto"/>
        </w:rPr>
        <w:t xml:space="preserve">Il confronto con artisti, scrittori, poeti (quali ad esempio l’amico Yves </w:t>
      </w:r>
      <w:proofErr w:type="spellStart"/>
      <w:r w:rsidRPr="007A094A">
        <w:rPr>
          <w:rFonts w:ascii="Book Antiqua" w:eastAsia="Times New Roman" w:hAnsi="Book Antiqua" w:cs="Arial"/>
          <w:color w:val="auto"/>
          <w:sz w:val="20"/>
          <w:szCs w:val="20"/>
          <w:bdr w:val="none" w:sz="0" w:space="0" w:color="auto"/>
        </w:rPr>
        <w:t>Bonnefoy</w:t>
      </w:r>
      <w:proofErr w:type="spellEnd"/>
      <w:r w:rsidRPr="007A094A">
        <w:rPr>
          <w:rFonts w:ascii="Book Antiqua" w:eastAsia="Times New Roman" w:hAnsi="Book Antiqua" w:cs="Arial"/>
          <w:color w:val="auto"/>
          <w:sz w:val="20"/>
          <w:szCs w:val="20"/>
          <w:bdr w:val="none" w:sz="0" w:space="0" w:color="auto"/>
        </w:rPr>
        <w:t xml:space="preserve"> e </w:t>
      </w:r>
      <w:proofErr w:type="spellStart"/>
      <w:r w:rsidRPr="007A094A">
        <w:rPr>
          <w:rFonts w:ascii="Book Antiqua" w:eastAsia="Times New Roman" w:hAnsi="Book Antiqua" w:cs="Arial"/>
          <w:color w:val="auto"/>
          <w:sz w:val="20"/>
          <w:szCs w:val="20"/>
          <w:bdr w:val="none" w:sz="0" w:space="0" w:color="auto"/>
        </w:rPr>
        <w:t>Berand</w:t>
      </w:r>
      <w:proofErr w:type="spellEnd"/>
      <w:r w:rsidRPr="007A094A">
        <w:rPr>
          <w:rFonts w:ascii="Book Antiqua" w:eastAsia="Times New Roman" w:hAnsi="Book Antiqua" w:cs="Arial"/>
          <w:color w:val="auto"/>
          <w:sz w:val="20"/>
          <w:szCs w:val="20"/>
          <w:bdr w:val="none" w:sz="0" w:space="0" w:color="auto"/>
        </w:rPr>
        <w:t xml:space="preserve"> </w:t>
      </w:r>
      <w:proofErr w:type="spellStart"/>
      <w:r w:rsidRPr="007A094A">
        <w:rPr>
          <w:rFonts w:ascii="Book Antiqua" w:eastAsia="Times New Roman" w:hAnsi="Book Antiqua" w:cs="Arial"/>
          <w:color w:val="auto"/>
          <w:sz w:val="20"/>
          <w:szCs w:val="20"/>
          <w:bdr w:val="none" w:sz="0" w:space="0" w:color="auto"/>
        </w:rPr>
        <w:t>No</w:t>
      </w:r>
      <w:r w:rsidRPr="007A094A">
        <w:rPr>
          <w:sz w:val="20"/>
          <w:szCs w:val="20"/>
        </w:rPr>
        <w:t>ë</w:t>
      </w:r>
      <w:r w:rsidRPr="007A094A">
        <w:rPr>
          <w:rFonts w:ascii="Book Antiqua" w:eastAsia="Times New Roman" w:hAnsi="Book Antiqua" w:cs="Arial"/>
          <w:color w:val="auto"/>
          <w:sz w:val="20"/>
          <w:szCs w:val="20"/>
          <w:bdr w:val="none" w:sz="0" w:space="0" w:color="auto"/>
        </w:rPr>
        <w:t>l</w:t>
      </w:r>
      <w:proofErr w:type="spellEnd"/>
      <w:r w:rsidRPr="007A094A">
        <w:rPr>
          <w:rFonts w:ascii="Book Antiqua" w:eastAsia="Times New Roman" w:hAnsi="Book Antiqua" w:cs="Arial"/>
          <w:color w:val="auto"/>
          <w:sz w:val="20"/>
          <w:szCs w:val="20"/>
          <w:bdr w:val="none" w:sz="0" w:space="0" w:color="auto"/>
        </w:rPr>
        <w:t>), e intellettuali sarà per Piattella una costante del suo percorso sapienziale.</w:t>
      </w:r>
    </w:p>
    <w:p w14:paraId="11931936" w14:textId="77777777" w:rsidR="00DE4F48" w:rsidRPr="007A094A" w:rsidRDefault="00DE4F48" w:rsidP="00493176">
      <w:pPr>
        <w:jc w:val="both"/>
        <w:rPr>
          <w:rFonts w:ascii="Book Antiqua" w:eastAsia="Times New Roman" w:hAnsi="Book Antiqua" w:cs="Arial"/>
          <w:color w:val="auto"/>
          <w:sz w:val="20"/>
          <w:szCs w:val="20"/>
          <w:bdr w:val="none" w:sz="0" w:space="0" w:color="auto"/>
        </w:rPr>
      </w:pPr>
      <w:r w:rsidRPr="007A094A">
        <w:rPr>
          <w:rFonts w:ascii="Book Antiqua" w:eastAsia="Times New Roman" w:hAnsi="Book Antiqua" w:cs="Arial"/>
          <w:color w:val="auto"/>
          <w:sz w:val="20"/>
          <w:szCs w:val="20"/>
          <w:bdr w:val="none" w:sz="0" w:space="0" w:color="auto"/>
        </w:rPr>
        <w:t>Viene invitato a rassegne internazionali ed espone in importanti gallerie italiane ed estere, e le sue opere entrano in prestigiose collezioni pubbliche e private.</w:t>
      </w:r>
    </w:p>
    <w:p w14:paraId="533AEBB5" w14:textId="77777777" w:rsidR="004A001E" w:rsidRPr="007A094A" w:rsidRDefault="004A001E" w:rsidP="00493176">
      <w:pPr>
        <w:jc w:val="both"/>
        <w:rPr>
          <w:rFonts w:ascii="Book Antiqua" w:eastAsia="Times New Roman" w:hAnsi="Book Antiqua" w:cs="Arial"/>
          <w:color w:val="auto"/>
          <w:sz w:val="20"/>
          <w:szCs w:val="20"/>
          <w:bdr w:val="none" w:sz="0" w:space="0" w:color="auto"/>
        </w:rPr>
      </w:pPr>
    </w:p>
    <w:p w14:paraId="16715659" w14:textId="77777777" w:rsidR="00DE4F48" w:rsidRPr="007A094A" w:rsidRDefault="00DE4F48" w:rsidP="00493176">
      <w:pPr>
        <w:jc w:val="both"/>
        <w:rPr>
          <w:rFonts w:ascii="Book Antiqua" w:eastAsia="Times New Roman" w:hAnsi="Book Antiqua" w:cs="Arial"/>
          <w:color w:val="auto"/>
          <w:sz w:val="20"/>
          <w:szCs w:val="20"/>
          <w:bdr w:val="none" w:sz="0" w:space="0" w:color="auto"/>
        </w:rPr>
      </w:pPr>
      <w:r w:rsidRPr="007A094A">
        <w:rPr>
          <w:rFonts w:ascii="Book Antiqua" w:eastAsia="Times New Roman" w:hAnsi="Book Antiqua" w:cs="Arial"/>
          <w:color w:val="auto"/>
          <w:sz w:val="20"/>
          <w:szCs w:val="20"/>
          <w:bdr w:val="none" w:sz="0" w:space="0" w:color="auto"/>
        </w:rPr>
        <w:t>L’intensa attività di ricerca porta negli anni la sua pittura a ricevere ampi consensi sia da parte della critica più accreditata sia di un vasto pubblico internazionale. Numerose, specie negli ultimi anni, le vaste mostre antologiche in spazi istituzionali in Italia e all’estero.</w:t>
      </w:r>
    </w:p>
    <w:p w14:paraId="4862EB7F" w14:textId="22C54A28" w:rsidR="004A001E" w:rsidRPr="007A094A" w:rsidRDefault="00DE4F48" w:rsidP="00CE1E50">
      <w:pPr>
        <w:jc w:val="both"/>
        <w:rPr>
          <w:rFonts w:ascii="Book Antiqua" w:eastAsia="Times New Roman" w:hAnsi="Book Antiqua" w:cs="Arial"/>
          <w:color w:val="auto"/>
          <w:sz w:val="20"/>
          <w:szCs w:val="20"/>
          <w:bdr w:val="none" w:sz="0" w:space="0" w:color="auto"/>
        </w:rPr>
      </w:pPr>
      <w:r w:rsidRPr="007A094A">
        <w:rPr>
          <w:rFonts w:ascii="Book Antiqua" w:eastAsia="Times New Roman" w:hAnsi="Book Antiqua" w:cs="Arial"/>
          <w:color w:val="auto"/>
          <w:sz w:val="20"/>
          <w:szCs w:val="20"/>
          <w:bdr w:val="none" w:sz="0" w:space="0" w:color="auto"/>
        </w:rPr>
        <w:t xml:space="preserve">Dalla metà degli anni Settanta si interessa </w:t>
      </w:r>
      <w:r w:rsidR="00DC0413" w:rsidRPr="007A094A">
        <w:rPr>
          <w:rFonts w:ascii="Book Antiqua" w:eastAsia="Times New Roman" w:hAnsi="Book Antiqua" w:cs="Arial"/>
          <w:color w:val="auto"/>
          <w:sz w:val="20"/>
          <w:szCs w:val="20"/>
          <w:bdr w:val="none" w:sz="0" w:space="0" w:color="auto"/>
        </w:rPr>
        <w:t xml:space="preserve">anche </w:t>
      </w:r>
      <w:r w:rsidRPr="007A094A">
        <w:rPr>
          <w:rFonts w:ascii="Book Antiqua" w:eastAsia="Times New Roman" w:hAnsi="Book Antiqua" w:cs="Arial"/>
          <w:color w:val="auto"/>
          <w:sz w:val="20"/>
          <w:szCs w:val="20"/>
          <w:bdr w:val="none" w:sz="0" w:space="0" w:color="auto"/>
        </w:rPr>
        <w:t xml:space="preserve">alla grafica d’arte e alla produzione di libri d’artista in edizioni multiple o esemplari unici. </w:t>
      </w:r>
    </w:p>
    <w:p w14:paraId="15F1507D" w14:textId="58341F02" w:rsidR="000E430F" w:rsidRPr="007A094A" w:rsidRDefault="000E430F" w:rsidP="000E430F">
      <w:pPr>
        <w:pStyle w:val="NormaleWeb"/>
        <w:jc w:val="both"/>
        <w:rPr>
          <w:rFonts w:ascii="Book Antiqua" w:hAnsi="Book Antiqua" w:cs="Arial"/>
          <w:b/>
          <w:bCs/>
          <w:sz w:val="20"/>
          <w:szCs w:val="20"/>
        </w:rPr>
      </w:pPr>
      <w:r w:rsidRPr="007A094A">
        <w:rPr>
          <w:rFonts w:ascii="Book Antiqua" w:hAnsi="Book Antiqua" w:cs="Arial"/>
          <w:b/>
          <w:bCs/>
          <w:sz w:val="20"/>
          <w:szCs w:val="20"/>
        </w:rPr>
        <w:t>PwC</w:t>
      </w:r>
    </w:p>
    <w:p w14:paraId="65A98DB8" w14:textId="37ABA7BB" w:rsidR="00F6066C" w:rsidRPr="003A20EF" w:rsidRDefault="004A001E" w:rsidP="0024094E">
      <w:pPr>
        <w:jc w:val="both"/>
        <w:rPr>
          <w:rFonts w:ascii="Book Antiqua" w:hAnsi="Book Antiqua" w:cs="Arial"/>
          <w:color w:val="FF0000"/>
          <w:sz w:val="20"/>
          <w:szCs w:val="20"/>
        </w:rPr>
      </w:pPr>
      <w:r w:rsidRPr="007A094A">
        <w:rPr>
          <w:rFonts w:ascii="Book Antiqua" w:hAnsi="Book Antiqua" w:cs="Arial"/>
          <w:sz w:val="20"/>
          <w:szCs w:val="20"/>
        </w:rPr>
        <w:t>Presso</w:t>
      </w:r>
      <w:r w:rsidR="000E430F" w:rsidRPr="007A094A">
        <w:rPr>
          <w:rFonts w:ascii="Book Antiqua" w:hAnsi="Book Antiqua" w:cs="Arial"/>
          <w:sz w:val="20"/>
          <w:szCs w:val="20"/>
        </w:rPr>
        <w:t xml:space="preserve"> la sede di PwC </w:t>
      </w:r>
      <w:r w:rsidR="007F3984" w:rsidRPr="007A094A">
        <w:rPr>
          <w:rFonts w:ascii="Book Antiqua" w:hAnsi="Book Antiqua" w:cs="Arial"/>
          <w:sz w:val="20"/>
          <w:szCs w:val="20"/>
        </w:rPr>
        <w:t xml:space="preserve">ex </w:t>
      </w:r>
      <w:r w:rsidR="007724B9" w:rsidRPr="007A094A">
        <w:rPr>
          <w:rFonts w:ascii="Book Antiqua" w:hAnsi="Book Antiqua" w:cs="Arial"/>
          <w:sz w:val="20"/>
          <w:szCs w:val="20"/>
        </w:rPr>
        <w:t xml:space="preserve">Banco di Napoli </w:t>
      </w:r>
      <w:r w:rsidR="000E430F" w:rsidRPr="007A094A">
        <w:rPr>
          <w:rFonts w:ascii="Book Antiqua" w:hAnsi="Book Antiqua" w:cs="Arial"/>
          <w:sz w:val="20"/>
          <w:szCs w:val="20"/>
        </w:rPr>
        <w:t xml:space="preserve">(via Carlo Farini, 12) la mostra </w:t>
      </w:r>
      <w:r w:rsidR="000E430F" w:rsidRPr="007A094A">
        <w:rPr>
          <w:rFonts w:ascii="Book Antiqua" w:hAnsi="Book Antiqua" w:cs="Arial"/>
          <w:i/>
          <w:iCs/>
          <w:sz w:val="20"/>
          <w:szCs w:val="20"/>
        </w:rPr>
        <w:t xml:space="preserve">Oscar Piattella. I segni del </w:t>
      </w:r>
      <w:r w:rsidR="007724B9" w:rsidRPr="007A094A">
        <w:rPr>
          <w:rFonts w:ascii="Book Antiqua" w:hAnsi="Book Antiqua" w:cs="Arial"/>
          <w:i/>
          <w:iCs/>
          <w:sz w:val="20"/>
          <w:szCs w:val="20"/>
        </w:rPr>
        <w:t>cosmo</w:t>
      </w:r>
      <w:r w:rsidR="000E430F" w:rsidRPr="007A094A">
        <w:rPr>
          <w:rFonts w:ascii="Book Antiqua" w:hAnsi="Book Antiqua" w:cs="Arial"/>
          <w:sz w:val="20"/>
          <w:szCs w:val="20"/>
        </w:rPr>
        <w:t>, si concentra sull’ultima produzione dell’artista</w:t>
      </w:r>
      <w:r w:rsidR="007724B9" w:rsidRPr="007A094A">
        <w:rPr>
          <w:rFonts w:ascii="Book Antiqua" w:hAnsi="Book Antiqua" w:cs="Arial"/>
          <w:sz w:val="20"/>
          <w:szCs w:val="20"/>
        </w:rPr>
        <w:t xml:space="preserve"> (2015-202</w:t>
      </w:r>
      <w:r w:rsidR="007F3984" w:rsidRPr="007A094A">
        <w:rPr>
          <w:rFonts w:ascii="Book Antiqua" w:hAnsi="Book Antiqua" w:cs="Arial"/>
          <w:sz w:val="20"/>
          <w:szCs w:val="20"/>
        </w:rPr>
        <w:t>0</w:t>
      </w:r>
      <w:r w:rsidR="007724B9" w:rsidRPr="007A094A">
        <w:rPr>
          <w:rFonts w:ascii="Book Antiqua" w:hAnsi="Book Antiqua" w:cs="Arial"/>
          <w:sz w:val="20"/>
          <w:szCs w:val="20"/>
        </w:rPr>
        <w:t>)</w:t>
      </w:r>
      <w:r w:rsidR="0024094E" w:rsidRPr="007A094A">
        <w:rPr>
          <w:rFonts w:ascii="Book Antiqua" w:hAnsi="Book Antiqua" w:cs="Arial"/>
          <w:sz w:val="20"/>
          <w:szCs w:val="20"/>
        </w:rPr>
        <w:t>, ispirat</w:t>
      </w:r>
      <w:r w:rsidR="007724B9" w:rsidRPr="007A094A">
        <w:rPr>
          <w:rFonts w:ascii="Book Antiqua" w:hAnsi="Book Antiqua" w:cs="Arial"/>
          <w:sz w:val="20"/>
          <w:szCs w:val="20"/>
        </w:rPr>
        <w:t>a</w:t>
      </w:r>
      <w:r w:rsidR="0024094E" w:rsidRPr="007A094A">
        <w:rPr>
          <w:rFonts w:ascii="Book Antiqua" w:hAnsi="Book Antiqua" w:cs="Arial"/>
          <w:sz w:val="20"/>
          <w:szCs w:val="20"/>
        </w:rPr>
        <w:t xml:space="preserve"> al tema del cosmo e dei suoi elementi. N</w:t>
      </w:r>
      <w:r w:rsidR="000E430F" w:rsidRPr="007A094A">
        <w:rPr>
          <w:rFonts w:ascii="Book Antiqua" w:hAnsi="Book Antiqua" w:cs="Arial"/>
          <w:sz w:val="20"/>
          <w:szCs w:val="20"/>
        </w:rPr>
        <w:t>elle tre vetrine di PwC saranno espost</w:t>
      </w:r>
      <w:r w:rsidR="007F3984" w:rsidRPr="007A094A">
        <w:rPr>
          <w:rFonts w:ascii="Book Antiqua" w:hAnsi="Book Antiqua" w:cs="Arial"/>
          <w:sz w:val="20"/>
          <w:szCs w:val="20"/>
        </w:rPr>
        <w:t xml:space="preserve">e tre tele dei </w:t>
      </w:r>
      <w:r w:rsidR="007724B9" w:rsidRPr="007A094A">
        <w:rPr>
          <w:rFonts w:ascii="Book Antiqua" w:hAnsi="Book Antiqua" w:cs="Arial"/>
          <w:sz w:val="20"/>
          <w:szCs w:val="20"/>
        </w:rPr>
        <w:t>muri del 1958</w:t>
      </w:r>
      <w:r w:rsidR="007F3984" w:rsidRPr="007A094A">
        <w:rPr>
          <w:rFonts w:ascii="Book Antiqua" w:hAnsi="Book Antiqua" w:cs="Arial"/>
          <w:sz w:val="20"/>
          <w:szCs w:val="20"/>
        </w:rPr>
        <w:t>-60</w:t>
      </w:r>
      <w:r w:rsidR="007724B9" w:rsidRPr="007A094A">
        <w:rPr>
          <w:rFonts w:ascii="Book Antiqua" w:hAnsi="Book Antiqua" w:cs="Arial"/>
          <w:sz w:val="20"/>
          <w:szCs w:val="20"/>
        </w:rPr>
        <w:t xml:space="preserve"> (elemento unificatore delle tre sedi espositive) </w:t>
      </w:r>
      <w:r w:rsidR="0024094E" w:rsidRPr="007A094A">
        <w:rPr>
          <w:rFonts w:ascii="Book Antiqua" w:hAnsi="Book Antiqua" w:cs="Arial"/>
          <w:sz w:val="20"/>
          <w:szCs w:val="20"/>
        </w:rPr>
        <w:t xml:space="preserve">e </w:t>
      </w:r>
      <w:r w:rsidR="000E430F" w:rsidRPr="007A094A">
        <w:rPr>
          <w:rFonts w:ascii="Book Antiqua" w:hAnsi="Book Antiqua" w:cs="Arial"/>
          <w:sz w:val="20"/>
          <w:szCs w:val="20"/>
        </w:rPr>
        <w:t xml:space="preserve">un monitor mostrerà </w:t>
      </w:r>
      <w:r w:rsidR="007F3984" w:rsidRPr="007A094A">
        <w:rPr>
          <w:rFonts w:ascii="Book Antiqua" w:hAnsi="Book Antiqua" w:cs="Arial"/>
          <w:sz w:val="20"/>
          <w:szCs w:val="20"/>
        </w:rPr>
        <w:t>le otto</w:t>
      </w:r>
      <w:r w:rsidR="000E430F" w:rsidRPr="007A094A">
        <w:rPr>
          <w:rFonts w:ascii="Book Antiqua" w:hAnsi="Book Antiqua" w:cs="Arial"/>
          <w:sz w:val="20"/>
          <w:szCs w:val="20"/>
        </w:rPr>
        <w:t xml:space="preserve"> opere </w:t>
      </w:r>
      <w:r w:rsidR="007F3984" w:rsidRPr="007A094A">
        <w:rPr>
          <w:rFonts w:ascii="Book Antiqua" w:hAnsi="Book Antiqua" w:cs="Arial"/>
          <w:sz w:val="20"/>
          <w:szCs w:val="20"/>
        </w:rPr>
        <w:t xml:space="preserve">del ciclo i </w:t>
      </w:r>
      <w:r w:rsidR="007F3984" w:rsidRPr="007A094A">
        <w:rPr>
          <w:rFonts w:ascii="Book Antiqua" w:hAnsi="Book Antiqua" w:cs="Arial"/>
          <w:i/>
          <w:iCs/>
          <w:sz w:val="20"/>
          <w:szCs w:val="20"/>
        </w:rPr>
        <w:t xml:space="preserve">Segni del cosmo </w:t>
      </w:r>
      <w:r w:rsidR="007F3984" w:rsidRPr="007A094A">
        <w:rPr>
          <w:rFonts w:ascii="Book Antiqua" w:hAnsi="Book Antiqua" w:cs="Arial"/>
          <w:sz w:val="20"/>
          <w:szCs w:val="20"/>
        </w:rPr>
        <w:t xml:space="preserve">(2015-2020) </w:t>
      </w:r>
      <w:r w:rsidR="000E430F" w:rsidRPr="007A094A">
        <w:rPr>
          <w:rFonts w:ascii="Book Antiqua" w:hAnsi="Book Antiqua" w:cs="Arial"/>
          <w:sz w:val="20"/>
          <w:szCs w:val="20"/>
        </w:rPr>
        <w:t xml:space="preserve">esposte nell’antica sala interna </w:t>
      </w:r>
      <w:r w:rsidR="007F3984" w:rsidRPr="007A094A">
        <w:rPr>
          <w:rFonts w:ascii="Book Antiqua" w:hAnsi="Book Antiqua" w:cs="Arial"/>
          <w:sz w:val="20"/>
          <w:szCs w:val="20"/>
        </w:rPr>
        <w:t>a doppia altezza già</w:t>
      </w:r>
      <w:r w:rsidR="000E430F" w:rsidRPr="007A094A">
        <w:rPr>
          <w:rFonts w:ascii="Book Antiqua" w:hAnsi="Book Antiqua" w:cs="Arial"/>
          <w:sz w:val="20"/>
          <w:szCs w:val="20"/>
        </w:rPr>
        <w:t xml:space="preserve"> Banco di</w:t>
      </w:r>
      <w:r w:rsidR="0024094E" w:rsidRPr="007A094A">
        <w:rPr>
          <w:rFonts w:ascii="Book Antiqua" w:hAnsi="Book Antiqua" w:cs="Arial"/>
          <w:sz w:val="20"/>
          <w:szCs w:val="20"/>
        </w:rPr>
        <w:t xml:space="preserve"> </w:t>
      </w:r>
      <w:r w:rsidR="000E430F" w:rsidRPr="0030088B">
        <w:rPr>
          <w:rFonts w:ascii="Book Antiqua" w:hAnsi="Book Antiqua" w:cs="Arial"/>
          <w:color w:val="000000" w:themeColor="text1"/>
          <w:sz w:val="20"/>
          <w:szCs w:val="20"/>
        </w:rPr>
        <w:t>Napoli</w:t>
      </w:r>
      <w:r w:rsidR="002E48A8">
        <w:rPr>
          <w:rFonts w:ascii="Book Antiqua" w:hAnsi="Book Antiqua" w:cs="Arial"/>
          <w:color w:val="000000" w:themeColor="text1"/>
          <w:sz w:val="20"/>
          <w:szCs w:val="20"/>
        </w:rPr>
        <w:t>.</w:t>
      </w:r>
    </w:p>
    <w:p w14:paraId="2F76B662" w14:textId="77777777" w:rsidR="007F3984" w:rsidRPr="007A094A" w:rsidRDefault="007F3984" w:rsidP="0024094E">
      <w:pPr>
        <w:jc w:val="both"/>
        <w:rPr>
          <w:rFonts w:ascii="Book Antiqua" w:hAnsi="Book Antiqua" w:cs="Arial"/>
          <w:color w:val="auto"/>
          <w:sz w:val="20"/>
          <w:szCs w:val="20"/>
        </w:rPr>
      </w:pPr>
    </w:p>
    <w:p w14:paraId="489F17ED" w14:textId="26A75189" w:rsidR="007F3984" w:rsidRPr="007A094A" w:rsidRDefault="007F3984" w:rsidP="003362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Book Antiqua" w:hAnsi="Book Antiqua" w:cs="Town80Text-Light"/>
          <w:color w:val="auto"/>
          <w:sz w:val="20"/>
          <w:szCs w:val="20"/>
        </w:rPr>
      </w:pPr>
      <w:r w:rsidRPr="007A094A">
        <w:rPr>
          <w:rFonts w:ascii="Book Antiqua" w:hAnsi="Book Antiqua" w:cs="Town80Text-Light"/>
          <w:color w:val="auto"/>
          <w:sz w:val="20"/>
          <w:szCs w:val="20"/>
        </w:rPr>
        <w:t xml:space="preserve">Le opere </w:t>
      </w:r>
      <w:r w:rsidR="009A0594" w:rsidRPr="007A094A">
        <w:rPr>
          <w:rFonts w:ascii="Book Antiqua" w:hAnsi="Book Antiqua" w:cs="Town80Text-Light"/>
          <w:color w:val="auto"/>
          <w:sz w:val="20"/>
          <w:szCs w:val="20"/>
        </w:rPr>
        <w:t xml:space="preserve">esposte </w:t>
      </w:r>
      <w:r w:rsidR="0033623E" w:rsidRPr="007A094A">
        <w:rPr>
          <w:rFonts w:ascii="Book Antiqua" w:hAnsi="Book Antiqua" w:cs="Town80Text-Light"/>
          <w:color w:val="auto"/>
          <w:sz w:val="20"/>
          <w:szCs w:val="20"/>
        </w:rPr>
        <w:t>n</w:t>
      </w:r>
      <w:r w:rsidR="009A0594" w:rsidRPr="007A094A">
        <w:rPr>
          <w:rFonts w:ascii="Book Antiqua" w:hAnsi="Book Antiqua" w:cs="Town80Text-Light"/>
          <w:color w:val="auto"/>
          <w:sz w:val="20"/>
          <w:szCs w:val="20"/>
        </w:rPr>
        <w:t xml:space="preserve">ella sala interna </w:t>
      </w:r>
      <w:r w:rsidRPr="007A094A">
        <w:rPr>
          <w:rFonts w:ascii="Book Antiqua" w:hAnsi="Book Antiqua" w:cs="Town80Text-Light"/>
          <w:color w:val="auto"/>
          <w:sz w:val="20"/>
          <w:szCs w:val="20"/>
        </w:rPr>
        <w:t xml:space="preserve">appartengono all’ultima rinnovata fase, in cui Piattella ha saputo trovare una nuova freschissima sorgente creativa tornando a ruminare con la mente sugli esempi del Rinascimento matematico urbinate. </w:t>
      </w:r>
    </w:p>
    <w:p w14:paraId="0D47B6E1" w14:textId="7B7A6DC3" w:rsidR="007F3984" w:rsidRPr="007A094A" w:rsidRDefault="007F3984" w:rsidP="003362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Book Antiqua" w:hAnsi="Book Antiqua" w:cs="Town80Text-Light"/>
          <w:color w:val="auto"/>
          <w:sz w:val="20"/>
          <w:szCs w:val="20"/>
        </w:rPr>
      </w:pPr>
      <w:r w:rsidRPr="007A094A">
        <w:rPr>
          <w:rFonts w:ascii="Book Antiqua" w:hAnsi="Book Antiqua" w:cs="Town80Text-Light"/>
          <w:color w:val="auto"/>
          <w:sz w:val="20"/>
          <w:szCs w:val="20"/>
        </w:rPr>
        <w:t>Il disegno, che già in passato lo aveva supportato per alcuni cicli pittorici, dal 2015 è divenuto centrale. Il rigore con il quale egli progetta ogni sua opera fin nei minimi dettagli, il ricorso alla matematica e all’emersione del “fraseggio geometrico”, si allenta e scompare con l’immissione del colore sulla tavola. A condurlo è una magistrale padronanza delle tecniche e l’aver saputo sviluppare ulteriormente e raffinare equilibrio formale e armonia cromatica.</w:t>
      </w:r>
    </w:p>
    <w:p w14:paraId="30A531D5" w14:textId="50CCB1E6" w:rsidR="007F3984" w:rsidRPr="007A094A" w:rsidRDefault="007F3984" w:rsidP="00D61B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Book Antiqua" w:hAnsi="Book Antiqua" w:cs="Town80Text-Light"/>
          <w:color w:val="auto"/>
          <w:sz w:val="20"/>
          <w:szCs w:val="20"/>
        </w:rPr>
      </w:pPr>
      <w:r w:rsidRPr="007A094A">
        <w:rPr>
          <w:rFonts w:ascii="Book Antiqua" w:hAnsi="Book Antiqua" w:cs="Town80Text-Light"/>
          <w:color w:val="auto"/>
          <w:sz w:val="20"/>
          <w:szCs w:val="20"/>
        </w:rPr>
        <w:t>Così vengono le ultime opere a piena maturazione, con costanti nuovi dosaggi e alleggerimenti del calcolato schema iniziale sempre con la compresenza di diversi punti</w:t>
      </w:r>
      <w:r w:rsidR="0033623E" w:rsidRPr="007A094A">
        <w:rPr>
          <w:rFonts w:ascii="Book Antiqua" w:hAnsi="Book Antiqua" w:cs="Town80Text-Light"/>
          <w:color w:val="auto"/>
          <w:sz w:val="20"/>
          <w:szCs w:val="20"/>
        </w:rPr>
        <w:t xml:space="preserve"> </w:t>
      </w:r>
      <w:r w:rsidRPr="007A094A">
        <w:rPr>
          <w:rFonts w:ascii="Book Antiqua" w:hAnsi="Book Antiqua" w:cs="Town80Text-Light"/>
          <w:color w:val="auto"/>
          <w:sz w:val="20"/>
          <w:szCs w:val="20"/>
        </w:rPr>
        <w:t>irradianti che aprono a spazi della mente. Quell’ipnotico rincorrersi di punti, di linee, di</w:t>
      </w:r>
      <w:r w:rsidR="0033623E" w:rsidRPr="007A094A">
        <w:rPr>
          <w:rFonts w:ascii="Book Antiqua" w:hAnsi="Book Antiqua" w:cs="Town80Text-Light"/>
          <w:color w:val="auto"/>
          <w:sz w:val="20"/>
          <w:szCs w:val="20"/>
        </w:rPr>
        <w:t xml:space="preserve"> </w:t>
      </w:r>
      <w:r w:rsidRPr="007A094A">
        <w:rPr>
          <w:rFonts w:ascii="Book Antiqua" w:hAnsi="Book Antiqua" w:cs="Town80Text-Light"/>
          <w:color w:val="auto"/>
          <w:sz w:val="20"/>
          <w:szCs w:val="20"/>
        </w:rPr>
        <w:t>quadrati, di rombi, di onde in armonica alternanza cromatica cela un lavoro rigoroso, duro</w:t>
      </w:r>
      <w:r w:rsidR="00D61B2B">
        <w:rPr>
          <w:rFonts w:ascii="Book Antiqua" w:hAnsi="Book Antiqua" w:cs="Town80Text-Light"/>
          <w:color w:val="auto"/>
          <w:sz w:val="20"/>
          <w:szCs w:val="20"/>
        </w:rPr>
        <w:t xml:space="preserve"> </w:t>
      </w:r>
      <w:r w:rsidRPr="007A094A">
        <w:rPr>
          <w:rFonts w:ascii="Book Antiqua" w:hAnsi="Book Antiqua" w:cs="Town80Text-Light"/>
          <w:color w:val="auto"/>
          <w:sz w:val="20"/>
          <w:szCs w:val="20"/>
        </w:rPr>
        <w:t>e senza tregua. Un lavoro meticoloso che magistralmente sfuma ai bordi in un non finito,</w:t>
      </w:r>
      <w:r w:rsidR="0033623E" w:rsidRPr="007A094A">
        <w:rPr>
          <w:rFonts w:ascii="Book Antiqua" w:hAnsi="Book Antiqua" w:cs="Town80Text-Light"/>
          <w:color w:val="auto"/>
          <w:sz w:val="20"/>
          <w:szCs w:val="20"/>
        </w:rPr>
        <w:t xml:space="preserve"> </w:t>
      </w:r>
      <w:r w:rsidRPr="007A094A">
        <w:rPr>
          <w:rFonts w:ascii="Book Antiqua" w:hAnsi="Book Antiqua" w:cs="Town80Text-Light"/>
          <w:color w:val="auto"/>
          <w:sz w:val="20"/>
          <w:szCs w:val="20"/>
        </w:rPr>
        <w:t>che ha la potenza del rimando all’infinito universo.</w:t>
      </w:r>
    </w:p>
    <w:p w14:paraId="15B11798" w14:textId="5914C39B" w:rsidR="007F3984" w:rsidRPr="00D61B2B" w:rsidRDefault="007F3984" w:rsidP="00D61B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Book Antiqua" w:hAnsi="Book Antiqua" w:cs="Town80Text-Light"/>
          <w:color w:val="auto"/>
          <w:sz w:val="20"/>
          <w:szCs w:val="20"/>
        </w:rPr>
      </w:pPr>
      <w:r w:rsidRPr="007A094A">
        <w:rPr>
          <w:rFonts w:ascii="Book Antiqua" w:hAnsi="Book Antiqua" w:cs="Town80Text-Light"/>
          <w:color w:val="auto"/>
          <w:sz w:val="20"/>
          <w:szCs w:val="20"/>
        </w:rPr>
        <w:t>Più ci si pone con occhio libero di fronte alle opere dell’ultima produzione di Piattella, più</w:t>
      </w:r>
      <w:r w:rsidR="00D61B2B">
        <w:rPr>
          <w:rFonts w:ascii="Book Antiqua" w:hAnsi="Book Antiqua" w:cs="Town80Text-Light"/>
          <w:color w:val="auto"/>
          <w:sz w:val="20"/>
          <w:szCs w:val="20"/>
        </w:rPr>
        <w:t xml:space="preserve"> </w:t>
      </w:r>
      <w:r w:rsidRPr="007A094A">
        <w:rPr>
          <w:rFonts w:ascii="Book Antiqua" w:hAnsi="Book Antiqua" w:cs="Town80Text-Light"/>
          <w:color w:val="auto"/>
          <w:sz w:val="20"/>
          <w:szCs w:val="20"/>
        </w:rPr>
        <w:t>cresce la sensazione che si stia entrando in un territorio di confine, un fertile inesplorato</w:t>
      </w:r>
      <w:r w:rsidR="0033623E" w:rsidRPr="007A094A">
        <w:rPr>
          <w:rFonts w:ascii="Book Antiqua" w:hAnsi="Book Antiqua" w:cs="Town80Text-Light"/>
          <w:color w:val="auto"/>
          <w:sz w:val="20"/>
          <w:szCs w:val="20"/>
        </w:rPr>
        <w:t xml:space="preserve"> </w:t>
      </w:r>
      <w:r w:rsidRPr="007A094A">
        <w:rPr>
          <w:rFonts w:ascii="Book Antiqua" w:hAnsi="Book Antiqua" w:cs="Town80Text-Light"/>
          <w:color w:val="auto"/>
          <w:sz w:val="20"/>
          <w:szCs w:val="20"/>
        </w:rPr>
        <w:t>spazio liminare della pittura. Di una pittura autentica, capace di emozionare.</w:t>
      </w:r>
    </w:p>
    <w:p w14:paraId="5BD5FB68" w14:textId="61F0CAE8" w:rsidR="0033623E" w:rsidRPr="007A094A" w:rsidRDefault="00F6066C" w:rsidP="007A094A">
      <w:pPr>
        <w:jc w:val="both"/>
        <w:rPr>
          <w:rFonts w:ascii="Book Antiqua" w:hAnsi="Book Antiqua" w:cs="Arial"/>
          <w:color w:val="000000" w:themeColor="text1"/>
          <w:sz w:val="20"/>
          <w:szCs w:val="20"/>
        </w:rPr>
      </w:pPr>
      <w:r w:rsidRPr="007A094A">
        <w:rPr>
          <w:rFonts w:ascii="Book Antiqua" w:hAnsi="Book Antiqua" w:cs="Arial"/>
          <w:color w:val="000000" w:themeColor="text1"/>
          <w:sz w:val="20"/>
          <w:szCs w:val="20"/>
        </w:rPr>
        <w:t>I</w:t>
      </w:r>
      <w:r w:rsidR="000E430F" w:rsidRPr="007A094A">
        <w:rPr>
          <w:rFonts w:ascii="Book Antiqua" w:hAnsi="Book Antiqua" w:cs="Arial"/>
          <w:color w:val="000000" w:themeColor="text1"/>
          <w:sz w:val="20"/>
          <w:szCs w:val="20"/>
        </w:rPr>
        <w:t xml:space="preserve">nformazioni e orari: </w:t>
      </w:r>
      <w:hyperlink r:id="rId6" w:history="1">
        <w:r w:rsidR="000E430F" w:rsidRPr="007A094A">
          <w:rPr>
            <w:rStyle w:val="Collegamentoipertestuale"/>
            <w:rFonts w:ascii="Book Antiqua" w:hAnsi="Book Antiqua" w:cs="Arial"/>
            <w:color w:val="000000" w:themeColor="text1"/>
            <w:sz w:val="20"/>
            <w:szCs w:val="20"/>
          </w:rPr>
          <w:t>www.archiviopiattella.it</w:t>
        </w:r>
      </w:hyperlink>
      <w:r w:rsidR="000E430F" w:rsidRPr="007A094A">
        <w:rPr>
          <w:rFonts w:ascii="Book Antiqua" w:hAnsi="Book Antiqua" w:cs="Arial"/>
          <w:color w:val="000000" w:themeColor="text1"/>
          <w:sz w:val="20"/>
          <w:szCs w:val="20"/>
        </w:rPr>
        <w:t xml:space="preserve"> </w:t>
      </w:r>
      <w:r w:rsidR="007A094A">
        <w:rPr>
          <w:rFonts w:ascii="Book Antiqua" w:hAnsi="Book Antiqua" w:cs="Arial"/>
          <w:color w:val="000000" w:themeColor="text1"/>
          <w:sz w:val="20"/>
          <w:szCs w:val="20"/>
        </w:rPr>
        <w:tab/>
      </w:r>
      <w:r w:rsidR="007A094A">
        <w:rPr>
          <w:rFonts w:ascii="Book Antiqua" w:hAnsi="Book Antiqua" w:cs="Arial"/>
          <w:color w:val="000000" w:themeColor="text1"/>
          <w:sz w:val="20"/>
          <w:szCs w:val="20"/>
        </w:rPr>
        <w:tab/>
      </w:r>
      <w:r w:rsidR="007A094A">
        <w:rPr>
          <w:rFonts w:ascii="Book Antiqua" w:hAnsi="Book Antiqua" w:cs="Arial"/>
          <w:color w:val="000000" w:themeColor="text1"/>
          <w:sz w:val="20"/>
          <w:szCs w:val="20"/>
        </w:rPr>
        <w:tab/>
      </w:r>
      <w:r w:rsidR="007A094A">
        <w:rPr>
          <w:rFonts w:ascii="Book Antiqua" w:hAnsi="Book Antiqua" w:cs="Arial"/>
          <w:color w:val="000000" w:themeColor="text1"/>
          <w:sz w:val="20"/>
          <w:szCs w:val="20"/>
        </w:rPr>
        <w:tab/>
      </w:r>
      <w:r w:rsidR="007A094A">
        <w:rPr>
          <w:rFonts w:ascii="Book Antiqua" w:hAnsi="Book Antiqua" w:cs="Arial"/>
          <w:color w:val="000000" w:themeColor="text1"/>
          <w:sz w:val="20"/>
          <w:szCs w:val="20"/>
        </w:rPr>
        <w:tab/>
      </w:r>
      <w:r w:rsidR="007A094A">
        <w:rPr>
          <w:rFonts w:ascii="Book Antiqua" w:hAnsi="Book Antiqua" w:cs="Arial"/>
          <w:color w:val="000000" w:themeColor="text1"/>
          <w:sz w:val="20"/>
          <w:szCs w:val="20"/>
        </w:rPr>
        <w:tab/>
      </w:r>
      <w:r w:rsidR="007A094A">
        <w:rPr>
          <w:rFonts w:ascii="Book Antiqua" w:hAnsi="Book Antiqua" w:cs="Arial"/>
          <w:color w:val="000000" w:themeColor="text1"/>
          <w:sz w:val="20"/>
          <w:szCs w:val="20"/>
        </w:rPr>
        <w:tab/>
      </w:r>
    </w:p>
    <w:p w14:paraId="2F69AA75" w14:textId="321B4940" w:rsidR="000E430F" w:rsidRPr="007A094A" w:rsidRDefault="000E430F" w:rsidP="000E430F">
      <w:pPr>
        <w:pStyle w:val="NormaleWeb"/>
        <w:jc w:val="both"/>
        <w:rPr>
          <w:rFonts w:ascii="Book Antiqua" w:hAnsi="Book Antiqua" w:cs="Arial"/>
          <w:b/>
          <w:bCs/>
          <w:color w:val="000000" w:themeColor="text1"/>
          <w:sz w:val="20"/>
          <w:szCs w:val="20"/>
        </w:rPr>
      </w:pPr>
      <w:r w:rsidRPr="007A094A">
        <w:rPr>
          <w:rFonts w:ascii="Book Antiqua" w:hAnsi="Book Antiqua" w:cs="Arial"/>
          <w:b/>
          <w:bCs/>
          <w:color w:val="000000" w:themeColor="text1"/>
          <w:sz w:val="20"/>
          <w:szCs w:val="20"/>
        </w:rPr>
        <w:t>Galleria Stefano Forni</w:t>
      </w:r>
    </w:p>
    <w:p w14:paraId="14A3A8D2" w14:textId="295BC6E0" w:rsidR="00955837" w:rsidRPr="007A094A" w:rsidRDefault="004A001E" w:rsidP="0024094E">
      <w:pPr>
        <w:jc w:val="both"/>
        <w:rPr>
          <w:rFonts w:ascii="Book Antiqua" w:hAnsi="Book Antiqua" w:cs="Arial"/>
          <w:sz w:val="20"/>
          <w:szCs w:val="20"/>
        </w:rPr>
      </w:pPr>
      <w:r w:rsidRPr="007A094A">
        <w:rPr>
          <w:rFonts w:ascii="Book Antiqua" w:hAnsi="Book Antiqua" w:cs="Arial"/>
          <w:sz w:val="20"/>
          <w:szCs w:val="20"/>
        </w:rPr>
        <w:t>Alla</w:t>
      </w:r>
      <w:r w:rsidR="000E430F" w:rsidRPr="007A094A">
        <w:rPr>
          <w:rFonts w:ascii="Book Antiqua" w:hAnsi="Book Antiqua" w:cs="Arial"/>
          <w:sz w:val="20"/>
          <w:szCs w:val="20"/>
        </w:rPr>
        <w:t xml:space="preserve"> Galleria Stefano Forni (piazza Cavour, 2) </w:t>
      </w:r>
      <w:r w:rsidRPr="007A094A">
        <w:rPr>
          <w:rFonts w:ascii="Book Antiqua" w:hAnsi="Book Antiqua" w:cs="Arial"/>
          <w:sz w:val="20"/>
          <w:szCs w:val="20"/>
        </w:rPr>
        <w:t>viene presentata</w:t>
      </w:r>
      <w:r w:rsidR="000E430F" w:rsidRPr="007A094A">
        <w:rPr>
          <w:rFonts w:ascii="Book Antiqua" w:hAnsi="Book Antiqua" w:cs="Arial"/>
          <w:sz w:val="20"/>
          <w:szCs w:val="20"/>
        </w:rPr>
        <w:t xml:space="preserve"> </w:t>
      </w:r>
      <w:r w:rsidR="009A0594" w:rsidRPr="007A094A">
        <w:rPr>
          <w:rFonts w:ascii="Book Antiqua" w:hAnsi="Book Antiqua" w:cs="Arial"/>
          <w:sz w:val="20"/>
          <w:szCs w:val="20"/>
        </w:rPr>
        <w:t>l’antologica</w:t>
      </w:r>
      <w:r w:rsidR="0024094E" w:rsidRPr="007A094A">
        <w:rPr>
          <w:rFonts w:ascii="Book Antiqua" w:hAnsi="Book Antiqua" w:cs="Arial"/>
          <w:sz w:val="20"/>
          <w:szCs w:val="20"/>
        </w:rPr>
        <w:t xml:space="preserve"> </w:t>
      </w:r>
      <w:r w:rsidR="000E430F" w:rsidRPr="007A094A">
        <w:rPr>
          <w:rFonts w:ascii="Book Antiqua" w:hAnsi="Book Antiqua" w:cs="Arial"/>
          <w:i/>
          <w:iCs/>
          <w:sz w:val="20"/>
          <w:szCs w:val="20"/>
        </w:rPr>
        <w:t xml:space="preserve">Oscar Piattella. </w:t>
      </w:r>
      <w:r w:rsidR="009A0594" w:rsidRPr="007A094A">
        <w:rPr>
          <w:rFonts w:ascii="Book Antiqua" w:hAnsi="Book Antiqua" w:cs="Arial"/>
          <w:i/>
          <w:iCs/>
          <w:sz w:val="20"/>
          <w:szCs w:val="20"/>
        </w:rPr>
        <w:t>Magnetismo architetturale</w:t>
      </w:r>
      <w:r w:rsidR="000E430F" w:rsidRPr="007A094A">
        <w:rPr>
          <w:rFonts w:ascii="Book Antiqua" w:hAnsi="Book Antiqua" w:cs="Arial"/>
          <w:sz w:val="20"/>
          <w:szCs w:val="20"/>
        </w:rPr>
        <w:t xml:space="preserve">, dove </w:t>
      </w:r>
      <w:r w:rsidR="00D8784B" w:rsidRPr="007A094A">
        <w:rPr>
          <w:rFonts w:ascii="Book Antiqua" w:hAnsi="Book Antiqua" w:cs="Arial"/>
          <w:sz w:val="20"/>
          <w:szCs w:val="20"/>
        </w:rPr>
        <w:t>la selezione delle</w:t>
      </w:r>
      <w:r w:rsidR="000E430F" w:rsidRPr="007A094A">
        <w:rPr>
          <w:rFonts w:ascii="Book Antiqua" w:hAnsi="Book Antiqua" w:cs="Arial"/>
          <w:sz w:val="20"/>
          <w:szCs w:val="20"/>
        </w:rPr>
        <w:t xml:space="preserve"> </w:t>
      </w:r>
      <w:r w:rsidR="00D8784B" w:rsidRPr="007A094A">
        <w:rPr>
          <w:rFonts w:ascii="Book Antiqua" w:hAnsi="Book Antiqua" w:cs="Arial"/>
          <w:sz w:val="20"/>
          <w:szCs w:val="20"/>
        </w:rPr>
        <w:t xml:space="preserve">14 </w:t>
      </w:r>
      <w:r w:rsidR="000E430F" w:rsidRPr="007A094A">
        <w:rPr>
          <w:rFonts w:ascii="Book Antiqua" w:hAnsi="Book Antiqua" w:cs="Arial"/>
          <w:sz w:val="20"/>
          <w:szCs w:val="20"/>
        </w:rPr>
        <w:t>opere esposte</w:t>
      </w:r>
      <w:r w:rsidR="00D8784B" w:rsidRPr="007A094A">
        <w:rPr>
          <w:rFonts w:ascii="Book Antiqua" w:hAnsi="Book Antiqua" w:cs="Arial"/>
          <w:sz w:val="20"/>
          <w:szCs w:val="20"/>
        </w:rPr>
        <w:t xml:space="preserve"> (1957-2012)</w:t>
      </w:r>
      <w:r w:rsidRPr="007A094A">
        <w:rPr>
          <w:rFonts w:ascii="Book Antiqua" w:hAnsi="Book Antiqua" w:cs="Arial"/>
          <w:sz w:val="20"/>
          <w:szCs w:val="20"/>
        </w:rPr>
        <w:t>,</w:t>
      </w:r>
      <w:r w:rsidR="000E430F" w:rsidRPr="007A094A">
        <w:rPr>
          <w:rFonts w:ascii="Book Antiqua" w:hAnsi="Book Antiqua" w:cs="Arial"/>
          <w:sz w:val="20"/>
          <w:szCs w:val="20"/>
        </w:rPr>
        <w:t xml:space="preserve"> </w:t>
      </w:r>
      <w:r w:rsidR="00D8784B" w:rsidRPr="007A094A">
        <w:rPr>
          <w:rFonts w:ascii="Book Antiqua" w:hAnsi="Book Antiqua" w:cs="Arial"/>
          <w:sz w:val="20"/>
          <w:szCs w:val="20"/>
        </w:rPr>
        <w:t>concentra l’attenzione su differenti cicli dei muri</w:t>
      </w:r>
      <w:r w:rsidR="00F30D31" w:rsidRPr="007A094A">
        <w:rPr>
          <w:rFonts w:ascii="Book Antiqua" w:hAnsi="Book Antiqua" w:cs="Arial"/>
          <w:sz w:val="20"/>
          <w:szCs w:val="20"/>
        </w:rPr>
        <w:t>, sulla centralità del disegno</w:t>
      </w:r>
      <w:r w:rsidR="0033623E" w:rsidRPr="007A094A">
        <w:rPr>
          <w:rFonts w:ascii="Book Antiqua" w:hAnsi="Book Antiqua" w:cs="Arial"/>
          <w:sz w:val="20"/>
          <w:szCs w:val="20"/>
        </w:rPr>
        <w:t xml:space="preserve">, su </w:t>
      </w:r>
      <w:r w:rsidR="00955837" w:rsidRPr="007A094A">
        <w:rPr>
          <w:rFonts w:ascii="Book Antiqua" w:hAnsi="Book Antiqua" w:cs="Arial"/>
          <w:sz w:val="20"/>
          <w:szCs w:val="20"/>
        </w:rPr>
        <w:t>opere sempre progettate</w:t>
      </w:r>
      <w:r w:rsidR="0033623E" w:rsidRPr="007A094A">
        <w:rPr>
          <w:rFonts w:ascii="Book Antiqua" w:hAnsi="Book Antiqua" w:cs="Arial"/>
          <w:sz w:val="20"/>
          <w:szCs w:val="20"/>
        </w:rPr>
        <w:t xml:space="preserve"> e contrassegnate dalla</w:t>
      </w:r>
      <w:r w:rsidR="00955837" w:rsidRPr="007A094A">
        <w:rPr>
          <w:rFonts w:ascii="Book Antiqua" w:hAnsi="Book Antiqua" w:cs="Arial"/>
          <w:sz w:val="20"/>
          <w:szCs w:val="20"/>
        </w:rPr>
        <w:t xml:space="preserve"> scansione ben ritmata delle superfici</w:t>
      </w:r>
      <w:r w:rsidR="00D8784B" w:rsidRPr="007A094A">
        <w:rPr>
          <w:rFonts w:ascii="Book Antiqua" w:hAnsi="Book Antiqua" w:cs="Arial"/>
          <w:sz w:val="20"/>
          <w:szCs w:val="20"/>
        </w:rPr>
        <w:t xml:space="preserve">. </w:t>
      </w:r>
    </w:p>
    <w:p w14:paraId="03BD162F" w14:textId="2F56A3CE" w:rsidR="0024094E" w:rsidRPr="007A094A" w:rsidRDefault="00D8784B" w:rsidP="0024094E">
      <w:pPr>
        <w:jc w:val="both"/>
        <w:rPr>
          <w:rFonts w:ascii="Book Antiqua" w:hAnsi="Book Antiqua" w:cs="Arial"/>
          <w:sz w:val="20"/>
          <w:szCs w:val="20"/>
        </w:rPr>
      </w:pPr>
      <w:r w:rsidRPr="007A094A">
        <w:rPr>
          <w:rFonts w:ascii="Book Antiqua" w:hAnsi="Book Antiqua" w:cs="Arial"/>
          <w:sz w:val="20"/>
          <w:szCs w:val="20"/>
        </w:rPr>
        <w:t xml:space="preserve">Accanto alle opere storiche del 1957-59, sono i </w:t>
      </w:r>
      <w:r w:rsidR="0033623E" w:rsidRPr="007A094A">
        <w:rPr>
          <w:rFonts w:ascii="Book Antiqua" w:hAnsi="Book Antiqua" w:cs="Arial"/>
          <w:sz w:val="20"/>
          <w:szCs w:val="20"/>
        </w:rPr>
        <w:t>m</w:t>
      </w:r>
      <w:r w:rsidRPr="007A094A">
        <w:rPr>
          <w:rFonts w:ascii="Book Antiqua" w:hAnsi="Book Antiqua" w:cs="Arial"/>
          <w:sz w:val="20"/>
          <w:szCs w:val="20"/>
        </w:rPr>
        <w:t xml:space="preserve">uri che l’artista </w:t>
      </w:r>
      <w:r w:rsidR="00955837" w:rsidRPr="007A094A">
        <w:rPr>
          <w:rFonts w:ascii="Book Antiqua" w:hAnsi="Book Antiqua" w:cs="Arial"/>
          <w:sz w:val="20"/>
          <w:szCs w:val="20"/>
        </w:rPr>
        <w:t>costruisce</w:t>
      </w:r>
      <w:r w:rsidRPr="007A094A">
        <w:rPr>
          <w:rFonts w:ascii="Book Antiqua" w:hAnsi="Book Antiqua" w:cs="Arial"/>
          <w:sz w:val="20"/>
          <w:szCs w:val="20"/>
        </w:rPr>
        <w:t xml:space="preserve"> ricorrendo a porzioni quadrangolari di tessuto (1990-91) recuperate dalle fodere dei </w:t>
      </w:r>
      <w:r w:rsidR="00F30D31" w:rsidRPr="007A094A">
        <w:rPr>
          <w:rFonts w:ascii="Book Antiqua" w:hAnsi="Book Antiqua" w:cs="Arial"/>
          <w:sz w:val="20"/>
          <w:szCs w:val="20"/>
        </w:rPr>
        <w:t xml:space="preserve">vecchi </w:t>
      </w:r>
      <w:r w:rsidRPr="007A094A">
        <w:rPr>
          <w:rFonts w:ascii="Book Antiqua" w:hAnsi="Book Antiqua" w:cs="Arial"/>
          <w:sz w:val="20"/>
          <w:szCs w:val="20"/>
        </w:rPr>
        <w:t xml:space="preserve">materassi dismessi delle caserme militari. </w:t>
      </w:r>
    </w:p>
    <w:p w14:paraId="7B45F103" w14:textId="77777777" w:rsidR="00955837" w:rsidRPr="007A094A" w:rsidRDefault="00955837" w:rsidP="0024094E">
      <w:pPr>
        <w:jc w:val="both"/>
        <w:rPr>
          <w:rFonts w:ascii="Book Antiqua" w:hAnsi="Book Antiqua" w:cs="Arial"/>
          <w:sz w:val="20"/>
          <w:szCs w:val="20"/>
        </w:rPr>
      </w:pPr>
    </w:p>
    <w:p w14:paraId="4B6DDBA2" w14:textId="07C7A213" w:rsidR="00955837" w:rsidRPr="007A094A" w:rsidRDefault="00955837" w:rsidP="00955837">
      <w:pPr>
        <w:jc w:val="both"/>
        <w:rPr>
          <w:rFonts w:ascii="Book Antiqua" w:hAnsi="Book Antiqua"/>
          <w:sz w:val="20"/>
          <w:szCs w:val="20"/>
        </w:rPr>
      </w:pPr>
      <w:r w:rsidRPr="007A094A">
        <w:rPr>
          <w:rFonts w:ascii="Book Antiqua" w:hAnsi="Book Antiqua"/>
          <w:sz w:val="20"/>
          <w:szCs w:val="20"/>
        </w:rPr>
        <w:t xml:space="preserve">Per Alberto Mazzacchera “la questione del muro, tema di straziante centralità nel Novecento, è espressa attraverso registri differenti, espressioni tangibili delle molteplici fasi di ricerca che si sono dispiegate e che Piattella sviluppa lungo due fondamentali, diverse direttrici. Da una parte, prende le mosse da tasselli del reale costruito dall’uomo, ne evoca la presenza in sua assenza, per condurre l’osservatore dinanzi ai muri politici e quella che appare una sorta di ossessione, non sfugge, infatti, alle proiezioni dell’ombra lunga e inquietante dei muri degli uomini contro le libertà che hanno a lungo flagellato i popoli europei del Novecento. </w:t>
      </w:r>
      <w:r w:rsidRPr="007A094A">
        <w:rPr>
          <w:rFonts w:ascii="Book Antiqua" w:hAnsi="Book Antiqua"/>
          <w:sz w:val="20"/>
          <w:szCs w:val="20"/>
        </w:rPr>
        <w:lastRenderedPageBreak/>
        <w:t>Dall’altra, il muro di Piattella è anche porta di accesso agli strati profondi della mente, diaframma da varcare verso uno sterminato universo interiore”.</w:t>
      </w:r>
    </w:p>
    <w:p w14:paraId="286B7FDD" w14:textId="77777777" w:rsidR="00955837" w:rsidRPr="007A094A" w:rsidRDefault="00955837" w:rsidP="0024094E">
      <w:pPr>
        <w:jc w:val="both"/>
        <w:rPr>
          <w:rFonts w:ascii="Book Antiqua" w:hAnsi="Book Antiqua" w:cs="Arial"/>
          <w:sz w:val="20"/>
          <w:szCs w:val="20"/>
        </w:rPr>
      </w:pPr>
    </w:p>
    <w:p w14:paraId="27CEBDD6" w14:textId="6CE223CE" w:rsidR="00D8784B" w:rsidRPr="007A094A" w:rsidRDefault="00D8784B" w:rsidP="0024094E">
      <w:pPr>
        <w:jc w:val="both"/>
        <w:rPr>
          <w:rFonts w:ascii="Book Antiqua" w:hAnsi="Book Antiqua"/>
          <w:sz w:val="20"/>
          <w:szCs w:val="20"/>
        </w:rPr>
      </w:pPr>
      <w:r w:rsidRPr="007A094A">
        <w:rPr>
          <w:rFonts w:ascii="Book Antiqua" w:hAnsi="Book Antiqua"/>
          <w:sz w:val="20"/>
          <w:szCs w:val="20"/>
        </w:rPr>
        <w:t>In quest</w:t>
      </w:r>
      <w:r w:rsidR="00F30D31" w:rsidRPr="007A094A">
        <w:rPr>
          <w:rFonts w:ascii="Book Antiqua" w:hAnsi="Book Antiqua"/>
          <w:sz w:val="20"/>
          <w:szCs w:val="20"/>
        </w:rPr>
        <w:t>e opere</w:t>
      </w:r>
      <w:r w:rsidR="00955837" w:rsidRPr="007A094A">
        <w:rPr>
          <w:rFonts w:ascii="Book Antiqua" w:hAnsi="Book Antiqua"/>
          <w:sz w:val="20"/>
          <w:szCs w:val="20"/>
        </w:rPr>
        <w:t xml:space="preserve">, esposte alla Galleria Stefano Forni, </w:t>
      </w:r>
      <w:r w:rsidRPr="007A094A">
        <w:rPr>
          <w:rFonts w:ascii="Book Antiqua" w:hAnsi="Book Antiqua"/>
          <w:sz w:val="20"/>
          <w:szCs w:val="20"/>
        </w:rPr>
        <w:t>parrebbe a tutta prima di ritrovare traccia dell</w:t>
      </w:r>
      <w:r w:rsidR="00364556">
        <w:rPr>
          <w:rFonts w:ascii="Book Antiqua" w:hAnsi="Book Antiqua"/>
          <w:sz w:val="20"/>
          <w:szCs w:val="20"/>
        </w:rPr>
        <w:t>’</w:t>
      </w:r>
      <w:r w:rsidRPr="007A094A">
        <w:rPr>
          <w:rFonts w:ascii="Book Antiqua" w:hAnsi="Book Antiqua"/>
          <w:sz w:val="20"/>
          <w:szCs w:val="20"/>
        </w:rPr>
        <w:t>opera di Alberto Burri (1915-1995) della vicina Città di Castello. Ma è solo un</w:t>
      </w:r>
      <w:r w:rsidR="00364556">
        <w:rPr>
          <w:rFonts w:ascii="Book Antiqua" w:hAnsi="Book Antiqua"/>
          <w:sz w:val="20"/>
          <w:szCs w:val="20"/>
        </w:rPr>
        <w:t>’</w:t>
      </w:r>
      <w:r w:rsidRPr="007A094A">
        <w:rPr>
          <w:rFonts w:ascii="Book Antiqua" w:hAnsi="Book Antiqua"/>
          <w:sz w:val="20"/>
          <w:szCs w:val="20"/>
        </w:rPr>
        <w:t>impressione di superficie in quanto Burri manipola con estrema efficacia la materia col fuoco al limite della sua dissoluzione, mentre in Piattella il ricorso al calore con piastre arroventate avviene per una elaborata e calibrata ricerca di infinite gradazioni di colore.</w:t>
      </w:r>
    </w:p>
    <w:p w14:paraId="06F07AD2" w14:textId="3A760A80" w:rsidR="00D8784B" w:rsidRPr="007A094A" w:rsidRDefault="00F30D31" w:rsidP="0024094E">
      <w:pPr>
        <w:jc w:val="both"/>
        <w:rPr>
          <w:rFonts w:ascii="Book Antiqua" w:hAnsi="Book Antiqua"/>
          <w:sz w:val="20"/>
          <w:szCs w:val="20"/>
        </w:rPr>
      </w:pPr>
      <w:r w:rsidRPr="007A094A">
        <w:rPr>
          <w:rFonts w:ascii="Book Antiqua" w:hAnsi="Book Antiqua"/>
          <w:sz w:val="20"/>
          <w:szCs w:val="20"/>
        </w:rPr>
        <w:t xml:space="preserve">Sono, inoltre esposte delle opere del 1991 a rappresentare quella porzione di produzione artistica di Piattella che, dopo le garze </w:t>
      </w:r>
      <w:r w:rsidR="00955837" w:rsidRPr="007A094A">
        <w:rPr>
          <w:rFonts w:ascii="Book Antiqua" w:hAnsi="Book Antiqua"/>
          <w:sz w:val="20"/>
          <w:szCs w:val="20"/>
        </w:rPr>
        <w:t xml:space="preserve">azzurre e blu notte </w:t>
      </w:r>
      <w:r w:rsidRPr="007A094A">
        <w:rPr>
          <w:rFonts w:ascii="Book Antiqua" w:hAnsi="Book Antiqua"/>
          <w:sz w:val="20"/>
          <w:szCs w:val="20"/>
        </w:rPr>
        <w:t xml:space="preserve">della fine degli anni Ottanta, trova nelle pezze di jeans una feconda materia espressiva, e nelle declinazioni dell’azzurro la sua tavolozza. </w:t>
      </w:r>
    </w:p>
    <w:p w14:paraId="1395A95F" w14:textId="07110ED4" w:rsidR="00F30D31" w:rsidRPr="007A094A" w:rsidRDefault="00F30D31" w:rsidP="00F30D31">
      <w:pPr>
        <w:jc w:val="both"/>
        <w:rPr>
          <w:rFonts w:ascii="Book Antiqua" w:hAnsi="Book Antiqua"/>
          <w:sz w:val="20"/>
          <w:szCs w:val="20"/>
        </w:rPr>
      </w:pPr>
      <w:r w:rsidRPr="007A094A">
        <w:rPr>
          <w:rFonts w:ascii="Book Antiqua" w:hAnsi="Book Antiqua"/>
          <w:sz w:val="20"/>
          <w:szCs w:val="20"/>
        </w:rPr>
        <w:t xml:space="preserve">Queste opere di Piattella, magistralmente costruite, inducono Yves </w:t>
      </w:r>
      <w:proofErr w:type="spellStart"/>
      <w:r w:rsidRPr="007A094A">
        <w:rPr>
          <w:rFonts w:ascii="Book Antiqua" w:hAnsi="Book Antiqua"/>
          <w:sz w:val="20"/>
          <w:szCs w:val="20"/>
        </w:rPr>
        <w:t>Bonnefoy</w:t>
      </w:r>
      <w:proofErr w:type="spellEnd"/>
      <w:r w:rsidRPr="007A094A">
        <w:rPr>
          <w:rFonts w:ascii="Book Antiqua" w:hAnsi="Book Antiqua"/>
          <w:sz w:val="20"/>
          <w:szCs w:val="20"/>
        </w:rPr>
        <w:t>, il grande poeta e critico d’arte francese, a scrivere</w:t>
      </w:r>
      <w:r w:rsidR="0033623E" w:rsidRPr="007A094A">
        <w:rPr>
          <w:rFonts w:ascii="Book Antiqua" w:hAnsi="Book Antiqua"/>
          <w:sz w:val="20"/>
          <w:szCs w:val="20"/>
        </w:rPr>
        <w:t xml:space="preserve"> appositamente</w:t>
      </w:r>
      <w:r w:rsidRPr="007A094A">
        <w:rPr>
          <w:rFonts w:ascii="Book Antiqua" w:hAnsi="Book Antiqua"/>
          <w:sz w:val="20"/>
          <w:szCs w:val="20"/>
        </w:rPr>
        <w:t>, nel 2002, che “allora è l’azzurro come quando lo si vede farsi intenso, incavarsi nel cielo d’estate, un assoluto che trascina lo spirito nel non – visibile, nel non – pensabile: questo silenzio vertiginoso della caduta nel cielo, del cadere all’infinito nell’azzurro del cielo di cui i bambini sono capaci, di cui gli adulti si ricordano”.</w:t>
      </w:r>
    </w:p>
    <w:p w14:paraId="6F8F7055" w14:textId="77777777" w:rsidR="00F30D31" w:rsidRPr="007A094A" w:rsidRDefault="00F30D31" w:rsidP="00F30D31">
      <w:pPr>
        <w:jc w:val="both"/>
        <w:rPr>
          <w:rFonts w:ascii="Book Antiqua" w:hAnsi="Book Antiqua"/>
          <w:sz w:val="20"/>
          <w:szCs w:val="20"/>
        </w:rPr>
      </w:pPr>
      <w:r w:rsidRPr="007A094A">
        <w:rPr>
          <w:rFonts w:ascii="Book Antiqua" w:hAnsi="Book Antiqua"/>
          <w:sz w:val="20"/>
          <w:szCs w:val="20"/>
        </w:rPr>
        <w:t xml:space="preserve">Qualche anno prima, Oscar Piattella, ragionando in un libro dedicato alla ricerca di </w:t>
      </w:r>
      <w:r w:rsidRPr="007A094A">
        <w:rPr>
          <w:rFonts w:ascii="Book Antiqua" w:hAnsi="Book Antiqua"/>
          <w:i/>
          <w:iCs/>
          <w:sz w:val="20"/>
          <w:szCs w:val="20"/>
        </w:rPr>
        <w:t>Azzurro Blu Celeste</w:t>
      </w:r>
      <w:r w:rsidRPr="007A094A">
        <w:rPr>
          <w:rFonts w:ascii="Book Antiqua" w:hAnsi="Book Antiqua"/>
          <w:sz w:val="20"/>
          <w:szCs w:val="20"/>
        </w:rPr>
        <w:t xml:space="preserve"> (1999), osservava: “se distillassimo tutti i mari del mondo non rimarrebbe un accenno del loro azzurro”, inutili sarebbero “le nostre reti di seta” gettate sui fondali, finché ci si renderebbe conto “che un po’ di quella ‘materia’ è lì, fusa con il colore del nostro sangue, come in un sogno, come il sogno di quella stessa ‘materia’ “. Una materia che in Piattella, sapientemente sublimata dalla luce, è in grado di suggestionare l’inconscio, e di spalancare orizzonti mentali nuovi.</w:t>
      </w:r>
    </w:p>
    <w:p w14:paraId="0E67BD67" w14:textId="4D59B125" w:rsidR="00873BE4" w:rsidRPr="007A094A" w:rsidRDefault="0033623E" w:rsidP="00873BE4">
      <w:pPr>
        <w:jc w:val="both"/>
        <w:rPr>
          <w:rFonts w:ascii="Book Antiqua" w:hAnsi="Book Antiqua"/>
          <w:sz w:val="20"/>
          <w:szCs w:val="20"/>
        </w:rPr>
      </w:pPr>
      <w:r w:rsidRPr="007A094A">
        <w:rPr>
          <w:rFonts w:ascii="Book Antiqua" w:hAnsi="Book Antiqua"/>
          <w:sz w:val="20"/>
          <w:szCs w:val="20"/>
        </w:rPr>
        <w:t>Dunque sa</w:t>
      </w:r>
      <w:r w:rsidR="00873BE4" w:rsidRPr="007A094A">
        <w:rPr>
          <w:rFonts w:ascii="Book Antiqua" w:hAnsi="Book Antiqua"/>
          <w:sz w:val="20"/>
          <w:szCs w:val="20"/>
        </w:rPr>
        <w:t xml:space="preserve"> ben leggere Massimo Cacciari quando scrive che nelle opere di Piattella “ciò che appare non è che il frantumarsi della Luce interiore; i colori non sono che il timbro che la Luce assume illuminando il ‘paesaggio dell’anima’”.</w:t>
      </w:r>
    </w:p>
    <w:p w14:paraId="5BEC2C2E" w14:textId="77777777" w:rsidR="00873BE4" w:rsidRPr="007A094A" w:rsidRDefault="00873BE4" w:rsidP="00F30D31">
      <w:pPr>
        <w:jc w:val="both"/>
        <w:rPr>
          <w:rFonts w:ascii="Book Antiqua" w:hAnsi="Book Antiqua"/>
          <w:sz w:val="20"/>
          <w:szCs w:val="20"/>
        </w:rPr>
      </w:pPr>
    </w:p>
    <w:p w14:paraId="0808CE16" w14:textId="483ED2E9" w:rsidR="000E430F" w:rsidRPr="00012669" w:rsidRDefault="00F6066C" w:rsidP="00012669">
      <w:pPr>
        <w:jc w:val="both"/>
        <w:rPr>
          <w:rFonts w:ascii="Book Antiqua" w:hAnsi="Book Antiqua" w:cs="Arial"/>
          <w:sz w:val="20"/>
          <w:szCs w:val="20"/>
        </w:rPr>
      </w:pPr>
      <w:r w:rsidRPr="007A094A">
        <w:rPr>
          <w:rFonts w:ascii="Book Antiqua" w:hAnsi="Book Antiqua" w:cs="Arial"/>
          <w:sz w:val="20"/>
          <w:szCs w:val="20"/>
        </w:rPr>
        <w:t>I</w:t>
      </w:r>
      <w:r w:rsidR="000E430F" w:rsidRPr="007A094A">
        <w:rPr>
          <w:rFonts w:ascii="Book Antiqua" w:hAnsi="Book Antiqua" w:cs="Arial"/>
          <w:sz w:val="20"/>
          <w:szCs w:val="20"/>
        </w:rPr>
        <w:t xml:space="preserve">nformazioni e orari: </w:t>
      </w:r>
      <w:hyperlink r:id="rId7" w:history="1">
        <w:r w:rsidR="00012669" w:rsidRPr="00D00D82">
          <w:rPr>
            <w:rStyle w:val="Collegamentoipertestuale"/>
            <w:rFonts w:ascii="Book Antiqua" w:hAnsi="Book Antiqua" w:cs="Arial"/>
            <w:sz w:val="20"/>
            <w:szCs w:val="20"/>
          </w:rPr>
          <w:t>arte@galleriastefanoforni.com</w:t>
        </w:r>
      </w:hyperlink>
      <w:r w:rsidR="00012669">
        <w:rPr>
          <w:rFonts w:ascii="Book Antiqua" w:hAnsi="Book Antiqua" w:cs="Arial"/>
          <w:sz w:val="20"/>
          <w:szCs w:val="20"/>
        </w:rPr>
        <w:t xml:space="preserve"> |</w:t>
      </w:r>
      <w:r w:rsidR="00CA4EF1" w:rsidRPr="007A094A">
        <w:rPr>
          <w:rFonts w:ascii="Book Antiqua" w:hAnsi="Book Antiqua" w:cs="Arial"/>
          <w:sz w:val="20"/>
          <w:szCs w:val="20"/>
        </w:rPr>
        <w:t xml:space="preserve"> </w:t>
      </w:r>
      <w:hyperlink r:id="rId8" w:history="1">
        <w:r w:rsidR="00CA4EF1" w:rsidRPr="0030088B">
          <w:rPr>
            <w:rStyle w:val="Collegamentoipertestuale"/>
            <w:rFonts w:ascii="Book Antiqua" w:hAnsi="Book Antiqua" w:cs="Arial"/>
            <w:color w:val="000000" w:themeColor="text1"/>
            <w:sz w:val="20"/>
            <w:szCs w:val="20"/>
          </w:rPr>
          <w:t>www.galleriastefanoforni.com</w:t>
        </w:r>
      </w:hyperlink>
      <w:r w:rsidR="0030088B" w:rsidRPr="0030088B">
        <w:rPr>
          <w:rFonts w:ascii="Book Antiqua" w:hAnsi="Book Antiqua" w:cs="Arial"/>
          <w:color w:val="000000" w:themeColor="text1"/>
          <w:sz w:val="20"/>
          <w:szCs w:val="20"/>
          <w:u w:val="single"/>
        </w:rPr>
        <w:t xml:space="preserve"> </w:t>
      </w:r>
    </w:p>
    <w:p w14:paraId="1CC18CF1" w14:textId="77777777" w:rsidR="00CA4EF1" w:rsidRPr="007A094A" w:rsidRDefault="00CA4EF1" w:rsidP="00493176">
      <w:pPr>
        <w:jc w:val="both"/>
        <w:rPr>
          <w:rFonts w:ascii="Book Antiqua" w:hAnsi="Book Antiqua" w:cs="Arial"/>
          <w:sz w:val="20"/>
          <w:szCs w:val="20"/>
        </w:rPr>
      </w:pPr>
    </w:p>
    <w:p w14:paraId="27D4EF33" w14:textId="422CC8B7" w:rsidR="00CA4EF1" w:rsidRPr="007A094A" w:rsidRDefault="00BD7341" w:rsidP="003F075A">
      <w:pPr>
        <w:jc w:val="both"/>
        <w:rPr>
          <w:rFonts w:ascii="Book Antiqua" w:hAnsi="Book Antiqua" w:cs="Arial"/>
          <w:sz w:val="20"/>
          <w:szCs w:val="20"/>
        </w:rPr>
      </w:pPr>
      <w:r w:rsidRPr="007A094A">
        <w:rPr>
          <w:rFonts w:ascii="Book Antiqua" w:hAnsi="Book Antiqua" w:cs="Arial"/>
          <w:sz w:val="20"/>
          <w:szCs w:val="20"/>
        </w:rPr>
        <w:t xml:space="preserve">Cataloghi </w:t>
      </w:r>
      <w:r w:rsidR="008C2877" w:rsidRPr="007A094A">
        <w:rPr>
          <w:rFonts w:ascii="Book Antiqua" w:hAnsi="Book Antiqua" w:cs="Arial"/>
          <w:sz w:val="20"/>
          <w:szCs w:val="20"/>
        </w:rPr>
        <w:t xml:space="preserve">sfogliabili delle </w:t>
      </w:r>
      <w:r w:rsidRPr="007A094A">
        <w:rPr>
          <w:rFonts w:ascii="Book Antiqua" w:hAnsi="Book Antiqua" w:cs="Arial"/>
          <w:sz w:val="20"/>
          <w:szCs w:val="20"/>
        </w:rPr>
        <w:t>precedenti mostre:</w:t>
      </w:r>
      <w:r w:rsidR="008C2877" w:rsidRPr="007A094A">
        <w:rPr>
          <w:rFonts w:ascii="Book Antiqua" w:hAnsi="Book Antiqua" w:cs="Arial"/>
          <w:sz w:val="20"/>
          <w:szCs w:val="20"/>
        </w:rPr>
        <w:t xml:space="preserve"> </w:t>
      </w:r>
      <w:hyperlink r:id="rId9" w:history="1">
        <w:r w:rsidR="003F075A" w:rsidRPr="005D1F94">
          <w:rPr>
            <w:rStyle w:val="Collegamentoipertestuale"/>
            <w:rFonts w:ascii="Book Antiqua" w:hAnsi="Book Antiqua" w:cs="Arial"/>
            <w:sz w:val="20"/>
            <w:szCs w:val="20"/>
          </w:rPr>
          <w:t>https://www.archiviopiattella.it/mostre/cataloghi-sfogliabili/</w:t>
        </w:r>
      </w:hyperlink>
      <w:r w:rsidR="00CC1B1A">
        <w:rPr>
          <w:rFonts w:ascii="Book Antiqua" w:hAnsi="Book Antiqua" w:cs="Arial"/>
          <w:sz w:val="20"/>
          <w:szCs w:val="20"/>
        </w:rPr>
        <w:t xml:space="preserve"> </w:t>
      </w:r>
    </w:p>
    <w:p w14:paraId="608EA177" w14:textId="77777777" w:rsidR="008C2877" w:rsidRPr="007A094A" w:rsidRDefault="008C2877" w:rsidP="00493176">
      <w:pPr>
        <w:jc w:val="both"/>
        <w:rPr>
          <w:rFonts w:ascii="Book Antiqua" w:hAnsi="Book Antiqua" w:cs="Arial"/>
          <w:sz w:val="20"/>
          <w:szCs w:val="20"/>
        </w:rPr>
      </w:pPr>
    </w:p>
    <w:p w14:paraId="5A3E3E0C" w14:textId="77777777" w:rsidR="00EE11A8" w:rsidRPr="007A094A" w:rsidRDefault="00EE11A8" w:rsidP="00493176">
      <w:pPr>
        <w:jc w:val="both"/>
        <w:rPr>
          <w:rFonts w:ascii="Book Antiqua" w:hAnsi="Book Antiqua" w:cs="Arial"/>
          <w:sz w:val="20"/>
          <w:szCs w:val="20"/>
        </w:rPr>
      </w:pPr>
    </w:p>
    <w:p w14:paraId="599F61CD" w14:textId="5AD5417F" w:rsidR="004378C7" w:rsidRPr="007A094A" w:rsidRDefault="009B79CC" w:rsidP="00493176">
      <w:pPr>
        <w:jc w:val="both"/>
        <w:rPr>
          <w:rFonts w:ascii="Book Antiqua" w:hAnsi="Book Antiqua" w:cs="Arial"/>
          <w:sz w:val="20"/>
          <w:szCs w:val="20"/>
        </w:rPr>
      </w:pPr>
      <w:r w:rsidRPr="007A094A">
        <w:rPr>
          <w:rFonts w:ascii="Book Antiqua" w:hAnsi="Book Antiqua" w:cs="Arial"/>
          <w:sz w:val="20"/>
          <w:szCs w:val="20"/>
        </w:rPr>
        <w:t>INFO</w:t>
      </w:r>
    </w:p>
    <w:p w14:paraId="5277D528" w14:textId="77777777" w:rsidR="00B05860" w:rsidRPr="007A094A" w:rsidRDefault="00B05860" w:rsidP="00493176">
      <w:pPr>
        <w:jc w:val="both"/>
        <w:rPr>
          <w:rFonts w:ascii="Book Antiqua" w:eastAsia="Arial" w:hAnsi="Book Antiqua" w:cs="Arial"/>
          <w:sz w:val="20"/>
          <w:szCs w:val="20"/>
        </w:rPr>
      </w:pPr>
    </w:p>
    <w:p w14:paraId="5A3937A5" w14:textId="77777777" w:rsidR="004378C7" w:rsidRPr="007A094A" w:rsidRDefault="00992C6A"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eastAsia="Arial" w:hAnsi="Book Antiqua" w:cs="Arial"/>
          <w:b/>
          <w:bCs/>
          <w:sz w:val="20"/>
          <w:szCs w:val="20"/>
          <w:shd w:val="clear" w:color="auto" w:fill="FFFFFF"/>
        </w:rPr>
      </w:pPr>
      <w:r w:rsidRPr="007A094A">
        <w:rPr>
          <w:rFonts w:ascii="Book Antiqua" w:hAnsi="Book Antiqua" w:cs="Arial"/>
          <w:b/>
          <w:bCs/>
          <w:sz w:val="20"/>
          <w:szCs w:val="20"/>
          <w:shd w:val="clear" w:color="auto" w:fill="FFFFFF"/>
        </w:rPr>
        <w:t>Oscar Piattella</w:t>
      </w:r>
    </w:p>
    <w:p w14:paraId="6018A628" w14:textId="77777777" w:rsidR="004378C7" w:rsidRPr="007A094A" w:rsidRDefault="00DA350D"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eastAsia="Arial" w:hAnsi="Book Antiqua" w:cs="Arial"/>
          <w:b/>
          <w:bCs/>
          <w:i/>
          <w:iCs/>
          <w:sz w:val="20"/>
          <w:szCs w:val="20"/>
          <w:shd w:val="clear" w:color="auto" w:fill="FFFFFF"/>
        </w:rPr>
      </w:pPr>
      <w:r w:rsidRPr="007A094A">
        <w:rPr>
          <w:rFonts w:ascii="Book Antiqua" w:hAnsi="Book Antiqua" w:cs="Arial"/>
          <w:b/>
          <w:bCs/>
          <w:i/>
          <w:iCs/>
          <w:sz w:val="20"/>
          <w:szCs w:val="20"/>
          <w:shd w:val="clear" w:color="auto" w:fill="FFFFFF"/>
        </w:rPr>
        <w:t>I</w:t>
      </w:r>
      <w:r w:rsidR="00992C6A" w:rsidRPr="007A094A">
        <w:rPr>
          <w:rFonts w:ascii="Book Antiqua" w:hAnsi="Book Antiqua" w:cs="Arial"/>
          <w:b/>
          <w:bCs/>
          <w:i/>
          <w:iCs/>
          <w:sz w:val="20"/>
          <w:szCs w:val="20"/>
          <w:shd w:val="clear" w:color="auto" w:fill="FFFFFF"/>
        </w:rPr>
        <w:t xml:space="preserve"> MURI</w:t>
      </w:r>
    </w:p>
    <w:p w14:paraId="2CAB37FB" w14:textId="77777777" w:rsidR="004378C7" w:rsidRPr="007A094A" w:rsidRDefault="004378C7"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eastAsia="Arial" w:hAnsi="Book Antiqua" w:cs="Arial"/>
          <w:sz w:val="20"/>
          <w:szCs w:val="20"/>
          <w:shd w:val="clear" w:color="auto" w:fill="FFFFFF"/>
        </w:rPr>
      </w:pPr>
    </w:p>
    <w:p w14:paraId="3F8F5DCB" w14:textId="77777777" w:rsidR="00DA350D" w:rsidRPr="007A094A" w:rsidRDefault="009B79CC"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hAnsi="Book Antiqua" w:cs="Arial"/>
          <w:i/>
          <w:iCs/>
          <w:sz w:val="20"/>
          <w:szCs w:val="20"/>
          <w:shd w:val="clear" w:color="auto" w:fill="FFFFFF"/>
        </w:rPr>
      </w:pPr>
      <w:r w:rsidRPr="007A094A">
        <w:rPr>
          <w:rFonts w:ascii="Book Antiqua" w:hAnsi="Book Antiqua" w:cs="Arial"/>
          <w:i/>
          <w:iCs/>
          <w:sz w:val="20"/>
          <w:szCs w:val="20"/>
          <w:shd w:val="clear" w:color="auto" w:fill="FFFFFF"/>
        </w:rPr>
        <w:t xml:space="preserve">A cura di </w:t>
      </w:r>
    </w:p>
    <w:p w14:paraId="7A0E04C4" w14:textId="77777777" w:rsidR="00B05860" w:rsidRPr="007A094A" w:rsidRDefault="00E36AED"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hAnsi="Book Antiqua" w:cs="Arial"/>
          <w:sz w:val="20"/>
          <w:szCs w:val="20"/>
          <w:shd w:val="clear" w:color="auto" w:fill="FFFFFF"/>
        </w:rPr>
      </w:pPr>
      <w:r w:rsidRPr="007A094A">
        <w:rPr>
          <w:rFonts w:ascii="Book Antiqua" w:hAnsi="Book Antiqua" w:cs="Arial"/>
          <w:sz w:val="20"/>
          <w:szCs w:val="20"/>
          <w:shd w:val="clear" w:color="auto" w:fill="FFFFFF"/>
        </w:rPr>
        <w:t>Aldo Iori e Alberto Mazzacchera</w:t>
      </w:r>
    </w:p>
    <w:p w14:paraId="06D9D31C" w14:textId="77777777" w:rsidR="00E36AED" w:rsidRPr="007A094A" w:rsidRDefault="00E36AED"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hAnsi="Book Antiqua" w:cs="Arial"/>
          <w:sz w:val="20"/>
          <w:szCs w:val="20"/>
          <w:shd w:val="clear" w:color="auto" w:fill="FFFFFF"/>
        </w:rPr>
      </w:pPr>
    </w:p>
    <w:p w14:paraId="6D848F0B" w14:textId="77777777" w:rsidR="00E36AED" w:rsidRPr="007A094A" w:rsidRDefault="00E36AED"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hAnsi="Book Antiqua" w:cs="Arial"/>
          <w:i/>
          <w:iCs/>
          <w:sz w:val="20"/>
          <w:szCs w:val="20"/>
          <w:shd w:val="clear" w:color="auto" w:fill="FFFFFF"/>
        </w:rPr>
      </w:pPr>
      <w:r w:rsidRPr="007A094A">
        <w:rPr>
          <w:rFonts w:ascii="Book Antiqua" w:hAnsi="Book Antiqua" w:cs="Arial"/>
          <w:i/>
          <w:iCs/>
          <w:sz w:val="20"/>
          <w:szCs w:val="20"/>
          <w:shd w:val="clear" w:color="auto" w:fill="FFFFFF"/>
        </w:rPr>
        <w:t xml:space="preserve">Mostra promossa da </w:t>
      </w:r>
    </w:p>
    <w:p w14:paraId="117089D7" w14:textId="77777777" w:rsidR="00E36AED" w:rsidRPr="007A094A" w:rsidRDefault="00493176"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hAnsi="Book Antiqua" w:cs="Arial"/>
          <w:sz w:val="20"/>
          <w:szCs w:val="20"/>
          <w:shd w:val="clear" w:color="auto" w:fill="FFFFFF"/>
        </w:rPr>
      </w:pPr>
      <w:r w:rsidRPr="007A094A">
        <w:rPr>
          <w:rFonts w:ascii="Book Antiqua" w:hAnsi="Book Antiqua" w:cs="Arial"/>
          <w:noProof/>
          <w:sz w:val="20"/>
          <w:szCs w:val="20"/>
          <w:shd w:val="clear" w:color="auto" w:fill="FFFFFF"/>
        </w:rPr>
        <w:drawing>
          <wp:inline distT="0" distB="0" distL="0" distR="0" wp14:anchorId="28D646CD" wp14:editId="3F66E590">
            <wp:extent cx="1422400" cy="369545"/>
            <wp:effectExtent l="0" t="0" r="0" b="0"/>
            <wp:docPr id="22292103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21037" name="Immagine 22292103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9232" cy="381712"/>
                    </a:xfrm>
                    <a:prstGeom prst="rect">
                      <a:avLst/>
                    </a:prstGeom>
                  </pic:spPr>
                </pic:pic>
              </a:graphicData>
            </a:graphic>
          </wp:inline>
        </w:drawing>
      </w:r>
    </w:p>
    <w:p w14:paraId="2564C5DD" w14:textId="77777777" w:rsidR="00493176" w:rsidRPr="007A094A" w:rsidRDefault="00493176"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hAnsi="Book Antiqua" w:cs="Arial"/>
          <w:i/>
          <w:iCs/>
          <w:sz w:val="20"/>
          <w:szCs w:val="20"/>
          <w:shd w:val="clear" w:color="auto" w:fill="FFFFFF"/>
        </w:rPr>
      </w:pPr>
    </w:p>
    <w:p w14:paraId="26077113" w14:textId="76AFB835" w:rsidR="00E36AED" w:rsidRPr="007A094A" w:rsidRDefault="00954D08"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hAnsi="Book Antiqua" w:cs="Arial"/>
          <w:i/>
          <w:iCs/>
          <w:sz w:val="20"/>
          <w:szCs w:val="20"/>
          <w:shd w:val="clear" w:color="auto" w:fill="FFFFFF"/>
        </w:rPr>
      </w:pPr>
      <w:r w:rsidRPr="007A094A">
        <w:rPr>
          <w:rFonts w:ascii="Book Antiqua" w:hAnsi="Book Antiqua" w:cs="Arial"/>
          <w:i/>
          <w:iCs/>
          <w:sz w:val="20"/>
          <w:szCs w:val="20"/>
          <w:shd w:val="clear" w:color="auto" w:fill="FFFFFF"/>
        </w:rPr>
        <w:t>Patrocinio</w:t>
      </w:r>
      <w:r w:rsidR="00E36AED" w:rsidRPr="007A094A">
        <w:rPr>
          <w:rFonts w:ascii="Book Antiqua" w:hAnsi="Book Antiqua" w:cs="Arial"/>
          <w:i/>
          <w:iCs/>
          <w:sz w:val="20"/>
          <w:szCs w:val="20"/>
          <w:shd w:val="clear" w:color="auto" w:fill="FFFFFF"/>
        </w:rPr>
        <w:t xml:space="preserve"> </w:t>
      </w:r>
    </w:p>
    <w:p w14:paraId="0689ABD0" w14:textId="77777777" w:rsidR="00E36AED" w:rsidRPr="007A094A" w:rsidRDefault="00E36AED"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hAnsi="Book Antiqua" w:cs="Arial"/>
          <w:color w:val="FF2600"/>
          <w:sz w:val="20"/>
          <w:szCs w:val="20"/>
          <w:shd w:val="clear" w:color="auto" w:fill="FFFFFF"/>
        </w:rPr>
      </w:pPr>
      <w:r w:rsidRPr="007A094A">
        <w:rPr>
          <w:rFonts w:ascii="Book Antiqua" w:hAnsi="Book Antiqua" w:cs="Arial"/>
          <w:noProof/>
          <w:color w:val="FF2600"/>
          <w:sz w:val="20"/>
          <w:szCs w:val="20"/>
          <w:shd w:val="clear" w:color="auto" w:fill="FFFFFF"/>
        </w:rPr>
        <w:drawing>
          <wp:inline distT="0" distB="0" distL="0" distR="0" wp14:anchorId="69819CE7" wp14:editId="2C6D30B9">
            <wp:extent cx="825686" cy="284480"/>
            <wp:effectExtent l="0" t="0" r="0" b="0"/>
            <wp:docPr id="18170141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14173" name="Immagine 181701417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5676" cy="291367"/>
                    </a:xfrm>
                    <a:prstGeom prst="rect">
                      <a:avLst/>
                    </a:prstGeom>
                  </pic:spPr>
                </pic:pic>
              </a:graphicData>
            </a:graphic>
          </wp:inline>
        </w:drawing>
      </w:r>
    </w:p>
    <w:p w14:paraId="6A911018" w14:textId="77777777" w:rsidR="004378C7" w:rsidRPr="007A094A" w:rsidRDefault="004378C7" w:rsidP="00493176">
      <w:pPr>
        <w:jc w:val="both"/>
        <w:rPr>
          <w:rFonts w:ascii="Book Antiqua" w:eastAsia="Arial" w:hAnsi="Book Antiqua" w:cs="Arial"/>
          <w:sz w:val="20"/>
          <w:szCs w:val="20"/>
        </w:rPr>
      </w:pPr>
    </w:p>
    <w:p w14:paraId="3E8373F1" w14:textId="3D4049AA" w:rsidR="00954D08" w:rsidRPr="007A094A" w:rsidRDefault="00954D08"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hAnsi="Book Antiqua" w:cs="Arial"/>
          <w:i/>
          <w:iCs/>
          <w:sz w:val="20"/>
          <w:szCs w:val="20"/>
        </w:rPr>
      </w:pPr>
      <w:r w:rsidRPr="007A094A">
        <w:rPr>
          <w:rFonts w:ascii="Book Antiqua" w:hAnsi="Book Antiqua" w:cs="Arial"/>
          <w:i/>
          <w:iCs/>
          <w:sz w:val="20"/>
          <w:szCs w:val="20"/>
        </w:rPr>
        <w:t xml:space="preserve">In collaborazione con </w:t>
      </w:r>
    </w:p>
    <w:p w14:paraId="30B9DC56" w14:textId="175F8EA2" w:rsidR="00954D08" w:rsidRDefault="00CC1B1A"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hAnsi="Book Antiqua" w:cs="Arial"/>
          <w:sz w:val="20"/>
          <w:szCs w:val="20"/>
        </w:rPr>
      </w:pPr>
      <w:r>
        <w:rPr>
          <w:rFonts w:ascii="Book Antiqua" w:hAnsi="Book Antiqua" w:cs="Arial"/>
          <w:noProof/>
          <w:sz w:val="20"/>
          <w:szCs w:val="20"/>
        </w:rPr>
        <w:drawing>
          <wp:inline distT="0" distB="0" distL="0" distR="0" wp14:anchorId="47EFA23C" wp14:editId="2FDF1E79">
            <wp:extent cx="1615440" cy="408298"/>
            <wp:effectExtent l="0" t="0" r="0" b="0"/>
            <wp:docPr id="36130488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04884" name="Immagine 36130488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9499" cy="416906"/>
                    </a:xfrm>
                    <a:prstGeom prst="rect">
                      <a:avLst/>
                    </a:prstGeom>
                  </pic:spPr>
                </pic:pic>
              </a:graphicData>
            </a:graphic>
          </wp:inline>
        </w:drawing>
      </w:r>
    </w:p>
    <w:p w14:paraId="4D9A7EE1" w14:textId="77777777" w:rsidR="00CC1B1A" w:rsidRPr="007A094A" w:rsidRDefault="00CC1B1A"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hAnsi="Book Antiqua" w:cs="Arial"/>
          <w:i/>
          <w:iCs/>
          <w:sz w:val="20"/>
          <w:szCs w:val="20"/>
        </w:rPr>
      </w:pPr>
    </w:p>
    <w:p w14:paraId="5EF768A8" w14:textId="77777777" w:rsidR="00954D08" w:rsidRPr="007A094A" w:rsidRDefault="00954D08"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hAnsi="Book Antiqua" w:cs="Arial"/>
          <w:i/>
          <w:iCs/>
          <w:sz w:val="20"/>
          <w:szCs w:val="20"/>
        </w:rPr>
      </w:pPr>
    </w:p>
    <w:p w14:paraId="5A235823" w14:textId="65468F61" w:rsidR="004378C7" w:rsidRPr="007A094A" w:rsidRDefault="00DA350D"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hAnsi="Book Antiqua" w:cs="Arial"/>
          <w:i/>
          <w:iCs/>
          <w:sz w:val="20"/>
          <w:szCs w:val="20"/>
        </w:rPr>
      </w:pPr>
      <w:r w:rsidRPr="007A094A">
        <w:rPr>
          <w:rFonts w:ascii="Book Antiqua" w:hAnsi="Book Antiqua" w:cs="Arial"/>
          <w:i/>
          <w:iCs/>
          <w:sz w:val="20"/>
          <w:szCs w:val="20"/>
        </w:rPr>
        <w:t>Nell’ambito di</w:t>
      </w:r>
    </w:p>
    <w:p w14:paraId="19DC3EF8" w14:textId="77777777" w:rsidR="00CE1E50" w:rsidRDefault="00C35BA3" w:rsidP="00CE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eastAsia="Arial" w:hAnsi="Book Antiqua" w:cs="Arial"/>
          <w:sz w:val="20"/>
          <w:szCs w:val="20"/>
          <w:shd w:val="clear" w:color="auto" w:fill="FFFFFF"/>
        </w:rPr>
      </w:pPr>
      <w:r w:rsidRPr="007A094A">
        <w:rPr>
          <w:rFonts w:ascii="Book Antiqua" w:eastAsia="Arial" w:hAnsi="Book Antiqua" w:cs="Arial"/>
          <w:noProof/>
          <w:sz w:val="20"/>
          <w:szCs w:val="20"/>
          <w:shd w:val="clear" w:color="auto" w:fill="FFFFFF"/>
        </w:rPr>
        <w:drawing>
          <wp:inline distT="0" distB="0" distL="0" distR="0" wp14:anchorId="73F2E4C6" wp14:editId="483F6947">
            <wp:extent cx="1422400" cy="362395"/>
            <wp:effectExtent l="0" t="0" r="0" b="6350"/>
            <wp:docPr id="207490725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07259" name="Immagine 2074907259"/>
                    <pic:cNvPicPr/>
                  </pic:nvPicPr>
                  <pic:blipFill>
                    <a:blip r:embed="rId13">
                      <a:extLst>
                        <a:ext uri="{28A0092B-C50C-407E-A947-70E740481C1C}">
                          <a14:useLocalDpi xmlns:a14="http://schemas.microsoft.com/office/drawing/2010/main" val="0"/>
                        </a:ext>
                      </a:extLst>
                    </a:blip>
                    <a:stretch>
                      <a:fillRect/>
                    </a:stretch>
                  </pic:blipFill>
                  <pic:spPr>
                    <a:xfrm>
                      <a:off x="0" y="0"/>
                      <a:ext cx="1447527" cy="368797"/>
                    </a:xfrm>
                    <a:prstGeom prst="rect">
                      <a:avLst/>
                    </a:prstGeom>
                  </pic:spPr>
                </pic:pic>
              </a:graphicData>
            </a:graphic>
          </wp:inline>
        </w:drawing>
      </w:r>
    </w:p>
    <w:p w14:paraId="43838957" w14:textId="77777777" w:rsidR="003F075A" w:rsidRDefault="003F075A" w:rsidP="00CE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eastAsia="Arial" w:hAnsi="Book Antiqua" w:cs="Arial"/>
          <w:sz w:val="20"/>
          <w:szCs w:val="20"/>
          <w:shd w:val="clear" w:color="auto" w:fill="FFFFFF"/>
        </w:rPr>
      </w:pPr>
    </w:p>
    <w:p w14:paraId="61D13D17" w14:textId="6AFA27F8" w:rsidR="00954D08" w:rsidRPr="00CE1E50" w:rsidRDefault="00954D08" w:rsidP="00CE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eastAsia="Arial" w:hAnsi="Book Antiqua" w:cs="Arial"/>
          <w:sz w:val="20"/>
          <w:szCs w:val="20"/>
          <w:shd w:val="clear" w:color="auto" w:fill="FFFFFF"/>
        </w:rPr>
      </w:pPr>
      <w:r w:rsidRPr="007A094A">
        <w:rPr>
          <w:rFonts w:ascii="Book Antiqua" w:hAnsi="Book Antiqua" w:cs="Arial"/>
          <w:i/>
          <w:iCs/>
          <w:sz w:val="20"/>
          <w:szCs w:val="20"/>
        </w:rPr>
        <w:lastRenderedPageBreak/>
        <w:t>Sponsor</w:t>
      </w:r>
    </w:p>
    <w:p w14:paraId="269C8533" w14:textId="31CDF274" w:rsidR="00954D08" w:rsidRPr="007A094A" w:rsidRDefault="00CC1B1A" w:rsidP="00493176">
      <w:pPr>
        <w:jc w:val="both"/>
        <w:rPr>
          <w:rFonts w:ascii="Book Antiqua" w:hAnsi="Book Antiqua" w:cs="Arial"/>
          <w:i/>
          <w:iCs/>
          <w:sz w:val="20"/>
          <w:szCs w:val="20"/>
        </w:rPr>
      </w:pPr>
      <w:r>
        <w:rPr>
          <w:rFonts w:ascii="Book Antiqua" w:hAnsi="Book Antiqua" w:cs="Arial"/>
          <w:i/>
          <w:iCs/>
          <w:noProof/>
          <w:sz w:val="20"/>
          <w:szCs w:val="20"/>
        </w:rPr>
        <w:drawing>
          <wp:inline distT="0" distB="0" distL="0" distR="0" wp14:anchorId="44DB2A8D" wp14:editId="1F919A74">
            <wp:extent cx="3108960" cy="428321"/>
            <wp:effectExtent l="0" t="0" r="2540" b="3810"/>
            <wp:docPr id="98368914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89142" name="Immagine 98368914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47888" cy="433684"/>
                    </a:xfrm>
                    <a:prstGeom prst="rect">
                      <a:avLst/>
                    </a:prstGeom>
                  </pic:spPr>
                </pic:pic>
              </a:graphicData>
            </a:graphic>
          </wp:inline>
        </w:drawing>
      </w:r>
    </w:p>
    <w:p w14:paraId="126DC7D4" w14:textId="77777777" w:rsidR="00954D08" w:rsidRPr="007A094A" w:rsidRDefault="00954D08" w:rsidP="00493176">
      <w:pPr>
        <w:jc w:val="both"/>
        <w:rPr>
          <w:rFonts w:ascii="Book Antiqua" w:hAnsi="Book Antiqua" w:cs="Arial"/>
          <w:i/>
          <w:iCs/>
          <w:sz w:val="20"/>
          <w:szCs w:val="20"/>
        </w:rPr>
      </w:pPr>
    </w:p>
    <w:p w14:paraId="6A947ACA" w14:textId="5DAEB54A" w:rsidR="00DA350D" w:rsidRPr="007A094A" w:rsidRDefault="00DA350D" w:rsidP="00493176">
      <w:pPr>
        <w:jc w:val="both"/>
        <w:rPr>
          <w:rFonts w:ascii="Book Antiqua" w:hAnsi="Book Antiqua" w:cs="Arial"/>
          <w:i/>
          <w:iCs/>
          <w:sz w:val="20"/>
          <w:szCs w:val="20"/>
        </w:rPr>
      </w:pPr>
      <w:r w:rsidRPr="007A094A">
        <w:rPr>
          <w:rFonts w:ascii="Book Antiqua" w:hAnsi="Book Antiqua" w:cs="Arial"/>
          <w:i/>
          <w:iCs/>
          <w:sz w:val="20"/>
          <w:szCs w:val="20"/>
        </w:rPr>
        <w:t>Sede espositiva</w:t>
      </w:r>
    </w:p>
    <w:p w14:paraId="5D3778B7" w14:textId="6DBF7100" w:rsidR="004378C7" w:rsidRPr="007A094A" w:rsidRDefault="00954D08" w:rsidP="00493176">
      <w:pPr>
        <w:jc w:val="both"/>
        <w:rPr>
          <w:rFonts w:ascii="Book Antiqua" w:eastAsia="Arial" w:hAnsi="Book Antiqua" w:cs="Arial"/>
          <w:sz w:val="20"/>
          <w:szCs w:val="20"/>
        </w:rPr>
      </w:pPr>
      <w:r w:rsidRPr="007A094A">
        <w:rPr>
          <w:rFonts w:ascii="Book Antiqua" w:hAnsi="Book Antiqua" w:cs="Arial"/>
          <w:sz w:val="20"/>
          <w:szCs w:val="20"/>
        </w:rPr>
        <w:t>Biblioteca Comunale dell’</w:t>
      </w:r>
      <w:r w:rsidR="00992C6A" w:rsidRPr="007A094A">
        <w:rPr>
          <w:rFonts w:ascii="Book Antiqua" w:hAnsi="Book Antiqua" w:cs="Arial"/>
          <w:sz w:val="20"/>
          <w:szCs w:val="20"/>
        </w:rPr>
        <w:t xml:space="preserve">Archiginnasio – Cappella di </w:t>
      </w:r>
      <w:r w:rsidRPr="007A094A">
        <w:rPr>
          <w:rFonts w:ascii="Book Antiqua" w:hAnsi="Book Antiqua" w:cs="Arial"/>
          <w:sz w:val="20"/>
          <w:szCs w:val="20"/>
        </w:rPr>
        <w:t xml:space="preserve">Santa Maria dei </w:t>
      </w:r>
      <w:r w:rsidR="00992C6A" w:rsidRPr="007A094A">
        <w:rPr>
          <w:rFonts w:ascii="Book Antiqua" w:hAnsi="Book Antiqua" w:cs="Arial"/>
          <w:sz w:val="20"/>
          <w:szCs w:val="20"/>
        </w:rPr>
        <w:t>Bulgari</w:t>
      </w:r>
    </w:p>
    <w:p w14:paraId="341EDC73" w14:textId="211C4FC9" w:rsidR="004378C7" w:rsidRPr="007A094A" w:rsidRDefault="002E48A8" w:rsidP="00493176">
      <w:pPr>
        <w:jc w:val="both"/>
        <w:rPr>
          <w:rFonts w:ascii="Book Antiqua" w:eastAsia="Arial" w:hAnsi="Book Antiqua" w:cs="Arial"/>
          <w:sz w:val="20"/>
          <w:szCs w:val="20"/>
        </w:rPr>
      </w:pPr>
      <w:r>
        <w:rPr>
          <w:rFonts w:ascii="Book Antiqua" w:hAnsi="Book Antiqua" w:cs="Arial"/>
          <w:sz w:val="20"/>
          <w:szCs w:val="20"/>
        </w:rPr>
        <w:t>p</w:t>
      </w:r>
      <w:r w:rsidR="009B79CC" w:rsidRPr="007A094A">
        <w:rPr>
          <w:rFonts w:ascii="Book Antiqua" w:hAnsi="Book Antiqua" w:cs="Arial"/>
          <w:sz w:val="20"/>
          <w:szCs w:val="20"/>
        </w:rPr>
        <w:t xml:space="preserve">iazza </w:t>
      </w:r>
      <w:r w:rsidR="00992C6A" w:rsidRPr="007A094A">
        <w:rPr>
          <w:rFonts w:ascii="Book Antiqua" w:hAnsi="Book Antiqua" w:cs="Arial"/>
          <w:sz w:val="20"/>
          <w:szCs w:val="20"/>
        </w:rPr>
        <w:t>Luigi Galvani 1</w:t>
      </w:r>
      <w:r w:rsidR="009B79CC" w:rsidRPr="007A094A">
        <w:rPr>
          <w:rFonts w:ascii="Book Antiqua" w:hAnsi="Book Antiqua" w:cs="Arial"/>
          <w:sz w:val="20"/>
          <w:szCs w:val="20"/>
        </w:rPr>
        <w:t>, Bologna</w:t>
      </w:r>
    </w:p>
    <w:p w14:paraId="1EFBE4B2" w14:textId="77777777" w:rsidR="004378C7" w:rsidRPr="007A094A" w:rsidRDefault="004378C7" w:rsidP="00493176">
      <w:pPr>
        <w:jc w:val="both"/>
        <w:rPr>
          <w:rFonts w:ascii="Book Antiqua" w:eastAsia="Arial" w:hAnsi="Book Antiqua" w:cs="Arial"/>
          <w:sz w:val="20"/>
          <w:szCs w:val="20"/>
        </w:rPr>
      </w:pPr>
    </w:p>
    <w:p w14:paraId="40814DFE" w14:textId="77777777" w:rsidR="00493176" w:rsidRPr="007A094A" w:rsidRDefault="00493176"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hAnsi="Book Antiqua" w:cs="Arial"/>
          <w:i/>
          <w:iCs/>
          <w:sz w:val="20"/>
          <w:szCs w:val="20"/>
          <w:shd w:val="clear" w:color="auto" w:fill="FFFFFF"/>
        </w:rPr>
      </w:pPr>
      <w:r w:rsidRPr="007A094A">
        <w:rPr>
          <w:rFonts w:ascii="Book Antiqua" w:hAnsi="Book Antiqua" w:cs="Arial"/>
          <w:i/>
          <w:iCs/>
          <w:sz w:val="20"/>
          <w:szCs w:val="20"/>
          <w:shd w:val="clear" w:color="auto" w:fill="FFFFFF"/>
        </w:rPr>
        <w:t>Date mostra</w:t>
      </w:r>
    </w:p>
    <w:p w14:paraId="3B99CE22" w14:textId="6197058D" w:rsidR="00493176" w:rsidRPr="007A094A" w:rsidRDefault="00E81265"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hAnsi="Book Antiqua" w:cs="Arial"/>
          <w:sz w:val="20"/>
          <w:szCs w:val="20"/>
          <w:shd w:val="clear" w:color="auto" w:fill="FFFFFF"/>
        </w:rPr>
      </w:pPr>
      <w:r w:rsidRPr="007A094A">
        <w:rPr>
          <w:rFonts w:ascii="Book Antiqua" w:hAnsi="Book Antiqua" w:cs="Arial"/>
          <w:sz w:val="20"/>
          <w:szCs w:val="20"/>
          <w:shd w:val="clear" w:color="auto" w:fill="FFFFFF"/>
        </w:rPr>
        <w:t>6</w:t>
      </w:r>
      <w:r w:rsidR="00493176" w:rsidRPr="007A094A">
        <w:rPr>
          <w:rFonts w:ascii="Book Antiqua" w:hAnsi="Book Antiqua" w:cs="Arial"/>
          <w:sz w:val="20"/>
          <w:szCs w:val="20"/>
          <w:shd w:val="clear" w:color="auto" w:fill="FFFFFF"/>
        </w:rPr>
        <w:t xml:space="preserve"> febbraio – 8 marzo 2025</w:t>
      </w:r>
    </w:p>
    <w:p w14:paraId="1685C56C" w14:textId="77777777" w:rsidR="00493176" w:rsidRPr="007A094A" w:rsidRDefault="00493176" w:rsidP="00493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tLeast"/>
        <w:jc w:val="both"/>
        <w:rPr>
          <w:rFonts w:ascii="Book Antiqua" w:eastAsia="Arial" w:hAnsi="Book Antiqua" w:cs="Arial"/>
          <w:sz w:val="20"/>
          <w:szCs w:val="20"/>
          <w:shd w:val="clear" w:color="auto" w:fill="FFFFFF"/>
        </w:rPr>
      </w:pPr>
    </w:p>
    <w:p w14:paraId="1879550D" w14:textId="77777777" w:rsidR="004378C7" w:rsidRPr="007A094A" w:rsidRDefault="009B79CC" w:rsidP="00493176">
      <w:pPr>
        <w:jc w:val="both"/>
        <w:rPr>
          <w:rFonts w:ascii="Book Antiqua" w:eastAsia="Arial" w:hAnsi="Book Antiqua" w:cs="Arial"/>
          <w:i/>
          <w:iCs/>
          <w:sz w:val="20"/>
          <w:szCs w:val="20"/>
        </w:rPr>
      </w:pPr>
      <w:r w:rsidRPr="007A094A">
        <w:rPr>
          <w:rFonts w:ascii="Book Antiqua" w:hAnsi="Book Antiqua" w:cs="Arial"/>
          <w:i/>
          <w:iCs/>
          <w:sz w:val="20"/>
          <w:szCs w:val="20"/>
        </w:rPr>
        <w:t xml:space="preserve">Inaugurazione </w:t>
      </w:r>
    </w:p>
    <w:p w14:paraId="01C09AD5" w14:textId="34D7600B" w:rsidR="00493176" w:rsidRPr="007A094A" w:rsidRDefault="00992C6A" w:rsidP="00493176">
      <w:pPr>
        <w:jc w:val="both"/>
        <w:rPr>
          <w:rFonts w:ascii="Book Antiqua" w:eastAsia="Arial" w:hAnsi="Book Antiqua" w:cs="Arial"/>
          <w:sz w:val="20"/>
          <w:szCs w:val="20"/>
        </w:rPr>
      </w:pPr>
      <w:r w:rsidRPr="007A094A">
        <w:rPr>
          <w:rFonts w:ascii="Book Antiqua" w:hAnsi="Book Antiqua" w:cs="Arial"/>
          <w:sz w:val="20"/>
          <w:szCs w:val="20"/>
        </w:rPr>
        <w:t>Mercoledì 5</w:t>
      </w:r>
      <w:r w:rsidR="009B79CC" w:rsidRPr="007A094A">
        <w:rPr>
          <w:rFonts w:ascii="Book Antiqua" w:hAnsi="Book Antiqua" w:cs="Arial"/>
          <w:sz w:val="20"/>
          <w:szCs w:val="20"/>
        </w:rPr>
        <w:t xml:space="preserve"> </w:t>
      </w:r>
      <w:r w:rsidR="006E5779" w:rsidRPr="007A094A">
        <w:rPr>
          <w:rFonts w:ascii="Book Antiqua" w:hAnsi="Book Antiqua" w:cs="Arial"/>
          <w:sz w:val="20"/>
          <w:szCs w:val="20"/>
        </w:rPr>
        <w:t>febbraio</w:t>
      </w:r>
      <w:r w:rsidR="009B79CC" w:rsidRPr="007A094A">
        <w:rPr>
          <w:rFonts w:ascii="Book Antiqua" w:hAnsi="Book Antiqua" w:cs="Arial"/>
          <w:sz w:val="20"/>
          <w:szCs w:val="20"/>
        </w:rPr>
        <w:t>, ore 1</w:t>
      </w:r>
      <w:r w:rsidRPr="007A094A">
        <w:rPr>
          <w:rFonts w:ascii="Book Antiqua" w:hAnsi="Book Antiqua" w:cs="Arial"/>
          <w:sz w:val="20"/>
          <w:szCs w:val="20"/>
        </w:rPr>
        <w:t>6</w:t>
      </w:r>
      <w:r w:rsidR="00FC61AD" w:rsidRPr="007A094A">
        <w:rPr>
          <w:rFonts w:ascii="Book Antiqua" w:hAnsi="Book Antiqua" w:cs="Arial"/>
          <w:sz w:val="20"/>
          <w:szCs w:val="20"/>
        </w:rPr>
        <w:t xml:space="preserve"> – </w:t>
      </w:r>
      <w:r w:rsidRPr="007A094A">
        <w:rPr>
          <w:rFonts w:ascii="Book Antiqua" w:hAnsi="Book Antiqua" w:cs="Arial"/>
          <w:sz w:val="20"/>
          <w:szCs w:val="20"/>
        </w:rPr>
        <w:t>19</w:t>
      </w:r>
    </w:p>
    <w:p w14:paraId="55009F51" w14:textId="77777777" w:rsidR="006E5779" w:rsidRPr="007A094A" w:rsidRDefault="006E5779" w:rsidP="00493176">
      <w:pPr>
        <w:jc w:val="both"/>
        <w:rPr>
          <w:rFonts w:ascii="Book Antiqua" w:hAnsi="Book Antiqua" w:cs="Arial"/>
          <w:sz w:val="20"/>
          <w:szCs w:val="20"/>
        </w:rPr>
      </w:pPr>
    </w:p>
    <w:p w14:paraId="13ECBA47" w14:textId="77777777" w:rsidR="006E5779" w:rsidRPr="007A094A" w:rsidRDefault="006E5779" w:rsidP="00493176">
      <w:pPr>
        <w:jc w:val="both"/>
        <w:rPr>
          <w:rFonts w:ascii="Book Antiqua" w:hAnsi="Book Antiqua" w:cs="Arial"/>
          <w:i/>
          <w:iCs/>
          <w:sz w:val="20"/>
          <w:szCs w:val="20"/>
        </w:rPr>
      </w:pPr>
      <w:r w:rsidRPr="007A094A">
        <w:rPr>
          <w:rFonts w:ascii="Book Antiqua" w:hAnsi="Book Antiqua" w:cs="Arial"/>
          <w:i/>
          <w:iCs/>
          <w:sz w:val="20"/>
          <w:szCs w:val="20"/>
        </w:rPr>
        <w:t>Orari durante ART CITY Bologna 2025</w:t>
      </w:r>
    </w:p>
    <w:p w14:paraId="7BB2E3B8" w14:textId="77777777" w:rsidR="006E5779" w:rsidRPr="007A094A" w:rsidRDefault="00EE0CF4" w:rsidP="00493176">
      <w:pPr>
        <w:jc w:val="both"/>
        <w:rPr>
          <w:rFonts w:ascii="Book Antiqua" w:hAnsi="Book Antiqua" w:cs="Arial"/>
          <w:sz w:val="20"/>
          <w:szCs w:val="20"/>
        </w:rPr>
      </w:pPr>
      <w:r w:rsidRPr="007A094A">
        <w:rPr>
          <w:rFonts w:ascii="Book Antiqua" w:hAnsi="Book Antiqua" w:cs="Arial"/>
          <w:sz w:val="20"/>
          <w:szCs w:val="20"/>
        </w:rPr>
        <w:t xml:space="preserve">Giovedì 6 e venerdì </w:t>
      </w:r>
      <w:r w:rsidR="006E5779" w:rsidRPr="007A094A">
        <w:rPr>
          <w:rFonts w:ascii="Book Antiqua" w:hAnsi="Book Antiqua" w:cs="Arial"/>
          <w:sz w:val="20"/>
          <w:szCs w:val="20"/>
        </w:rPr>
        <w:t>7</w:t>
      </w:r>
      <w:r w:rsidRPr="007A094A">
        <w:rPr>
          <w:rFonts w:ascii="Book Antiqua" w:hAnsi="Book Antiqua" w:cs="Arial"/>
          <w:sz w:val="20"/>
          <w:szCs w:val="20"/>
        </w:rPr>
        <w:t xml:space="preserve"> </w:t>
      </w:r>
      <w:r w:rsidR="006E5779" w:rsidRPr="007A094A">
        <w:rPr>
          <w:rFonts w:ascii="Book Antiqua" w:hAnsi="Book Antiqua" w:cs="Arial"/>
          <w:sz w:val="20"/>
          <w:szCs w:val="20"/>
        </w:rPr>
        <w:t>febbraio</w:t>
      </w:r>
      <w:r w:rsidRPr="007A094A">
        <w:rPr>
          <w:rFonts w:ascii="Book Antiqua" w:hAnsi="Book Antiqua" w:cs="Arial"/>
          <w:sz w:val="20"/>
          <w:szCs w:val="20"/>
        </w:rPr>
        <w:t>: 11 – 13 / 15 – 19</w:t>
      </w:r>
    </w:p>
    <w:p w14:paraId="18D71750" w14:textId="77777777" w:rsidR="006E5779" w:rsidRPr="007A094A" w:rsidRDefault="00EE0CF4" w:rsidP="00493176">
      <w:pPr>
        <w:jc w:val="both"/>
        <w:rPr>
          <w:rFonts w:ascii="Book Antiqua" w:hAnsi="Book Antiqua" w:cs="Arial"/>
          <w:sz w:val="20"/>
          <w:szCs w:val="20"/>
        </w:rPr>
      </w:pPr>
      <w:r w:rsidRPr="007A094A">
        <w:rPr>
          <w:rFonts w:ascii="Book Antiqua" w:hAnsi="Book Antiqua" w:cs="Arial"/>
          <w:sz w:val="20"/>
          <w:szCs w:val="20"/>
        </w:rPr>
        <w:t xml:space="preserve">Sabato </w:t>
      </w:r>
      <w:r w:rsidR="006E5779" w:rsidRPr="007A094A">
        <w:rPr>
          <w:rFonts w:ascii="Book Antiqua" w:hAnsi="Book Antiqua" w:cs="Arial"/>
          <w:sz w:val="20"/>
          <w:szCs w:val="20"/>
        </w:rPr>
        <w:t>8 febbraio</w:t>
      </w:r>
      <w:r w:rsidRPr="007A094A">
        <w:rPr>
          <w:rFonts w:ascii="Book Antiqua" w:hAnsi="Book Antiqua" w:cs="Arial"/>
          <w:sz w:val="20"/>
          <w:szCs w:val="20"/>
        </w:rPr>
        <w:t>: 11 – 13 / 15 – 18 / 20 – 24</w:t>
      </w:r>
    </w:p>
    <w:p w14:paraId="0EA60925" w14:textId="77777777" w:rsidR="00EE0CF4" w:rsidRPr="007A094A" w:rsidRDefault="00EE0CF4" w:rsidP="00493176">
      <w:pPr>
        <w:jc w:val="both"/>
        <w:rPr>
          <w:rFonts w:ascii="Book Antiqua" w:hAnsi="Book Antiqua" w:cs="Arial"/>
          <w:sz w:val="20"/>
          <w:szCs w:val="20"/>
        </w:rPr>
      </w:pPr>
      <w:r w:rsidRPr="007A094A">
        <w:rPr>
          <w:rFonts w:ascii="Book Antiqua" w:hAnsi="Book Antiqua" w:cs="Arial"/>
          <w:sz w:val="20"/>
          <w:szCs w:val="20"/>
        </w:rPr>
        <w:t>Domenica 9 febbraio: chiuso</w:t>
      </w:r>
    </w:p>
    <w:p w14:paraId="12B982F2" w14:textId="77777777" w:rsidR="006E5779" w:rsidRPr="007A094A" w:rsidRDefault="006E5779" w:rsidP="00493176">
      <w:pPr>
        <w:jc w:val="both"/>
        <w:rPr>
          <w:rFonts w:ascii="Book Antiqua" w:hAnsi="Book Antiqua" w:cs="Arial"/>
          <w:sz w:val="20"/>
          <w:szCs w:val="20"/>
        </w:rPr>
      </w:pPr>
    </w:p>
    <w:p w14:paraId="71E141B9" w14:textId="77777777" w:rsidR="006E5779" w:rsidRPr="007A094A" w:rsidRDefault="006E5779" w:rsidP="00493176">
      <w:pPr>
        <w:jc w:val="both"/>
        <w:rPr>
          <w:rFonts w:ascii="Book Antiqua" w:hAnsi="Book Antiqua" w:cs="Arial"/>
          <w:i/>
          <w:iCs/>
          <w:sz w:val="20"/>
          <w:szCs w:val="20"/>
        </w:rPr>
      </w:pPr>
      <w:r w:rsidRPr="007A094A">
        <w:rPr>
          <w:rFonts w:ascii="Book Antiqua" w:hAnsi="Book Antiqua" w:cs="Arial"/>
          <w:i/>
          <w:iCs/>
          <w:sz w:val="20"/>
          <w:szCs w:val="20"/>
        </w:rPr>
        <w:t>Orari dopo ART CITY Bologna 2024</w:t>
      </w:r>
    </w:p>
    <w:p w14:paraId="69A33ECE" w14:textId="77777777" w:rsidR="00EE0CF4" w:rsidRPr="007A094A" w:rsidRDefault="00EE0CF4" w:rsidP="00493176">
      <w:pPr>
        <w:jc w:val="both"/>
        <w:rPr>
          <w:rFonts w:ascii="Book Antiqua" w:hAnsi="Book Antiqua" w:cs="Arial"/>
          <w:sz w:val="20"/>
          <w:szCs w:val="20"/>
        </w:rPr>
      </w:pPr>
      <w:r w:rsidRPr="007A094A">
        <w:rPr>
          <w:rFonts w:ascii="Book Antiqua" w:hAnsi="Book Antiqua" w:cs="Arial"/>
          <w:sz w:val="20"/>
          <w:szCs w:val="20"/>
        </w:rPr>
        <w:t>Lunedì – sabato: 11 – 13 / 15 – 18</w:t>
      </w:r>
    </w:p>
    <w:p w14:paraId="36AD548E" w14:textId="77777777" w:rsidR="006E5779" w:rsidRPr="007A094A" w:rsidRDefault="00EE0CF4" w:rsidP="00493176">
      <w:pPr>
        <w:jc w:val="both"/>
        <w:rPr>
          <w:rFonts w:ascii="Book Antiqua" w:hAnsi="Book Antiqua" w:cs="Arial"/>
          <w:sz w:val="20"/>
          <w:szCs w:val="20"/>
        </w:rPr>
      </w:pPr>
      <w:r w:rsidRPr="007A094A">
        <w:rPr>
          <w:rFonts w:ascii="Book Antiqua" w:hAnsi="Book Antiqua" w:cs="Arial"/>
          <w:sz w:val="20"/>
          <w:szCs w:val="20"/>
        </w:rPr>
        <w:t>Chiuso: domenica</w:t>
      </w:r>
    </w:p>
    <w:p w14:paraId="32919EC2" w14:textId="77777777" w:rsidR="00EE0CF4" w:rsidRPr="007A094A" w:rsidRDefault="00EE0CF4" w:rsidP="00493176">
      <w:pPr>
        <w:jc w:val="both"/>
        <w:rPr>
          <w:rFonts w:ascii="Book Antiqua" w:hAnsi="Book Antiqua" w:cs="Arial"/>
          <w:sz w:val="20"/>
          <w:szCs w:val="20"/>
        </w:rPr>
      </w:pPr>
    </w:p>
    <w:p w14:paraId="178443C8" w14:textId="77777777" w:rsidR="006E5779" w:rsidRPr="007A094A" w:rsidRDefault="006E5779" w:rsidP="00493176">
      <w:pPr>
        <w:jc w:val="both"/>
        <w:rPr>
          <w:rFonts w:ascii="Book Antiqua" w:hAnsi="Book Antiqua" w:cs="Arial"/>
          <w:sz w:val="20"/>
          <w:szCs w:val="20"/>
          <w:u w:val="single"/>
        </w:rPr>
      </w:pPr>
      <w:r w:rsidRPr="007A094A">
        <w:rPr>
          <w:rFonts w:ascii="Book Antiqua" w:hAnsi="Book Antiqua" w:cs="Arial"/>
          <w:sz w:val="20"/>
          <w:szCs w:val="20"/>
          <w:u w:val="single"/>
        </w:rPr>
        <w:t>Ingresso libero</w:t>
      </w:r>
    </w:p>
    <w:p w14:paraId="48291830" w14:textId="77777777" w:rsidR="00EE0CF4" w:rsidRPr="007A094A" w:rsidRDefault="00EE0CF4" w:rsidP="00493176">
      <w:pPr>
        <w:jc w:val="both"/>
        <w:rPr>
          <w:rFonts w:ascii="Book Antiqua" w:hAnsi="Book Antiqua" w:cs="Arial"/>
          <w:sz w:val="20"/>
          <w:szCs w:val="20"/>
        </w:rPr>
      </w:pPr>
    </w:p>
    <w:p w14:paraId="6B91BCAE" w14:textId="77777777" w:rsidR="004378C7" w:rsidRPr="007A094A" w:rsidRDefault="009B79CC" w:rsidP="00493176">
      <w:pPr>
        <w:jc w:val="both"/>
        <w:rPr>
          <w:rFonts w:ascii="Book Antiqua" w:hAnsi="Book Antiqua" w:cs="Arial"/>
          <w:i/>
          <w:iCs/>
          <w:sz w:val="20"/>
          <w:szCs w:val="20"/>
        </w:rPr>
      </w:pPr>
      <w:r w:rsidRPr="007A094A">
        <w:rPr>
          <w:rFonts w:ascii="Book Antiqua" w:hAnsi="Book Antiqua" w:cs="Arial"/>
          <w:i/>
          <w:iCs/>
          <w:sz w:val="20"/>
          <w:szCs w:val="20"/>
        </w:rPr>
        <w:t>Informazioni</w:t>
      </w:r>
      <w:r w:rsidR="000E430F" w:rsidRPr="007A094A">
        <w:rPr>
          <w:rFonts w:ascii="Book Antiqua" w:hAnsi="Book Antiqua" w:cs="Arial"/>
          <w:i/>
          <w:iCs/>
          <w:sz w:val="20"/>
          <w:szCs w:val="20"/>
        </w:rPr>
        <w:t xml:space="preserve"> generali</w:t>
      </w:r>
    </w:p>
    <w:p w14:paraId="510057D8" w14:textId="77777777" w:rsidR="00EE0CF4" w:rsidRPr="007A094A" w:rsidRDefault="00000000" w:rsidP="00493176">
      <w:pPr>
        <w:jc w:val="both"/>
        <w:rPr>
          <w:rFonts w:ascii="Book Antiqua" w:hAnsi="Book Antiqua" w:cs="Arial"/>
          <w:sz w:val="20"/>
          <w:szCs w:val="20"/>
        </w:rPr>
      </w:pPr>
      <w:hyperlink r:id="rId15" w:history="1">
        <w:r w:rsidR="00EE0CF4" w:rsidRPr="007A094A">
          <w:rPr>
            <w:rStyle w:val="Collegamentoipertestuale"/>
            <w:rFonts w:ascii="Book Antiqua" w:hAnsi="Book Antiqua" w:cs="Arial"/>
            <w:sz w:val="20"/>
            <w:szCs w:val="20"/>
          </w:rPr>
          <w:t>www.archiginnasio.it</w:t>
        </w:r>
      </w:hyperlink>
      <w:r w:rsidR="00EE0CF4" w:rsidRPr="007A094A">
        <w:rPr>
          <w:rFonts w:ascii="Book Antiqua" w:hAnsi="Book Antiqua" w:cs="Arial"/>
          <w:sz w:val="20"/>
          <w:szCs w:val="20"/>
        </w:rPr>
        <w:t xml:space="preserve"> </w:t>
      </w:r>
    </w:p>
    <w:p w14:paraId="1536E465" w14:textId="77777777" w:rsidR="004378C7" w:rsidRPr="007A094A" w:rsidRDefault="00000000" w:rsidP="00493176">
      <w:pPr>
        <w:jc w:val="both"/>
        <w:rPr>
          <w:rFonts w:ascii="Book Antiqua" w:hAnsi="Book Antiqua" w:cs="Arial"/>
          <w:sz w:val="20"/>
          <w:szCs w:val="20"/>
        </w:rPr>
      </w:pPr>
      <w:hyperlink r:id="rId16" w:history="1">
        <w:r w:rsidR="00992C6A" w:rsidRPr="007A094A">
          <w:rPr>
            <w:rStyle w:val="Collegamentoipertestuale"/>
            <w:rFonts w:ascii="Book Antiqua" w:hAnsi="Book Antiqua" w:cs="Arial"/>
            <w:sz w:val="20"/>
            <w:szCs w:val="20"/>
          </w:rPr>
          <w:t>www.archiviopiattella.it</w:t>
        </w:r>
      </w:hyperlink>
      <w:r w:rsidR="00992C6A" w:rsidRPr="007A094A">
        <w:rPr>
          <w:rFonts w:ascii="Book Antiqua" w:hAnsi="Book Antiqua" w:cs="Arial"/>
          <w:sz w:val="20"/>
          <w:szCs w:val="20"/>
        </w:rPr>
        <w:t xml:space="preserve"> </w:t>
      </w:r>
    </w:p>
    <w:p w14:paraId="75E4B1E2" w14:textId="77777777" w:rsidR="00992C6A" w:rsidRPr="007A094A" w:rsidRDefault="00992C6A" w:rsidP="00493176">
      <w:pPr>
        <w:jc w:val="both"/>
        <w:rPr>
          <w:rFonts w:ascii="Book Antiqua" w:eastAsia="Arial" w:hAnsi="Book Antiqua" w:cs="Arial"/>
          <w:sz w:val="20"/>
          <w:szCs w:val="20"/>
        </w:rPr>
      </w:pPr>
    </w:p>
    <w:p w14:paraId="618917F8" w14:textId="77777777" w:rsidR="004378C7" w:rsidRPr="007A094A" w:rsidRDefault="009B79CC" w:rsidP="00493176">
      <w:pPr>
        <w:jc w:val="both"/>
        <w:rPr>
          <w:rFonts w:ascii="Book Antiqua" w:eastAsia="Arial" w:hAnsi="Book Antiqua" w:cs="Arial"/>
          <w:i/>
          <w:iCs/>
          <w:sz w:val="20"/>
          <w:szCs w:val="20"/>
        </w:rPr>
      </w:pPr>
      <w:r w:rsidRPr="007A094A">
        <w:rPr>
          <w:rFonts w:ascii="Book Antiqua" w:hAnsi="Book Antiqua" w:cs="Arial"/>
          <w:i/>
          <w:iCs/>
          <w:sz w:val="20"/>
          <w:szCs w:val="20"/>
        </w:rPr>
        <w:t>Ufficio stampa</w:t>
      </w:r>
      <w:r w:rsidR="00EE0CF4" w:rsidRPr="007A094A">
        <w:rPr>
          <w:rFonts w:ascii="Book Antiqua" w:hAnsi="Book Antiqua" w:cs="Arial"/>
          <w:i/>
          <w:iCs/>
          <w:sz w:val="20"/>
          <w:szCs w:val="20"/>
        </w:rPr>
        <w:t xml:space="preserve"> mostra</w:t>
      </w:r>
    </w:p>
    <w:p w14:paraId="63698272" w14:textId="77777777" w:rsidR="004378C7" w:rsidRPr="007A094A" w:rsidRDefault="009B79CC" w:rsidP="00493176">
      <w:pPr>
        <w:jc w:val="both"/>
        <w:rPr>
          <w:rFonts w:ascii="Book Antiqua" w:hAnsi="Book Antiqua" w:cs="Arial"/>
          <w:sz w:val="20"/>
          <w:szCs w:val="20"/>
        </w:rPr>
      </w:pPr>
      <w:r w:rsidRPr="007A094A">
        <w:rPr>
          <w:rFonts w:ascii="Book Antiqua" w:hAnsi="Book Antiqua" w:cs="Arial"/>
          <w:sz w:val="20"/>
          <w:szCs w:val="20"/>
        </w:rPr>
        <w:t>Sara Zolla | press@sarazolla.com | Tel. 346 8457982</w:t>
      </w:r>
    </w:p>
    <w:p w14:paraId="61BE4B32" w14:textId="77777777" w:rsidR="009B2B3C" w:rsidRPr="007A094A" w:rsidRDefault="009B2B3C" w:rsidP="00493176">
      <w:pPr>
        <w:jc w:val="both"/>
        <w:rPr>
          <w:rFonts w:ascii="Book Antiqua" w:hAnsi="Book Antiqua" w:cs="Arial"/>
          <w:sz w:val="20"/>
          <w:szCs w:val="20"/>
        </w:rPr>
      </w:pPr>
    </w:p>
    <w:p w14:paraId="5C5799B3" w14:textId="77777777" w:rsidR="009B2B3C" w:rsidRPr="007A094A" w:rsidRDefault="009B2B3C" w:rsidP="00493176">
      <w:pPr>
        <w:jc w:val="both"/>
        <w:rPr>
          <w:rFonts w:ascii="Book Antiqua" w:hAnsi="Book Antiqua" w:cs="Arial"/>
          <w:sz w:val="20"/>
          <w:szCs w:val="20"/>
        </w:rPr>
      </w:pPr>
    </w:p>
    <w:p w14:paraId="27B04E62" w14:textId="77777777" w:rsidR="008350A6" w:rsidRPr="007A094A" w:rsidRDefault="008350A6" w:rsidP="00493176">
      <w:pPr>
        <w:jc w:val="both"/>
        <w:rPr>
          <w:rFonts w:ascii="Book Antiqua" w:hAnsi="Book Antiqua" w:cs="Arial"/>
          <w:sz w:val="20"/>
          <w:szCs w:val="20"/>
        </w:rPr>
      </w:pPr>
    </w:p>
    <w:p w14:paraId="31BBBDB9" w14:textId="77777777" w:rsidR="008350A6" w:rsidRPr="007A094A" w:rsidRDefault="008350A6" w:rsidP="00493176">
      <w:pPr>
        <w:jc w:val="both"/>
        <w:rPr>
          <w:rFonts w:ascii="Book Antiqua" w:hAnsi="Book Antiqua" w:cs="Arial"/>
          <w:b/>
          <w:bCs/>
          <w:sz w:val="20"/>
          <w:szCs w:val="20"/>
        </w:rPr>
      </w:pPr>
    </w:p>
    <w:p w14:paraId="0A6A3DEC" w14:textId="77777777" w:rsidR="009B2B3C" w:rsidRPr="007A094A" w:rsidRDefault="009B2B3C" w:rsidP="00493176">
      <w:pPr>
        <w:jc w:val="both"/>
        <w:rPr>
          <w:rFonts w:ascii="Book Antiqua" w:hAnsi="Book Antiqua" w:cs="Arial"/>
          <w:sz w:val="20"/>
          <w:szCs w:val="20"/>
        </w:rPr>
      </w:pPr>
      <w:r w:rsidRPr="007A094A">
        <w:rPr>
          <w:rFonts w:ascii="Book Antiqua" w:hAnsi="Book Antiqua" w:cs="Arial"/>
          <w:sz w:val="20"/>
          <w:szCs w:val="20"/>
        </w:rPr>
        <w:t xml:space="preserve"> </w:t>
      </w:r>
    </w:p>
    <w:sectPr w:rsidR="009B2B3C" w:rsidRPr="007A094A">
      <w:headerReference w:type="even" r:id="rId17"/>
      <w:headerReference w:type="default" r:id="rId18"/>
      <w:footerReference w:type="even" r:id="rId19"/>
      <w:footerReference w:type="default" r:id="rId20"/>
      <w:headerReference w:type="first" r:id="rId21"/>
      <w:footerReference w:type="first" r:id="rId22"/>
      <w:pgSz w:w="11900" w:h="16840"/>
      <w:pgMar w:top="1417"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6DC7" w14:textId="77777777" w:rsidR="00B6569F" w:rsidRDefault="00B6569F">
      <w:r>
        <w:separator/>
      </w:r>
    </w:p>
  </w:endnote>
  <w:endnote w:type="continuationSeparator" w:id="0">
    <w:p w14:paraId="77C8EE9B" w14:textId="77777777" w:rsidR="00B6569F" w:rsidRDefault="00B6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own80Text-Light">
    <w:altName w:val="Calibri"/>
    <w:panose1 w:val="020B0604020202020204"/>
    <w:charset w:val="00"/>
    <w:family w:val="swiss"/>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11A5" w14:textId="77777777" w:rsidR="005C2D77" w:rsidRDefault="005C2D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06B5" w14:textId="77777777" w:rsidR="004378C7" w:rsidRDefault="004378C7">
    <w:pPr>
      <w:pStyle w:val="Pidipagina"/>
      <w:tabs>
        <w:tab w:val="clear" w:pos="9638"/>
        <w:tab w:val="right" w:pos="7938"/>
      </w:tabs>
    </w:pPr>
  </w:p>
  <w:p w14:paraId="351026D8" w14:textId="77777777" w:rsidR="004378C7" w:rsidRDefault="004378C7">
    <w:pPr>
      <w:pStyle w:val="Pidipagina"/>
      <w:tabs>
        <w:tab w:val="clear" w:pos="9638"/>
        <w:tab w:val="right" w:pos="79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601A" w14:textId="77777777" w:rsidR="005C2D77" w:rsidRDefault="005C2D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264B" w14:textId="77777777" w:rsidR="00B6569F" w:rsidRDefault="00B6569F">
      <w:r>
        <w:separator/>
      </w:r>
    </w:p>
  </w:footnote>
  <w:footnote w:type="continuationSeparator" w:id="0">
    <w:p w14:paraId="61CC66A5" w14:textId="77777777" w:rsidR="00B6569F" w:rsidRDefault="00B6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ACDC" w14:textId="77777777" w:rsidR="00B05860" w:rsidRDefault="00B058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C239" w14:textId="77777777" w:rsidR="004378C7" w:rsidRDefault="004378C7">
    <w:pPr>
      <w:pStyle w:val="Intestazione"/>
      <w:tabs>
        <w:tab w:val="clear" w:pos="9638"/>
        <w:tab w:val="right" w:pos="9612"/>
      </w:tabs>
      <w:ind w:left="4253" w:firstLine="2410"/>
    </w:pPr>
  </w:p>
  <w:p w14:paraId="1878B4E3" w14:textId="77777777" w:rsidR="004378C7" w:rsidRDefault="004378C7">
    <w:pPr>
      <w:pStyle w:val="Intestazione"/>
      <w:tabs>
        <w:tab w:val="clear" w:pos="9638"/>
        <w:tab w:val="right" w:pos="9612"/>
      </w:tabs>
      <w:ind w:left="4253" w:firstLine="2410"/>
    </w:pPr>
  </w:p>
  <w:p w14:paraId="69C03A6F" w14:textId="77777777" w:rsidR="004378C7" w:rsidRDefault="004378C7">
    <w:pPr>
      <w:pStyle w:val="Intestazione"/>
      <w:tabs>
        <w:tab w:val="clear" w:pos="9638"/>
        <w:tab w:val="right" w:pos="9612"/>
      </w:tabs>
      <w:ind w:left="4253" w:firstLine="2410"/>
    </w:pPr>
  </w:p>
  <w:p w14:paraId="0E8EA997" w14:textId="77777777" w:rsidR="004378C7" w:rsidRDefault="004378C7">
    <w:pPr>
      <w:pStyle w:val="Intestazione"/>
      <w:tabs>
        <w:tab w:val="clear" w:pos="9638"/>
        <w:tab w:val="right" w:pos="9612"/>
      </w:tabs>
      <w:ind w:left="4253" w:firstLine="2410"/>
    </w:pPr>
  </w:p>
  <w:p w14:paraId="120CC399" w14:textId="77777777" w:rsidR="004378C7" w:rsidRDefault="009B79CC" w:rsidP="006E5779">
    <w:pPr>
      <w:pStyle w:val="Intestazione"/>
      <w:tabs>
        <w:tab w:val="clear" w:pos="9638"/>
        <w:tab w:val="right" w:pos="9612"/>
      </w:tabs>
      <w:jc w:val="right"/>
    </w:pPr>
    <w:r>
      <w:t xml:space="preserve">                                                    </w:t>
    </w:r>
  </w:p>
  <w:p w14:paraId="0EB891D6" w14:textId="77777777" w:rsidR="008350A6" w:rsidRDefault="008350A6">
    <w:pPr>
      <w:pStyle w:val="Intestazione"/>
      <w:tabs>
        <w:tab w:val="clear" w:pos="9638"/>
        <w:tab w:val="right" w:pos="9612"/>
      </w:tabs>
    </w:pPr>
  </w:p>
  <w:p w14:paraId="59BF7CA2" w14:textId="77777777" w:rsidR="004378C7" w:rsidRDefault="004378C7">
    <w:pPr>
      <w:pStyle w:val="Intestazione"/>
      <w:tabs>
        <w:tab w:val="clear" w:pos="9638"/>
        <w:tab w:val="right" w:pos="96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B850" w14:textId="77777777" w:rsidR="00B05860" w:rsidRDefault="00B0586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8C7"/>
    <w:rsid w:val="00012669"/>
    <w:rsid w:val="00012AB0"/>
    <w:rsid w:val="00084E7D"/>
    <w:rsid w:val="000A0B5C"/>
    <w:rsid w:val="000B38AE"/>
    <w:rsid w:val="000E430F"/>
    <w:rsid w:val="00101720"/>
    <w:rsid w:val="001432D7"/>
    <w:rsid w:val="00166E0B"/>
    <w:rsid w:val="0024094E"/>
    <w:rsid w:val="0024230C"/>
    <w:rsid w:val="00274AF7"/>
    <w:rsid w:val="002D4C5C"/>
    <w:rsid w:val="002E1BD1"/>
    <w:rsid w:val="002E48A8"/>
    <w:rsid w:val="0030088B"/>
    <w:rsid w:val="00315FB6"/>
    <w:rsid w:val="003342A8"/>
    <w:rsid w:val="00334BBB"/>
    <w:rsid w:val="0033623E"/>
    <w:rsid w:val="00356FB6"/>
    <w:rsid w:val="00364556"/>
    <w:rsid w:val="00390333"/>
    <w:rsid w:val="00391A65"/>
    <w:rsid w:val="003A20EF"/>
    <w:rsid w:val="003B30E9"/>
    <w:rsid w:val="003D093A"/>
    <w:rsid w:val="003F075A"/>
    <w:rsid w:val="0041106A"/>
    <w:rsid w:val="004378C7"/>
    <w:rsid w:val="00445AD7"/>
    <w:rsid w:val="00460BF4"/>
    <w:rsid w:val="0046374E"/>
    <w:rsid w:val="004661F3"/>
    <w:rsid w:val="00493176"/>
    <w:rsid w:val="004A001E"/>
    <w:rsid w:val="004C5334"/>
    <w:rsid w:val="00505745"/>
    <w:rsid w:val="005C2D77"/>
    <w:rsid w:val="00622C58"/>
    <w:rsid w:val="00696E55"/>
    <w:rsid w:val="006E5779"/>
    <w:rsid w:val="00726BBA"/>
    <w:rsid w:val="007724B9"/>
    <w:rsid w:val="007858F1"/>
    <w:rsid w:val="007A094A"/>
    <w:rsid w:val="007C47C0"/>
    <w:rsid w:val="007E4A98"/>
    <w:rsid w:val="007F3984"/>
    <w:rsid w:val="008350A6"/>
    <w:rsid w:val="00873BE4"/>
    <w:rsid w:val="008901BB"/>
    <w:rsid w:val="008958A7"/>
    <w:rsid w:val="00897274"/>
    <w:rsid w:val="008B1ADE"/>
    <w:rsid w:val="008C2877"/>
    <w:rsid w:val="00954D08"/>
    <w:rsid w:val="00955837"/>
    <w:rsid w:val="00992C6A"/>
    <w:rsid w:val="009A0594"/>
    <w:rsid w:val="009B2B3C"/>
    <w:rsid w:val="009B79CC"/>
    <w:rsid w:val="009F4BF2"/>
    <w:rsid w:val="00A0032E"/>
    <w:rsid w:val="00A24554"/>
    <w:rsid w:val="00A30452"/>
    <w:rsid w:val="00A3222E"/>
    <w:rsid w:val="00AC6ECA"/>
    <w:rsid w:val="00AD5816"/>
    <w:rsid w:val="00AE3E54"/>
    <w:rsid w:val="00B05860"/>
    <w:rsid w:val="00B1462A"/>
    <w:rsid w:val="00B210A1"/>
    <w:rsid w:val="00B351C9"/>
    <w:rsid w:val="00B6569F"/>
    <w:rsid w:val="00BA6836"/>
    <w:rsid w:val="00BC08AA"/>
    <w:rsid w:val="00BD7341"/>
    <w:rsid w:val="00BE3A08"/>
    <w:rsid w:val="00BF08CB"/>
    <w:rsid w:val="00C051EB"/>
    <w:rsid w:val="00C17DA2"/>
    <w:rsid w:val="00C35BA3"/>
    <w:rsid w:val="00C62D6C"/>
    <w:rsid w:val="00CA4EF1"/>
    <w:rsid w:val="00CC1B1A"/>
    <w:rsid w:val="00CD519B"/>
    <w:rsid w:val="00CE1E50"/>
    <w:rsid w:val="00CE4B25"/>
    <w:rsid w:val="00CE55EA"/>
    <w:rsid w:val="00CF405E"/>
    <w:rsid w:val="00D068DE"/>
    <w:rsid w:val="00D210E8"/>
    <w:rsid w:val="00D40634"/>
    <w:rsid w:val="00D55795"/>
    <w:rsid w:val="00D61B2B"/>
    <w:rsid w:val="00D622DB"/>
    <w:rsid w:val="00D8581E"/>
    <w:rsid w:val="00D8784B"/>
    <w:rsid w:val="00DA0B8E"/>
    <w:rsid w:val="00DA350D"/>
    <w:rsid w:val="00DB2FCA"/>
    <w:rsid w:val="00DC0413"/>
    <w:rsid w:val="00DE4F48"/>
    <w:rsid w:val="00E02222"/>
    <w:rsid w:val="00E0336A"/>
    <w:rsid w:val="00E36AED"/>
    <w:rsid w:val="00E7408F"/>
    <w:rsid w:val="00E81265"/>
    <w:rsid w:val="00E92A27"/>
    <w:rsid w:val="00EA146E"/>
    <w:rsid w:val="00EA4A6E"/>
    <w:rsid w:val="00EB71E1"/>
    <w:rsid w:val="00EE0CF4"/>
    <w:rsid w:val="00EE11A8"/>
    <w:rsid w:val="00F30D31"/>
    <w:rsid w:val="00F6066C"/>
    <w:rsid w:val="00FA25CC"/>
    <w:rsid w:val="00FC61AD"/>
    <w:rsid w:val="00FD42B0"/>
    <w:rsid w:val="00FE2E9C"/>
    <w:rsid w:val="00FE372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2F10B"/>
  <w15:docId w15:val="{FC9A7D2F-3B29-484C-8199-34448286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rPr>
  </w:style>
  <w:style w:type="paragraph" w:styleId="Pidipagina">
    <w:name w:val="footer"/>
    <w:pPr>
      <w:tabs>
        <w:tab w:val="center" w:pos="4819"/>
        <w:tab w:val="right" w:pos="9638"/>
      </w:tabs>
    </w:pPr>
    <w:rPr>
      <w:rFonts w:eastAsia="Times New Roman"/>
      <w:color w:val="000000"/>
      <w:sz w:val="24"/>
      <w:szCs w:val="24"/>
      <w:u w:color="000000"/>
    </w:rPr>
  </w:style>
  <w:style w:type="paragraph" w:styleId="Testofumetto">
    <w:name w:val="Balloon Text"/>
    <w:basedOn w:val="Normale"/>
    <w:link w:val="TestofumettoCarattere"/>
    <w:uiPriority w:val="99"/>
    <w:semiHidden/>
    <w:unhideWhenUsed/>
    <w:rsid w:val="004C5334"/>
    <w:rPr>
      <w:rFonts w:cs="Times New Roman"/>
      <w:sz w:val="18"/>
      <w:szCs w:val="18"/>
    </w:rPr>
  </w:style>
  <w:style w:type="character" w:customStyle="1" w:styleId="TestofumettoCarattere">
    <w:name w:val="Testo fumetto Carattere"/>
    <w:basedOn w:val="Carpredefinitoparagrafo"/>
    <w:link w:val="Testofumetto"/>
    <w:uiPriority w:val="99"/>
    <w:semiHidden/>
    <w:rsid w:val="004C5334"/>
    <w:rPr>
      <w:color w:val="000000"/>
      <w:sz w:val="18"/>
      <w:szCs w:val="18"/>
      <w:u w:color="000000"/>
    </w:rPr>
  </w:style>
  <w:style w:type="paragraph" w:styleId="NormaleWeb">
    <w:name w:val="Normal (Web)"/>
    <w:basedOn w:val="Normale"/>
    <w:uiPriority w:val="99"/>
    <w:unhideWhenUsed/>
    <w:rsid w:val="008901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styleId="Menzionenonrisolta">
    <w:name w:val="Unresolved Mention"/>
    <w:basedOn w:val="Carpredefinitoparagrafo"/>
    <w:uiPriority w:val="99"/>
    <w:semiHidden/>
    <w:unhideWhenUsed/>
    <w:rsid w:val="00992C6A"/>
    <w:rPr>
      <w:color w:val="605E5C"/>
      <w:shd w:val="clear" w:color="auto" w:fill="E1DFDD"/>
    </w:rPr>
  </w:style>
  <w:style w:type="character" w:styleId="Collegamentovisitato">
    <w:name w:val="FollowedHyperlink"/>
    <w:basedOn w:val="Carpredefinitoparagrafo"/>
    <w:uiPriority w:val="99"/>
    <w:semiHidden/>
    <w:unhideWhenUsed/>
    <w:rsid w:val="0030088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alleriastefanoforni.com"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mailto:arte@galleriastefanoforni.com"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archiviopiattella.it"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archiviopiattella.it" TargetMode="Externa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archiginnasio.i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archiviopiattella.it/mostre/cataloghi-sfogliabili/" TargetMode="Externa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2485</Words>
  <Characters>14167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Microsoft Office User</cp:lastModifiedBy>
  <cp:revision>2</cp:revision>
  <dcterms:created xsi:type="dcterms:W3CDTF">2025-01-22T17:30:00Z</dcterms:created>
  <dcterms:modified xsi:type="dcterms:W3CDTF">2025-01-22T17:30:00Z</dcterms:modified>
</cp:coreProperties>
</file>