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D1" w:rsidRDefault="006F2DB1" w:rsidP="00830FD1">
      <w:pPr>
        <w:pStyle w:val="Corpo"/>
        <w:jc w:val="right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5678170</wp:posOffset>
            </wp:positionH>
            <wp:positionV relativeFrom="margin">
              <wp:posOffset>-558800</wp:posOffset>
            </wp:positionV>
            <wp:extent cx="426720" cy="558165"/>
            <wp:effectExtent l="0" t="0" r="5080" b="63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mma San Vito al Tagliament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96000" cy="2895600"/>
            <wp:effectExtent l="0" t="0" r="5080" b="571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ner most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FD1" w:rsidRDefault="00830FD1">
      <w:pPr>
        <w:pStyle w:val="Corpo"/>
        <w:rPr>
          <w:b/>
          <w:bCs/>
        </w:rPr>
      </w:pPr>
    </w:p>
    <w:p w:rsidR="00964052" w:rsidRPr="00830FD1" w:rsidRDefault="00252E38">
      <w:pPr>
        <w:pStyle w:val="Corpo"/>
        <w:rPr>
          <w:b/>
          <w:bCs/>
        </w:rPr>
      </w:pPr>
      <w:r w:rsidRPr="00830FD1">
        <w:rPr>
          <w:b/>
          <w:bCs/>
        </w:rPr>
        <w:t>INAUGURA IL 3 OTTOBRE</w:t>
      </w:r>
      <w:r w:rsidR="003E7703">
        <w:rPr>
          <w:b/>
          <w:bCs/>
        </w:rPr>
        <w:t xml:space="preserve"> ALLE 17</w:t>
      </w:r>
      <w:r w:rsidRPr="00830FD1">
        <w:rPr>
          <w:b/>
          <w:bCs/>
        </w:rPr>
        <w:t xml:space="preserve"> L’INEDITO PROGETTO DEGLI ARTISTI </w:t>
      </w:r>
      <w:r w:rsidR="003E7703">
        <w:rPr>
          <w:b/>
          <w:bCs/>
        </w:rPr>
        <w:t xml:space="preserve">FRIULANI CONTEMPORANEI </w:t>
      </w:r>
      <w:r w:rsidRPr="00830FD1">
        <w:rPr>
          <w:b/>
          <w:bCs/>
        </w:rPr>
        <w:t>MARA FABBRO E ALBERTO PASQUAL.</w:t>
      </w:r>
    </w:p>
    <w:p w:rsidR="00830FD1" w:rsidRDefault="006F2DB1">
      <w:pPr>
        <w:pStyle w:val="Corpo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3709670</wp:posOffset>
            </wp:positionV>
            <wp:extent cx="2336800" cy="1557020"/>
            <wp:effectExtent l="0" t="0" r="0" b="508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squal_È per sempre_installazione La fine del pes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FD1" w:rsidRDefault="006F2DB1">
      <w:pPr>
        <w:pStyle w:val="Corpo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5223510</wp:posOffset>
            </wp:positionH>
            <wp:positionV relativeFrom="margin">
              <wp:posOffset>5050790</wp:posOffset>
            </wp:positionV>
            <wp:extent cx="1526540" cy="228600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squal_Trasparenz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E38">
        <w:rPr>
          <w:b/>
          <w:bCs/>
        </w:rPr>
        <w:t xml:space="preserve">DUE MOSTRE, LA PRIMA A OTTOBRE A SAN VITO AL TAGLIAMENTO (ANTICO OSPEDALE DEI BATTUTI) LA SECONDA A MAGGIO A PORDENONE: DUE ESPLORAZIONI DEI NOSTRI TEMPI, CONTRADDISTINTI DA UN LATO DALL’ASSENZA EFFETTO DELLO SVUOTAMENTO FORZATO DELLE NOSTRE CITTÀ. DALL’ALTRO, </w:t>
      </w:r>
      <w:r w:rsidR="00FE0806">
        <w:rPr>
          <w:b/>
          <w:bCs/>
        </w:rPr>
        <w:t>DAL</w:t>
      </w:r>
      <w:r w:rsidR="00252E38">
        <w:rPr>
          <w:b/>
          <w:bCs/>
        </w:rPr>
        <w:t>LA PREPOTENTE MASSA DI PLASTICA CHE SOFFOCA IL PIANETA.</w:t>
      </w:r>
    </w:p>
    <w:p w:rsidR="006F2DB1" w:rsidRDefault="006F2DB1">
      <w:pPr>
        <w:pStyle w:val="Corpo"/>
        <w:rPr>
          <w:b/>
          <w:bCs/>
        </w:rPr>
      </w:pPr>
    </w:p>
    <w:p w:rsidR="00964052" w:rsidRDefault="00252E38">
      <w:pPr>
        <w:pStyle w:val="Corpo"/>
        <w:rPr>
          <w:b/>
          <w:bCs/>
        </w:rPr>
      </w:pPr>
      <w:r>
        <w:rPr>
          <w:b/>
          <w:bCs/>
        </w:rPr>
        <w:t xml:space="preserve">LA PRIMA MOSTRA DAL TITOLO </w:t>
      </w:r>
      <w:r>
        <w:rPr>
          <w:b/>
          <w:bCs/>
          <w:i/>
          <w:iCs/>
        </w:rPr>
        <w:t>È PER SEMPRE</w:t>
      </w:r>
      <w:r>
        <w:rPr>
          <w:b/>
          <w:bCs/>
        </w:rPr>
        <w:t xml:space="preserve"> PRESENTA UN’INSTALLAZIONE INEDITA, LA GRANDE E SOFFOCANTE “LA FINE DEL PESCE”, LABIRINTO RICAVATO TRA UN MARE DI BORSE</w:t>
      </w:r>
      <w:r w:rsidR="005D3C29">
        <w:rPr>
          <w:b/>
          <w:bCs/>
        </w:rPr>
        <w:t xml:space="preserve"> DI PLASTICA</w:t>
      </w:r>
      <w:r>
        <w:rPr>
          <w:b/>
          <w:bCs/>
        </w:rPr>
        <w:t xml:space="preserve">. OPERA CHE INTRODUCE ALL’INSTALLAZIONE </w:t>
      </w:r>
      <w:r w:rsidRPr="005D3C29">
        <w:rPr>
          <w:b/>
          <w:bCs/>
          <w:i/>
          <w:iCs/>
        </w:rPr>
        <w:t>TRASPARENZE</w:t>
      </w:r>
      <w:r>
        <w:rPr>
          <w:b/>
          <w:bCs/>
        </w:rPr>
        <w:t>, ENTRAMBE OPERE REALIZZATE DAI DUE ARTISTI.</w:t>
      </w:r>
    </w:p>
    <w:p w:rsidR="00964052" w:rsidRDefault="00964052">
      <w:pPr>
        <w:pStyle w:val="Corpo"/>
        <w:rPr>
          <w:b/>
          <w:bCs/>
        </w:rPr>
      </w:pPr>
    </w:p>
    <w:p w:rsidR="00964052" w:rsidRDefault="00252E38">
      <w:pPr>
        <w:pStyle w:val="Corpo"/>
        <w:rPr>
          <w:b/>
          <w:bCs/>
        </w:rPr>
      </w:pPr>
      <w:r>
        <w:rPr>
          <w:b/>
          <w:bCs/>
        </w:rPr>
        <w:t xml:space="preserve">AL PRIMO E SECONDO PIANO, SPAZIO ALLE DUE PERSONALI, CHE APRONO UNA BRECCIA SUI TEMI DELL’ASSENZA, DEL VUOTO, DI </w:t>
      </w:r>
      <w:bookmarkStart w:id="0" w:name="_GoBack"/>
      <w:bookmarkEnd w:id="0"/>
      <w:r>
        <w:rPr>
          <w:b/>
          <w:bCs/>
        </w:rPr>
        <w:t>MANCANZA DI VALORI E DI VISIONI SUL MONDO</w:t>
      </w:r>
    </w:p>
    <w:p w:rsidR="00964052" w:rsidRDefault="00964052">
      <w:pPr>
        <w:pStyle w:val="Corpo"/>
      </w:pPr>
    </w:p>
    <w:p w:rsidR="00964052" w:rsidRDefault="00252E38">
      <w:pPr>
        <w:pStyle w:val="Corpo"/>
      </w:pPr>
      <w:r>
        <w:t xml:space="preserve">SAN VITO AL TAGLIAMENTO - Individui, palazzi, spazi vuoti accostati a volumi pieni: sono le mappe urbane che disegnano i nostri giorni svuotati durante la chiusura forzata, ricolmi di eccessi e di sprechi, di cui la plastica è la metafora primaria. È da questi temi che nasce il progetto curato dagli artisti </w:t>
      </w:r>
      <w:r w:rsidR="00C81769">
        <w:t>friulani</w:t>
      </w:r>
      <w:r>
        <w:t xml:space="preserve"> </w:t>
      </w:r>
      <w:r>
        <w:rPr>
          <w:b/>
          <w:bCs/>
        </w:rPr>
        <w:t xml:space="preserve">Mara Fabbro e Alberto </w:t>
      </w:r>
      <w:proofErr w:type="spellStart"/>
      <w:r>
        <w:rPr>
          <w:b/>
          <w:bCs/>
        </w:rPr>
        <w:t>Pasqual</w:t>
      </w:r>
      <w:proofErr w:type="spellEnd"/>
      <w:r>
        <w:t>, una ricerca</w:t>
      </w:r>
      <w:r>
        <w:rPr>
          <w:b/>
          <w:bCs/>
        </w:rPr>
        <w:t xml:space="preserve"> </w:t>
      </w:r>
      <w:r>
        <w:t xml:space="preserve">che approderà </w:t>
      </w:r>
      <w:r>
        <w:rPr>
          <w:b/>
          <w:bCs/>
        </w:rPr>
        <w:t>in due mostre</w:t>
      </w:r>
      <w:r>
        <w:t xml:space="preserve">, la prima in programma in ottobre a San Vito al Tagliamento, la seconda a maggio a Pordenone. Le due esposizioni nascono come momenti e installazioni distinte pur parte di un itinerario artistico che Fabbro e </w:t>
      </w:r>
      <w:proofErr w:type="spellStart"/>
      <w:r>
        <w:t>Pasqual</w:t>
      </w:r>
      <w:proofErr w:type="spellEnd"/>
      <w:r>
        <w:t xml:space="preserve"> portano avanti da due anni. È la materia, la plastica, a diventare non solo linguaggio condiviso, ma anche il </w:t>
      </w:r>
      <w:r>
        <w:lastRenderedPageBreak/>
        <w:t xml:space="preserve">tema centrale della </w:t>
      </w:r>
      <w:r>
        <w:rPr>
          <w:b/>
          <w:bCs/>
        </w:rPr>
        <w:t xml:space="preserve">prima mostra, dal titolo “È per sempre”, che inaugurerà sabato 3 ottobre </w:t>
      </w:r>
      <w:r w:rsidR="00126FD4">
        <w:rPr>
          <w:b/>
          <w:bCs/>
        </w:rPr>
        <w:t xml:space="preserve">alle 17 </w:t>
      </w:r>
      <w:r>
        <w:rPr>
          <w:b/>
          <w:bCs/>
        </w:rPr>
        <w:t>nell’antico ospedale dei Battuti di San Vito al Tagliamento</w:t>
      </w:r>
      <w:r>
        <w:t xml:space="preserve">, e che gode del </w:t>
      </w:r>
      <w:r>
        <w:rPr>
          <w:b/>
          <w:bCs/>
        </w:rPr>
        <w:t xml:space="preserve">patrocinio del Comune di San Vito, realizzata con il supporto degli sponsor </w:t>
      </w:r>
      <w:proofErr w:type="spellStart"/>
      <w:r>
        <w:rPr>
          <w:b/>
          <w:bCs/>
        </w:rPr>
        <w:t>Raiffeisen</w:t>
      </w:r>
      <w:proofErr w:type="spellEnd"/>
      <w:r>
        <w:rPr>
          <w:b/>
          <w:bCs/>
        </w:rPr>
        <w:t xml:space="preserve">, Credem, </w:t>
      </w:r>
      <w:proofErr w:type="spellStart"/>
      <w:r>
        <w:rPr>
          <w:b/>
          <w:bCs/>
        </w:rPr>
        <w:t>Assilab</w:t>
      </w:r>
      <w:proofErr w:type="spellEnd"/>
      <w:r>
        <w:rPr>
          <w:b/>
          <w:bCs/>
        </w:rPr>
        <w:t>, visitabile nei quattro fine-settimana fino al 25 ottobre (sabati e domeniche dalle 10.30 alle 12.30 e dalle 15.30 alle 19).</w:t>
      </w:r>
    </w:p>
    <w:p w:rsidR="00964052" w:rsidRDefault="00252E38">
      <w:pPr>
        <w:pStyle w:val="Corpo"/>
      </w:pPr>
      <w:r>
        <w:t xml:space="preserve">Il percorso espositivo si sviluppa su tre livelli: ad accogliere il visitatore al piano terra sarà una imponente installazione, </w:t>
      </w:r>
      <w:r>
        <w:rPr>
          <w:b/>
          <w:bCs/>
        </w:rPr>
        <w:t xml:space="preserve">“La fine del pesce”, un labirinto (a misura di sicurezza </w:t>
      </w:r>
      <w:proofErr w:type="spellStart"/>
      <w:r>
        <w:rPr>
          <w:b/>
          <w:bCs/>
        </w:rPr>
        <w:t>antiCovid</w:t>
      </w:r>
      <w:proofErr w:type="spellEnd"/>
      <w:r>
        <w:rPr>
          <w:b/>
          <w:bCs/>
        </w:rPr>
        <w:t xml:space="preserve"> per evitare la contaminazione) ricavato tra un mare di borse di plastica</w:t>
      </w:r>
      <w:r>
        <w:t xml:space="preserve">. Lo spettatore viene coinvolto in una traversata </w:t>
      </w:r>
      <w:proofErr w:type="spellStart"/>
      <w:r>
        <w:t>immersiva</w:t>
      </w:r>
      <w:proofErr w:type="spellEnd"/>
      <w:r>
        <w:t xml:space="preserve"> che rimanda alla percezione di soffocamento e di boccheggiamento, fino a condure a una </w:t>
      </w:r>
      <w:r w:rsidRPr="008A7481">
        <w:rPr>
          <w:b/>
          <w:bCs/>
        </w:rPr>
        <w:t xml:space="preserve">seconda installazione “Trasparenze”, progetto che accosta le “Membrane” di Mara Fabbro alle strutture “Presenze/assenze” di Alberto </w:t>
      </w:r>
      <w:proofErr w:type="spellStart"/>
      <w:r w:rsidRPr="008A7481">
        <w:rPr>
          <w:b/>
          <w:bCs/>
        </w:rPr>
        <w:t>Pasqual</w:t>
      </w:r>
      <w:proofErr w:type="spellEnd"/>
      <w:r>
        <w:t xml:space="preserve">. Le membrane plastiche di Fabbro sono </w:t>
      </w:r>
      <w:r w:rsidRPr="008A7481">
        <w:rPr>
          <w:b/>
          <w:bCs/>
        </w:rPr>
        <w:t>mappe metropolitane</w:t>
      </w:r>
      <w:r>
        <w:t xml:space="preserve"> dove piccoli tasselli si accostano creando tracce urbane in cui è indistinto l’uomo dall’edificio. Così come nelle </w:t>
      </w:r>
      <w:r w:rsidRPr="008A7481">
        <w:rPr>
          <w:b/>
          <w:bCs/>
        </w:rPr>
        <w:t>sculture totemiche verticali di plastica</w:t>
      </w:r>
      <w:r>
        <w:t xml:space="preserve"> lavorata di </w:t>
      </w:r>
      <w:proofErr w:type="spellStart"/>
      <w:r>
        <w:t>Pasqual</w:t>
      </w:r>
      <w:proofErr w:type="spellEnd"/>
      <w:r>
        <w:t>.</w:t>
      </w:r>
    </w:p>
    <w:p w:rsidR="008A7481" w:rsidRDefault="008A7481">
      <w:pPr>
        <w:pStyle w:val="Corpo"/>
      </w:pPr>
    </w:p>
    <w:p w:rsidR="00964052" w:rsidRDefault="00252E38">
      <w:pPr>
        <w:pStyle w:val="Corpo"/>
      </w:pPr>
      <w:r>
        <w:t xml:space="preserve">«Le materie plastiche resistenti al tempo, lasciano aperture rivolte al senso e al cambiamento e denunciano il dramma di uno svuotamento interiore. Città create con materiali all'apparenza nobili, cristallini, nitidi che risultano infidi e pericolosi quando diventano il riflesso della superficialità di un gesto, quello di gettare, lasciare </w:t>
      </w:r>
      <w:proofErr w:type="spellStart"/>
      <w:r>
        <w:t>nell</w:t>
      </w:r>
      <w:proofErr w:type="spellEnd"/>
      <w:r>
        <w:rPr>
          <w:rtl/>
        </w:rPr>
        <w:t>’</w:t>
      </w:r>
      <w:r>
        <w:t xml:space="preserve">ambiente uno scarto della nostra attività umana. </w:t>
      </w:r>
      <w:r w:rsidRPr="008A7481">
        <w:rPr>
          <w:b/>
          <w:bCs/>
        </w:rPr>
        <w:t xml:space="preserve">Desideriamo testimoniare che siamo ancora lontani da una reale consapevolezza degli effetti nocivi delle materie plastiche abbandonate </w:t>
      </w:r>
      <w:proofErr w:type="spellStart"/>
      <w:r w:rsidRPr="008A7481">
        <w:rPr>
          <w:b/>
          <w:bCs/>
        </w:rPr>
        <w:t>nell</w:t>
      </w:r>
      <w:proofErr w:type="spellEnd"/>
      <w:r w:rsidRPr="008A7481">
        <w:rPr>
          <w:b/>
          <w:bCs/>
          <w:rtl/>
        </w:rPr>
        <w:t>’</w:t>
      </w:r>
      <w:r w:rsidRPr="008A7481">
        <w:rPr>
          <w:b/>
          <w:bCs/>
        </w:rPr>
        <w:t xml:space="preserve">ambiente </w:t>
      </w:r>
      <w:proofErr w:type="spellStart"/>
      <w:r w:rsidRPr="008A7481">
        <w:rPr>
          <w:b/>
          <w:bCs/>
        </w:rPr>
        <w:t>dall</w:t>
      </w:r>
      <w:proofErr w:type="spellEnd"/>
      <w:r w:rsidRPr="008A7481">
        <w:rPr>
          <w:b/>
          <w:bCs/>
          <w:rtl/>
        </w:rPr>
        <w:t>’</w:t>
      </w:r>
      <w:r w:rsidRPr="008A7481">
        <w:rPr>
          <w:b/>
          <w:bCs/>
        </w:rPr>
        <w:t xml:space="preserve">uomo. Intendiamo sensibilizzare il visitatore sulle problematiche dello smaltimento di questo prodotto e </w:t>
      </w:r>
      <w:proofErr w:type="spellStart"/>
      <w:r w:rsidRPr="008A7481">
        <w:rPr>
          <w:b/>
          <w:bCs/>
        </w:rPr>
        <w:t>sull</w:t>
      </w:r>
      <w:proofErr w:type="spellEnd"/>
      <w:r w:rsidRPr="008A7481">
        <w:rPr>
          <w:b/>
          <w:bCs/>
          <w:rtl/>
        </w:rPr>
        <w:t>’</w:t>
      </w:r>
      <w:r w:rsidRPr="008A7481">
        <w:rPr>
          <w:b/>
          <w:bCs/>
        </w:rPr>
        <w:t>inquinamento dei mari con materiali plastici, facendogli fare un</w:t>
      </w:r>
      <w:r w:rsidRPr="008A7481">
        <w:rPr>
          <w:b/>
          <w:bCs/>
          <w:rtl/>
        </w:rPr>
        <w:t>’</w:t>
      </w:r>
      <w:r w:rsidRPr="008A7481">
        <w:rPr>
          <w:b/>
          <w:bCs/>
        </w:rPr>
        <w:t>esperienza da pesce</w:t>
      </w:r>
      <w:r>
        <w:t xml:space="preserve">» </w:t>
      </w:r>
      <w:r>
        <w:rPr>
          <w:b/>
          <w:bCs/>
        </w:rPr>
        <w:t>spiegano i due artisti</w:t>
      </w:r>
      <w:r>
        <w:t>.</w:t>
      </w:r>
    </w:p>
    <w:p w:rsidR="008A7481" w:rsidRDefault="008A7481">
      <w:pPr>
        <w:pStyle w:val="Corpo"/>
      </w:pPr>
    </w:p>
    <w:p w:rsidR="00964052" w:rsidRDefault="00252E38">
      <w:pPr>
        <w:pStyle w:val="Corpo"/>
      </w:pPr>
      <w:r>
        <w:t xml:space="preserve">Dopo l’immersione nel mondo plastico del piano terra, la mostra si sviluppa al </w:t>
      </w:r>
      <w:r w:rsidRPr="008A7481">
        <w:rPr>
          <w:b/>
          <w:bCs/>
        </w:rPr>
        <w:t>primo e al secondo piano con altre due esposizioni, le personali dei due artisti</w:t>
      </w:r>
      <w:r>
        <w:t>.</w:t>
      </w:r>
    </w:p>
    <w:p w:rsidR="00964052" w:rsidRDefault="00964052">
      <w:pPr>
        <w:pStyle w:val="Corpo"/>
      </w:pPr>
    </w:p>
    <w:p w:rsidR="00964052" w:rsidRDefault="00252E38">
      <w:pPr>
        <w:pStyle w:val="Corpo"/>
      </w:pPr>
      <w:r>
        <w:t>Salendo al primo piano, ci si imbatte nella personale di</w:t>
      </w:r>
      <w:r w:rsidR="00C81769">
        <w:t xml:space="preserve"> </w:t>
      </w:r>
      <w:r w:rsidR="00C81769" w:rsidRPr="008A7481">
        <w:rPr>
          <w:b/>
          <w:bCs/>
        </w:rPr>
        <w:t>Mara Fabbro</w:t>
      </w:r>
      <w:r w:rsidR="00C81769">
        <w:t>, opere inedite e un’installazione. Fabbro lavora con tasselli da lei stessa creati, minuscoli parallelepipedi materici di base quadrata. C</w:t>
      </w:r>
      <w:proofErr w:type="spellStart"/>
      <w:r w:rsidR="00C81769">
        <w:rPr>
          <w:lang w:val="fr-FR"/>
        </w:rPr>
        <w:t>ollanti</w:t>
      </w:r>
      <w:proofErr w:type="spellEnd"/>
      <w:r w:rsidR="00C81769">
        <w:t>, sabbia di mare, acrilico e resine vengono miscelati per realizzare questi</w:t>
      </w:r>
      <w:r w:rsidR="00C81769">
        <w:rPr>
          <w:rtl/>
          <w:lang w:val="ar-SA"/>
        </w:rPr>
        <w:t xml:space="preserve"> “</w:t>
      </w:r>
      <w:r w:rsidR="00C81769">
        <w:rPr>
          <w:lang w:val="fr-FR"/>
        </w:rPr>
        <w:t>pixel</w:t>
      </w:r>
      <w:r w:rsidR="00C81769">
        <w:t>” che l</w:t>
      </w:r>
      <w:r w:rsidR="00C81769">
        <w:rPr>
          <w:rtl/>
        </w:rPr>
        <w:t>’</w:t>
      </w:r>
      <w:r w:rsidR="00C81769">
        <w:t>artista accosta creando mappe che riproducono città, mappe che riprendono geografie reali in cui si indaga la relazione uomo-ambiente, la città, e il contatto con l</w:t>
      </w:r>
      <w:r w:rsidR="00C81769">
        <w:rPr>
          <w:rtl/>
        </w:rPr>
        <w:t>’</w:t>
      </w:r>
      <w:r w:rsidR="00C81769">
        <w:t xml:space="preserve">acqua che spesso ne è il limite (il fiume o il mare in caso di isole). Se per Fabbro è l’acqua il discrimine per la sua ricerca, nelle opere di </w:t>
      </w:r>
      <w:r w:rsidR="00C81769" w:rsidRPr="008A7481">
        <w:rPr>
          <w:b/>
          <w:bCs/>
        </w:rPr>
        <w:t xml:space="preserve">Alberto </w:t>
      </w:r>
      <w:proofErr w:type="spellStart"/>
      <w:r w:rsidR="00C81769" w:rsidRPr="008A7481">
        <w:rPr>
          <w:b/>
          <w:bCs/>
        </w:rPr>
        <w:t>Pasqual</w:t>
      </w:r>
      <w:proofErr w:type="spellEnd"/>
      <w:r w:rsidR="00C81769">
        <w:t xml:space="preserve"> è il fuoco l’elemento che plasma la materia, artista di cui si svolge la mostra personale al secondo piano. </w:t>
      </w:r>
      <w:r w:rsidR="00F06AC8">
        <w:t xml:space="preserve">Si tratta di </w:t>
      </w:r>
      <w:r>
        <w:t xml:space="preserve">una </w:t>
      </w:r>
      <w:r w:rsidR="00F06AC8">
        <w:t xml:space="preserve">ventina </w:t>
      </w:r>
      <w:r>
        <w:t>di opere, per lo più</w:t>
      </w:r>
      <w:r w:rsidR="00F06AC8">
        <w:t xml:space="preserve"> inedite, </w:t>
      </w:r>
      <w:r>
        <w:t xml:space="preserve">che ripropongono il tema dello squarcio, e dello svuotamento </w:t>
      </w:r>
      <w:proofErr w:type="spellStart"/>
      <w:r>
        <w:t>dell</w:t>
      </w:r>
      <w:proofErr w:type="spellEnd"/>
      <w:r>
        <w:rPr>
          <w:rtl/>
        </w:rPr>
        <w:t>’</w:t>
      </w:r>
      <w:r>
        <w:t xml:space="preserve">individuo. Raccontano una ricerca estetica che fa una sintesi tra le correnti artistiche dello spazialismo (che si condensa nello squarcio), </w:t>
      </w:r>
      <w:proofErr w:type="spellStart"/>
      <w:r>
        <w:t>cinetismo</w:t>
      </w:r>
      <w:proofErr w:type="spellEnd"/>
      <w:r>
        <w:t xml:space="preserve"> (nel movimento della luce), </w:t>
      </w:r>
      <w:proofErr w:type="spellStart"/>
      <w:r>
        <w:t>dell</w:t>
      </w:r>
      <w:proofErr w:type="spellEnd"/>
      <w:r>
        <w:rPr>
          <w:rtl/>
        </w:rPr>
        <w:t>’</w:t>
      </w:r>
      <w:proofErr w:type="spellStart"/>
      <w:r>
        <w:t>optical</w:t>
      </w:r>
      <w:proofErr w:type="spellEnd"/>
      <w:r>
        <w:t xml:space="preserve"> art (nella distorsione </w:t>
      </w:r>
      <w:proofErr w:type="spellStart"/>
      <w:r>
        <w:t>dell</w:t>
      </w:r>
      <w:proofErr w:type="spellEnd"/>
      <w:r>
        <w:rPr>
          <w:rtl/>
        </w:rPr>
        <w:t>’</w:t>
      </w:r>
      <w:r>
        <w:t>immagine).</w:t>
      </w:r>
    </w:p>
    <w:p w:rsidR="008A7481" w:rsidRDefault="008A7481">
      <w:pPr>
        <w:pStyle w:val="Corpo"/>
      </w:pPr>
    </w:p>
    <w:p w:rsidR="008A7481" w:rsidRDefault="00252E38" w:rsidP="008A7481">
      <w:pPr>
        <w:pStyle w:val="Corpo"/>
      </w:pPr>
      <w:r>
        <w:t>A questa prima mostra, fa da contrappunto</w:t>
      </w:r>
      <w:r>
        <w:rPr>
          <w:b/>
          <w:bCs/>
        </w:rPr>
        <w:t xml:space="preserve"> “È… vuoto”</w:t>
      </w:r>
      <w:r w:rsidR="008A7481" w:rsidRPr="008A7481">
        <w:t xml:space="preserve">, </w:t>
      </w:r>
      <w:r w:rsidR="008A7481" w:rsidRPr="008A7481">
        <w:t>mostra in programma a maggio nell’ex Tipografia Savio di via Torricella a Pordenone</w:t>
      </w:r>
      <w:r w:rsidR="008A7481">
        <w:t>, a cui i due artisti lavorano da diversi mesi. Si tratta di un’</w:t>
      </w:r>
      <w:r>
        <w:t xml:space="preserve">opera collettiva che vede </w:t>
      </w:r>
      <w:r w:rsidR="008A7481">
        <w:t xml:space="preserve">la </w:t>
      </w:r>
      <w:r w:rsidR="008A7481">
        <w:lastRenderedPageBreak/>
        <w:t xml:space="preserve">partecipazione </w:t>
      </w:r>
      <w:r>
        <w:t>di una comunità ampia, un progetto nato durante il periodo di quarantena che parla di assenza e mancanza di valori, il vuoto, l’assenza e lo spazio.</w:t>
      </w:r>
    </w:p>
    <w:p w:rsidR="008A7481" w:rsidRDefault="008A7481" w:rsidP="008A7481">
      <w:pPr>
        <w:pStyle w:val="Corpo"/>
      </w:pPr>
    </w:p>
    <w:p w:rsidR="00964052" w:rsidRDefault="00252E38">
      <w:pPr>
        <w:pStyle w:val="Corpo"/>
      </w:pPr>
      <w:r>
        <w:t>«Le due mostre parlano dei tempi e dei giorni nostri, di questo momento complicato sia per l</w:t>
      </w:r>
      <w:r>
        <w:rPr>
          <w:rtl/>
        </w:rPr>
        <w:t>’</w:t>
      </w:r>
      <w:r>
        <w:t xml:space="preserve">ambiente sia per le persone - </w:t>
      </w:r>
      <w:r>
        <w:rPr>
          <w:b/>
          <w:bCs/>
        </w:rPr>
        <w:t xml:space="preserve">concludono Mara Fabbro e Alberto </w:t>
      </w:r>
      <w:proofErr w:type="spellStart"/>
      <w:r>
        <w:rPr>
          <w:b/>
          <w:bCs/>
        </w:rPr>
        <w:t>Pasqual</w:t>
      </w:r>
      <w:proofErr w:type="spellEnd"/>
      <w:r>
        <w:t xml:space="preserve"> - Il legame è l’uso del materiale plastico. Si parte dalla plastica e si parla di plastica in quanto residuo».</w:t>
      </w:r>
    </w:p>
    <w:p w:rsidR="00964052" w:rsidRDefault="00964052">
      <w:pPr>
        <w:pStyle w:val="Corpo"/>
      </w:pPr>
    </w:p>
    <w:p w:rsidR="00964052" w:rsidRDefault="00252E38">
      <w:pPr>
        <w:pStyle w:val="Corpo"/>
        <w:rPr>
          <w:b/>
          <w:bCs/>
        </w:rPr>
      </w:pPr>
      <w:r>
        <w:rPr>
          <w:b/>
          <w:bCs/>
        </w:rPr>
        <w:t xml:space="preserve">Completa le due mostre il catalogo con testi e saggi critici di Alessandra Santin, Giada </w:t>
      </w:r>
      <w:proofErr w:type="spellStart"/>
      <w:r>
        <w:rPr>
          <w:b/>
          <w:bCs/>
        </w:rPr>
        <w:t>Centazzo</w:t>
      </w:r>
      <w:proofErr w:type="spellEnd"/>
      <w:r>
        <w:rPr>
          <w:b/>
          <w:bCs/>
        </w:rPr>
        <w:t xml:space="preserve">, Lorena </w:t>
      </w:r>
      <w:proofErr w:type="spellStart"/>
      <w:r>
        <w:rPr>
          <w:b/>
          <w:bCs/>
        </w:rPr>
        <w:t>Gava</w:t>
      </w:r>
      <w:proofErr w:type="spellEnd"/>
      <w:r>
        <w:rPr>
          <w:b/>
          <w:bCs/>
        </w:rPr>
        <w:t xml:space="preserve">, Mariateresa </w:t>
      </w:r>
      <w:proofErr w:type="spellStart"/>
      <w:r>
        <w:rPr>
          <w:b/>
          <w:bCs/>
        </w:rPr>
        <w:t>Setaro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Chaniac</w:t>
      </w:r>
      <w:proofErr w:type="spellEnd"/>
      <w:r>
        <w:rPr>
          <w:b/>
          <w:bCs/>
        </w:rPr>
        <w:t>.</w:t>
      </w:r>
    </w:p>
    <w:p w:rsidR="00964052" w:rsidRDefault="00964052">
      <w:pPr>
        <w:pStyle w:val="Corpo"/>
      </w:pPr>
    </w:p>
    <w:p w:rsidR="00964052" w:rsidRDefault="00964052">
      <w:pPr>
        <w:pStyle w:val="Corpo"/>
      </w:pPr>
    </w:p>
    <w:p w:rsidR="00964052" w:rsidRDefault="00252E38">
      <w:pPr>
        <w:pStyle w:val="Corpo"/>
        <w:rPr>
          <w:b/>
          <w:bCs/>
        </w:rPr>
      </w:pPr>
      <w:r>
        <w:rPr>
          <w:b/>
          <w:bCs/>
        </w:rPr>
        <w:t>Immagini delle opere e degli artisti</w:t>
      </w:r>
      <w:r w:rsidR="00F06AC8">
        <w:rPr>
          <w:b/>
          <w:bCs/>
        </w:rPr>
        <w:t>, crediti Davide Dimitri</w:t>
      </w:r>
    </w:p>
    <w:p w:rsidR="00964052" w:rsidRPr="0004217E" w:rsidRDefault="0004217E">
      <w:pPr>
        <w:pStyle w:val="Corpo"/>
      </w:pPr>
      <w:r w:rsidRPr="0004217E">
        <w:t>https://drive.google.com/drive/folders/1lBslAxqub__oHOBfltIGtfj1XvQmPZk4?usp=sharing</w:t>
      </w:r>
    </w:p>
    <w:p w:rsidR="0004217E" w:rsidRPr="0004217E" w:rsidRDefault="0004217E">
      <w:pPr>
        <w:pStyle w:val="Corpo"/>
      </w:pPr>
    </w:p>
    <w:p w:rsidR="00964052" w:rsidRPr="00830FD1" w:rsidRDefault="00252E38">
      <w:pPr>
        <w:pStyle w:val="Corpo"/>
        <w:rPr>
          <w:b/>
          <w:bCs/>
        </w:rPr>
      </w:pPr>
      <w:r w:rsidRPr="00830FD1">
        <w:rPr>
          <w:b/>
          <w:bCs/>
        </w:rPr>
        <w:t>Per info:</w:t>
      </w:r>
    </w:p>
    <w:p w:rsidR="00830FD1" w:rsidRDefault="00830FD1">
      <w:pPr>
        <w:pStyle w:val="Corpo"/>
      </w:pPr>
      <w:r w:rsidRPr="00830FD1">
        <w:t>https://www.facebook.com/events/758538941660108/</w:t>
      </w:r>
    </w:p>
    <w:p w:rsidR="006F2DB1" w:rsidRDefault="006F2DB1">
      <w:pPr>
        <w:pStyle w:val="Corpo"/>
        <w:rPr>
          <w:b/>
          <w:bCs/>
        </w:rPr>
      </w:pPr>
    </w:p>
    <w:p w:rsidR="00964052" w:rsidRDefault="00252E38">
      <w:pPr>
        <w:pStyle w:val="Corpo"/>
        <w:rPr>
          <w:b/>
          <w:bCs/>
        </w:rPr>
      </w:pPr>
      <w:r>
        <w:rPr>
          <w:b/>
          <w:bCs/>
        </w:rPr>
        <w:t>Press:</w:t>
      </w:r>
    </w:p>
    <w:p w:rsidR="00964052" w:rsidRDefault="00252E38">
      <w:pPr>
        <w:pStyle w:val="Corpo"/>
      </w:pPr>
      <w:r>
        <w:t xml:space="preserve">Valentina Silvestrini - 338.4010645 - </w:t>
      </w:r>
      <w:hyperlink r:id="rId10" w:history="1">
        <w:r>
          <w:rPr>
            <w:rStyle w:val="Hyperlink0"/>
          </w:rPr>
          <w:t>vsilvestrini@gmail.com</w:t>
        </w:r>
      </w:hyperlink>
    </w:p>
    <w:sectPr w:rsidR="00964052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A3F" w:rsidRDefault="00A03A3F">
      <w:r>
        <w:separator/>
      </w:r>
    </w:p>
  </w:endnote>
  <w:endnote w:type="continuationSeparator" w:id="0">
    <w:p w:rsidR="00A03A3F" w:rsidRDefault="00A0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A3F" w:rsidRDefault="00A03A3F">
      <w:r>
        <w:separator/>
      </w:r>
    </w:p>
  </w:footnote>
  <w:footnote w:type="continuationSeparator" w:id="0">
    <w:p w:rsidR="00A03A3F" w:rsidRDefault="00A0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52"/>
    <w:rsid w:val="0004217E"/>
    <w:rsid w:val="00126FD4"/>
    <w:rsid w:val="00252E38"/>
    <w:rsid w:val="003E7703"/>
    <w:rsid w:val="005D3C29"/>
    <w:rsid w:val="006F2DB1"/>
    <w:rsid w:val="007853AC"/>
    <w:rsid w:val="00830FD1"/>
    <w:rsid w:val="008A7481"/>
    <w:rsid w:val="00964052"/>
    <w:rsid w:val="00A03A3F"/>
    <w:rsid w:val="00C47C10"/>
    <w:rsid w:val="00C81769"/>
    <w:rsid w:val="00E052EC"/>
    <w:rsid w:val="00F06AC8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0D52"/>
  <w15:docId w15:val="{4A560107-C878-C54E-BFA3-D5E2C060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Century Gothic" w:hAnsi="Century Gothic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30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FD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30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FD1"/>
    <w:rPr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0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vsilvestrini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entury Gothic"/>
        <a:ea typeface="Century Gothic"/>
        <a:cs typeface="Century Gothic"/>
      </a:majorFont>
      <a:minorFont>
        <a:latin typeface="Century Gothic"/>
        <a:ea typeface="Century Gothic"/>
        <a:cs typeface="Century Gothic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silvestrini</cp:lastModifiedBy>
  <cp:revision>12</cp:revision>
  <dcterms:created xsi:type="dcterms:W3CDTF">2020-09-16T08:08:00Z</dcterms:created>
  <dcterms:modified xsi:type="dcterms:W3CDTF">2020-09-22T12:52:00Z</dcterms:modified>
</cp:coreProperties>
</file>