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7AAF" w14:textId="77777777" w:rsidR="004D65BE" w:rsidRDefault="00CB0B69">
      <w:pPr>
        <w:spacing w:line="240" w:lineRule="auto"/>
        <w:jc w:val="center"/>
        <w:rPr>
          <w:rStyle w:val="Nessuno"/>
          <w:i/>
          <w:iCs/>
          <w:sz w:val="28"/>
          <w:szCs w:val="28"/>
          <w:u w:val="single"/>
        </w:rPr>
      </w:pPr>
      <w:r>
        <w:rPr>
          <w:rStyle w:val="Nessuno"/>
          <w:i/>
          <w:iCs/>
          <w:sz w:val="28"/>
          <w:szCs w:val="28"/>
          <w:u w:val="single"/>
        </w:rPr>
        <w:t>SUPERGIOVANE</w:t>
      </w:r>
    </w:p>
    <w:p w14:paraId="260D60FF" w14:textId="77777777" w:rsidR="004D65BE" w:rsidRDefault="00CB0B69">
      <w:pPr>
        <w:spacing w:line="240" w:lineRule="auto"/>
        <w:jc w:val="center"/>
      </w:pPr>
      <w:r>
        <w:rPr>
          <w:rStyle w:val="Nessuno"/>
        </w:rPr>
        <w:t>presenta</w:t>
      </w:r>
    </w:p>
    <w:p w14:paraId="6A4ECCCF" w14:textId="77777777" w:rsidR="004D65BE" w:rsidRDefault="00CB0B69">
      <w:pPr>
        <w:spacing w:line="240" w:lineRule="auto"/>
        <w:jc w:val="center"/>
        <w:rPr>
          <w:rStyle w:val="Nessuno"/>
          <w:b/>
          <w:bCs/>
          <w:i/>
          <w:iCs/>
          <w:sz w:val="32"/>
          <w:szCs w:val="32"/>
        </w:rPr>
      </w:pPr>
      <w:r>
        <w:rPr>
          <w:rStyle w:val="Nessuno"/>
          <w:b/>
          <w:bCs/>
          <w:i/>
          <w:iCs/>
          <w:sz w:val="32"/>
          <w:szCs w:val="32"/>
        </w:rPr>
        <w:t>PITTURE NECESSARIE</w:t>
      </w:r>
    </w:p>
    <w:p w14:paraId="6C14078D" w14:textId="77777777" w:rsidR="004D65BE" w:rsidRDefault="00CB0B69">
      <w:pPr>
        <w:spacing w:line="240" w:lineRule="auto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Isabella Nazzarri</w:t>
      </w:r>
    </w:p>
    <w:p w14:paraId="57728AB5" w14:textId="77777777" w:rsidR="004D65BE" w:rsidRDefault="004D65BE">
      <w:pPr>
        <w:jc w:val="center"/>
        <w:rPr>
          <w:rStyle w:val="Nessuno"/>
          <w:i/>
          <w:iCs/>
        </w:rPr>
      </w:pPr>
    </w:p>
    <w:p w14:paraId="60401D8A" w14:textId="77777777" w:rsidR="004D65BE" w:rsidRDefault="00CB0B69">
      <w:pPr>
        <w:spacing w:line="240" w:lineRule="auto"/>
        <w:jc w:val="center"/>
      </w:pPr>
      <w:r>
        <w:rPr>
          <w:rStyle w:val="Nessuno"/>
        </w:rPr>
        <w:t>Opening 22 Maggio 2021 – h. 11.30 / 22.00</w:t>
      </w:r>
    </w:p>
    <w:p w14:paraId="16BA2488" w14:textId="77777777" w:rsidR="004D65BE" w:rsidRDefault="00CB0B69">
      <w:pPr>
        <w:spacing w:line="240" w:lineRule="auto"/>
        <w:jc w:val="center"/>
      </w:pPr>
      <w:r>
        <w:rPr>
          <w:rStyle w:val="Nessuno"/>
        </w:rPr>
        <w:t xml:space="preserve">Dal 22 al 30 Maggio </w:t>
      </w:r>
    </w:p>
    <w:p w14:paraId="7E18305F" w14:textId="77777777" w:rsidR="004D65BE" w:rsidRDefault="00CB0B69">
      <w:pPr>
        <w:spacing w:line="240" w:lineRule="auto"/>
        <w:jc w:val="center"/>
      </w:pPr>
      <w:r>
        <w:rPr>
          <w:rStyle w:val="Nessuno"/>
        </w:rPr>
        <w:t>Tutti i giorni dalle 15.30 alle 21.00, Via Mac Mahon 49, Milano</w:t>
      </w:r>
    </w:p>
    <w:p w14:paraId="0104AAD8" w14:textId="77777777" w:rsidR="004D65BE" w:rsidRDefault="004D65BE">
      <w:pPr>
        <w:jc w:val="both"/>
        <w:rPr>
          <w:sz w:val="26"/>
          <w:szCs w:val="26"/>
        </w:rPr>
      </w:pPr>
    </w:p>
    <w:p w14:paraId="2B1ADD89" w14:textId="77777777" w:rsidR="004D65BE" w:rsidRDefault="00CB0B69">
      <w:pPr>
        <w:jc w:val="both"/>
      </w:pPr>
      <w:proofErr w:type="spellStart"/>
      <w:r>
        <w:rPr>
          <w:rStyle w:val="Nessuno"/>
          <w:i/>
          <w:iCs/>
        </w:rPr>
        <w:t>Supergiovane</w:t>
      </w:r>
      <w:proofErr w:type="spellEnd"/>
      <w:r>
        <w:t xml:space="preserve"> è lieta di presentare </w:t>
      </w:r>
      <w:r>
        <w:rPr>
          <w:rStyle w:val="Nessuno"/>
          <w:b/>
          <w:bCs/>
        </w:rPr>
        <w:t>Pitture Necessarie</w:t>
      </w:r>
      <w:r>
        <w:t xml:space="preserve">, la mostra personale di </w:t>
      </w:r>
      <w:r>
        <w:rPr>
          <w:rStyle w:val="Nessuno"/>
          <w:b/>
          <w:bCs/>
        </w:rPr>
        <w:t>Isabella Nazzarri</w:t>
      </w:r>
      <w:r>
        <w:t xml:space="preserve">, negli spazi di Mac Mahon 49 di Milano. </w:t>
      </w:r>
    </w:p>
    <w:p w14:paraId="40B1AC09" w14:textId="0C16287C" w:rsidR="004D65BE" w:rsidRDefault="00CB0B69">
      <w:pPr>
        <w:jc w:val="both"/>
      </w:pPr>
      <w:r>
        <w:t>Dopo due anni di ricerca, l’artista livornese torna in mostra con tredici dipinti a olio su tela di piccolo e grande formato.  Il ciclo di opere esposte è legato al suo soggiorno in Toscana durante il periodo del lockdown italiano, dove il contat</w:t>
      </w:r>
      <w:r w:rsidR="009400B3">
        <w:t>to dir</w:t>
      </w:r>
      <w:bookmarkStart w:id="0" w:name="_GoBack"/>
      <w:r w:rsidR="009400B3">
        <w:t>e</w:t>
      </w:r>
      <w:bookmarkEnd w:id="0"/>
      <w:r w:rsidR="009400B3">
        <w:t>tto con il paesaggio nati</w:t>
      </w:r>
      <w:r>
        <w:t>o, vissuto in una solitudine forzata e meditativa, ha dato vita ad un nuovo incipit della sua ricerca artistica. Ritrovando una natura familiare e intrinsecamente legata alla sua poetica, Isabella ha osservato a lungo i luoghi della sua memoria, documentandoli tramite fotografie e impressioni visive che hanno contaminato l’astrazione metafisica del suo lav</w:t>
      </w:r>
      <w:r w:rsidR="007B57F2">
        <w:t>oro con il ricordo della realtà</w:t>
      </w:r>
      <w:r>
        <w:t xml:space="preserve">, amata e vissuta in prima </w:t>
      </w:r>
      <w:r w:rsidR="007B57F2">
        <w:t>persona. La pratica pittorica è</w:t>
      </w:r>
      <w:r>
        <w:t xml:space="preserve"> divenuta essenziale, scandita giorno dopo giorno dalle tempistiche lunghe della tec</w:t>
      </w:r>
      <w:r w:rsidR="007B57F2">
        <w:t>nica dell’olio su tela,</w:t>
      </w:r>
      <w:r>
        <w:t xml:space="preserve"> </w:t>
      </w:r>
      <w:r w:rsidR="00685406">
        <w:t xml:space="preserve">cercando </w:t>
      </w:r>
      <w:r>
        <w:t>nei tempi stessi dell’asciugatura dei livelli di colore una simbiosi naturale.</w:t>
      </w:r>
    </w:p>
    <w:p w14:paraId="7B219D62" w14:textId="73CE6797" w:rsidR="004D65BE" w:rsidRDefault="00CB0B69">
      <w:pPr>
        <w:jc w:val="both"/>
      </w:pPr>
      <w:r>
        <w:t xml:space="preserve">È a partire da tali premesse che Isabella Nazzarri ha sperimentato una pittura nuova, che cresce lentamente, assecondando ritmi sempre più vicini piuttosto a quelli biologici. </w:t>
      </w:r>
    </w:p>
    <w:p w14:paraId="539FC577" w14:textId="34136AF5" w:rsidR="004D65BE" w:rsidRPr="00581A7F" w:rsidRDefault="00CB0B69">
      <w:pPr>
        <w:jc w:val="both"/>
        <w:rPr>
          <w:rStyle w:val="Nessuno"/>
        </w:rPr>
      </w:pPr>
      <w:r>
        <w:t xml:space="preserve">Le </w:t>
      </w:r>
      <w:r>
        <w:rPr>
          <w:rStyle w:val="Nessuno"/>
          <w:i/>
          <w:iCs/>
        </w:rPr>
        <w:t xml:space="preserve">Pitture necessarie </w:t>
      </w:r>
      <w:r>
        <w:rPr>
          <w:rStyle w:val="Nessuno"/>
        </w:rPr>
        <w:t xml:space="preserve">incarnano soprattutto una nuova attitudine alla pratica pittorica, vissuta come azione inevitabile ed essenziale della vita quotidiana, </w:t>
      </w:r>
      <w:r w:rsidR="0050506E">
        <w:rPr>
          <w:rStyle w:val="Nessuno"/>
        </w:rPr>
        <w:t xml:space="preserve">ma nello stesso </w:t>
      </w:r>
      <w:r w:rsidR="00581A7F">
        <w:rPr>
          <w:rStyle w:val="Nessuno"/>
        </w:rPr>
        <w:t xml:space="preserve">tempo </w:t>
      </w:r>
      <w:r w:rsidR="0050506E">
        <w:rPr>
          <w:rStyle w:val="Nessuno"/>
        </w:rPr>
        <w:t>sempre proiettata verso un altrove.</w:t>
      </w:r>
      <w:r w:rsidR="00581A7F">
        <w:rPr>
          <w:rStyle w:val="Nessuno"/>
        </w:rPr>
        <w:t xml:space="preserve">  </w:t>
      </w:r>
    </w:p>
    <w:p w14:paraId="336752A7" w14:textId="491DCCB6" w:rsidR="004D65BE" w:rsidRDefault="00CB0B69">
      <w:pPr>
        <w:jc w:val="both"/>
      </w:pPr>
      <w:r>
        <w:t xml:space="preserve">Nascono così composizioni nude, dominate dalle terre, dai verdi e dall’ indaco, </w:t>
      </w:r>
      <w:r w:rsidR="00315886">
        <w:t xml:space="preserve">dove </w:t>
      </w:r>
      <w:r>
        <w:t>il paesaggio sem</w:t>
      </w:r>
      <w:r w:rsidR="00315886">
        <w:t>bra</w:t>
      </w:r>
      <w:r w:rsidR="009E08EC">
        <w:t xml:space="preserve"> </w:t>
      </w:r>
      <w:r w:rsidR="00581A7F">
        <w:t xml:space="preserve">riflettere su </w:t>
      </w:r>
      <w:r w:rsidR="00315886">
        <w:t>s</w:t>
      </w:r>
      <w:r w:rsidR="009400B3">
        <w:t>é</w:t>
      </w:r>
      <w:r>
        <w:t xml:space="preserve"> stesso. Fuori fuoco in ce</w:t>
      </w:r>
      <w:r w:rsidR="009853E4">
        <w:t>rti punti ma sempre concreta la</w:t>
      </w:r>
      <w:r>
        <w:t xml:space="preserve"> pittura si offre senza fronzoli allo sguardo dell’osservatore, invitandolo in un viaggio profondo </w:t>
      </w:r>
      <w:r w:rsidR="00581A7F">
        <w:t>strato dopo strato.</w:t>
      </w:r>
    </w:p>
    <w:p w14:paraId="1DDAA424" w14:textId="77777777" w:rsidR="004D65BE" w:rsidRDefault="00CB0B69">
      <w:pPr>
        <w:jc w:val="both"/>
      </w:pPr>
      <w:r>
        <w:t xml:space="preserve">Durante l’inaugurazione sarà presentato il catalogo della mostra con un testo introduttivo di </w:t>
      </w:r>
      <w:r w:rsidRPr="00A1268A">
        <w:rPr>
          <w:b/>
        </w:rPr>
        <w:t>Mattia Lapperier</w:t>
      </w:r>
      <w:r>
        <w:t xml:space="preserve">. </w:t>
      </w:r>
    </w:p>
    <w:p w14:paraId="67D7B9E4" w14:textId="77777777" w:rsidR="004D65BE" w:rsidRDefault="004D65BE">
      <w:pPr>
        <w:jc w:val="both"/>
      </w:pPr>
    </w:p>
    <w:p w14:paraId="5A033E3D" w14:textId="61F9B47F" w:rsidR="004D65BE" w:rsidRDefault="00A1268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Per informazioni e prenotazioni</w:t>
      </w:r>
      <w:r w:rsidR="00CB0B69">
        <w:rPr>
          <w:b/>
          <w:bCs/>
          <w:i/>
          <w:iCs/>
        </w:rPr>
        <w:t xml:space="preserve">:  </w:t>
      </w:r>
    </w:p>
    <w:p w14:paraId="49777EE7" w14:textId="77777777" w:rsidR="004D65BE" w:rsidRDefault="001F23D3">
      <w:pPr>
        <w:rPr>
          <w:i/>
          <w:iCs/>
        </w:rPr>
      </w:pPr>
      <w:hyperlink r:id="rId6" w:history="1">
        <w:r w:rsidR="00CB0B69">
          <w:rPr>
            <w:rStyle w:val="Hyperlink0"/>
            <w:i/>
            <w:iCs/>
          </w:rPr>
          <w:t>supergiovane.com</w:t>
        </w:r>
      </w:hyperlink>
      <w:r w:rsidR="00CB0B69">
        <w:rPr>
          <w:i/>
          <w:iCs/>
        </w:rPr>
        <w:t xml:space="preserve">   /</w:t>
      </w:r>
      <w:proofErr w:type="gramStart"/>
      <w:r w:rsidR="00CB0B69">
        <w:rPr>
          <w:i/>
          <w:iCs/>
        </w:rPr>
        <w:t xml:space="preserve">/  </w:t>
      </w:r>
      <w:proofErr w:type="spellStart"/>
      <w:r w:rsidR="00CB0B69">
        <w:rPr>
          <w:i/>
          <w:iCs/>
        </w:rPr>
        <w:t>Whatsapp</w:t>
      </w:r>
      <w:proofErr w:type="spellEnd"/>
      <w:proofErr w:type="gramEnd"/>
      <w:r w:rsidR="00CB0B69">
        <w:rPr>
          <w:i/>
          <w:iCs/>
        </w:rPr>
        <w:t xml:space="preserve"> : 329 1573306 - 333 3132799</w:t>
      </w:r>
      <w:r w:rsidR="00CB0B69">
        <w:rPr>
          <w:i/>
          <w:iCs/>
        </w:rPr>
        <w:tab/>
        <w:t xml:space="preserve">   //  Mail : </w:t>
      </w:r>
      <w:hyperlink r:id="rId7" w:history="1">
        <w:r w:rsidR="00CB0B69">
          <w:rPr>
            <w:rStyle w:val="Hyperlink0"/>
            <w:i/>
            <w:iCs/>
          </w:rPr>
          <w:t>info@supergiovane.com</w:t>
        </w:r>
      </w:hyperlink>
    </w:p>
    <w:p w14:paraId="084C4E78" w14:textId="77777777" w:rsidR="004D65BE" w:rsidRDefault="00CB0B69">
      <w:pPr>
        <w:jc w:val="both"/>
      </w:pPr>
      <w:r>
        <w:t>__________________________________________________________________________________</w:t>
      </w:r>
    </w:p>
    <w:p w14:paraId="726B104E" w14:textId="77777777" w:rsidR="004D65BE" w:rsidRDefault="00CB0B69">
      <w:pPr>
        <w:jc w:val="both"/>
      </w:pPr>
      <w:proofErr w:type="spellStart"/>
      <w:r>
        <w:rPr>
          <w:i/>
          <w:iCs/>
          <w:sz w:val="20"/>
          <w:szCs w:val="20"/>
        </w:rPr>
        <w:t>Supergiovane</w:t>
      </w:r>
      <w:proofErr w:type="spellEnd"/>
      <w:r>
        <w:rPr>
          <w:i/>
          <w:iCs/>
          <w:sz w:val="20"/>
          <w:szCs w:val="20"/>
        </w:rPr>
        <w:t xml:space="preserve"> è un progetto nato a Milano nel 2018 da un collettivo di artisti indipendenti, finalizzato all’incubazione e accelerazione di nuovi progetti con artisti emergenti. </w:t>
      </w:r>
    </w:p>
    <w:sectPr w:rsidR="004D65B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56AE" w14:textId="77777777" w:rsidR="001F23D3" w:rsidRDefault="001F23D3">
      <w:pPr>
        <w:spacing w:after="0" w:line="240" w:lineRule="auto"/>
      </w:pPr>
      <w:r>
        <w:separator/>
      </w:r>
    </w:p>
  </w:endnote>
  <w:endnote w:type="continuationSeparator" w:id="0">
    <w:p w14:paraId="28E04979" w14:textId="77777777" w:rsidR="001F23D3" w:rsidRDefault="001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3855" w14:textId="77777777" w:rsidR="004D65BE" w:rsidRDefault="004D65B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7D6EE" w14:textId="77777777" w:rsidR="001F23D3" w:rsidRDefault="001F23D3">
      <w:pPr>
        <w:spacing w:after="0" w:line="240" w:lineRule="auto"/>
      </w:pPr>
      <w:r>
        <w:separator/>
      </w:r>
    </w:p>
  </w:footnote>
  <w:footnote w:type="continuationSeparator" w:id="0">
    <w:p w14:paraId="19DCF840" w14:textId="77777777" w:rsidR="001F23D3" w:rsidRDefault="001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19CC" w14:textId="77777777" w:rsidR="004D65BE" w:rsidRDefault="004D65B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E"/>
    <w:rsid w:val="000B363A"/>
    <w:rsid w:val="001F23D3"/>
    <w:rsid w:val="00315886"/>
    <w:rsid w:val="003F5416"/>
    <w:rsid w:val="004D65BE"/>
    <w:rsid w:val="0050506E"/>
    <w:rsid w:val="00581A7F"/>
    <w:rsid w:val="00685406"/>
    <w:rsid w:val="007B57F2"/>
    <w:rsid w:val="0092497E"/>
    <w:rsid w:val="009400B3"/>
    <w:rsid w:val="009853E4"/>
    <w:rsid w:val="009E08EC"/>
    <w:rsid w:val="00A1268A"/>
    <w:rsid w:val="00A561C2"/>
    <w:rsid w:val="00CB0B69"/>
    <w:rsid w:val="00E05AF6"/>
    <w:rsid w:val="00E36085"/>
    <w:rsid w:val="00E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1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upergiov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ergiova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Mattia Lapperier</cp:lastModifiedBy>
  <cp:revision>5</cp:revision>
  <dcterms:created xsi:type="dcterms:W3CDTF">2021-04-29T15:25:00Z</dcterms:created>
  <dcterms:modified xsi:type="dcterms:W3CDTF">2021-05-12T12:06:00Z</dcterms:modified>
</cp:coreProperties>
</file>