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F690C" w14:textId="1D3DBE63" w:rsidR="00E90093" w:rsidRPr="00E90093" w:rsidRDefault="009F61A8" w:rsidP="00E90093">
      <w:pPr>
        <w:spacing w:line="276" w:lineRule="auto"/>
        <w:jc w:val="center"/>
        <w:rPr>
          <w:rFonts w:ascii="Anton" w:eastAsia="Anton" w:hAnsi="Anton" w:cs="Anton"/>
          <w:b/>
          <w:color w:val="FFFFFF"/>
          <w:sz w:val="48"/>
          <w:szCs w:val="48"/>
          <w:shd w:val="clear" w:color="auto" w:fill="0000B6"/>
        </w:rPr>
      </w:pPr>
      <w:proofErr w:type="spellStart"/>
      <w:r w:rsidRPr="00136ECA">
        <w:rPr>
          <w:rFonts w:ascii="Anton" w:eastAsia="Anton" w:hAnsi="Anton" w:cs="Anton"/>
          <w:b/>
          <w:color w:val="FFFFFF"/>
          <w:sz w:val="36"/>
          <w:szCs w:val="36"/>
          <w:shd w:val="clear" w:color="auto" w:fill="0000B6"/>
        </w:rPr>
        <w:t>PXLs</w:t>
      </w:r>
      <w:proofErr w:type="spellEnd"/>
      <w:r w:rsidR="00136ECA" w:rsidRPr="00136ECA">
        <w:rPr>
          <w:rFonts w:ascii="Anton" w:eastAsia="Anton" w:hAnsi="Anton" w:cs="Anton"/>
          <w:b/>
          <w:color w:val="FFFFFF"/>
          <w:sz w:val="40"/>
          <w:szCs w:val="40"/>
          <w:shd w:val="clear" w:color="auto" w:fill="0000B6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>con</w:t>
      </w:r>
      <w:r>
        <w:rPr>
          <w:rFonts w:ascii="Anton" w:eastAsia="Anton" w:hAnsi="Anton" w:cs="Anton"/>
          <w:b/>
          <w:sz w:val="42"/>
          <w:szCs w:val="42"/>
        </w:rPr>
        <w:t xml:space="preserve"> </w:t>
      </w:r>
      <w:r>
        <w:rPr>
          <w:rFonts w:ascii="Anton" w:eastAsia="Anton" w:hAnsi="Anton" w:cs="Anton"/>
          <w:b/>
          <w:sz w:val="38"/>
          <w:szCs w:val="38"/>
        </w:rPr>
        <w:t>Terzo Paesaggio</w:t>
      </w:r>
    </w:p>
    <w:p w14:paraId="6E508155" w14:textId="77777777" w:rsidR="00E90093" w:rsidRDefault="00E90093">
      <w:pPr>
        <w:jc w:val="center"/>
        <w:rPr>
          <w:rFonts w:ascii="Courier New" w:eastAsia="Courier New" w:hAnsi="Courier New" w:cs="Courier New"/>
          <w:b/>
          <w:color w:val="E2024D"/>
          <w:sz w:val="32"/>
          <w:szCs w:val="32"/>
          <w:u w:val="single"/>
        </w:rPr>
      </w:pPr>
    </w:p>
    <w:p w14:paraId="4DA1B485" w14:textId="77777777" w:rsidR="007578BA" w:rsidRDefault="009F61A8">
      <w:pPr>
        <w:jc w:val="center"/>
        <w:rPr>
          <w:rFonts w:ascii="Courier New" w:eastAsia="Courier New" w:hAnsi="Courier New" w:cs="Courier New"/>
          <w:b/>
          <w:color w:val="E2024D"/>
          <w:sz w:val="32"/>
          <w:szCs w:val="32"/>
          <w:u w:val="single"/>
        </w:rPr>
      </w:pPr>
      <w:bookmarkStart w:id="0" w:name="OLE_LINK2"/>
      <w:r>
        <w:rPr>
          <w:rFonts w:ascii="Courier New" w:eastAsia="Courier New" w:hAnsi="Courier New" w:cs="Courier New"/>
          <w:b/>
          <w:color w:val="E2024D"/>
          <w:sz w:val="32"/>
          <w:szCs w:val="32"/>
          <w:u w:val="single"/>
        </w:rPr>
        <w:t>Mass Action</w:t>
      </w:r>
    </w:p>
    <w:p w14:paraId="4F9723C3" w14:textId="77777777" w:rsidR="007578BA" w:rsidRPr="00CC7FF7" w:rsidRDefault="009F61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E2024D"/>
          <w:sz w:val="52"/>
          <w:szCs w:val="52"/>
        </w:rPr>
      </w:pPr>
      <w:r w:rsidRPr="00CC7FF7">
        <w:rPr>
          <w:rFonts w:ascii="Courier New" w:eastAsia="Courier New" w:hAnsi="Courier New" w:cs="Courier New"/>
          <w:b/>
          <w:color w:val="E2024D"/>
          <w:sz w:val="52"/>
          <w:szCs w:val="52"/>
        </w:rPr>
        <w:t>RESO2020</w:t>
      </w:r>
    </w:p>
    <w:p w14:paraId="2D48B1D6" w14:textId="58DB2EB1" w:rsidR="00136ECA" w:rsidRPr="00136ECA" w:rsidRDefault="009F61A8" w:rsidP="00136ECA">
      <w:pPr>
        <w:jc w:val="center"/>
        <w:rPr>
          <w:rFonts w:ascii="Courier New" w:eastAsia="Bodoni" w:hAnsi="Courier New" w:cs="Courier New"/>
          <w:b/>
          <w:color w:val="E2024D"/>
          <w:sz w:val="28"/>
          <w:szCs w:val="28"/>
        </w:rPr>
      </w:pPr>
      <w:r w:rsidRPr="00136ECA">
        <w:rPr>
          <w:rFonts w:ascii="Courier New" w:eastAsia="Bodoni" w:hAnsi="Courier New" w:cs="Courier New"/>
          <w:b/>
          <w:color w:val="E2024D"/>
          <w:sz w:val="28"/>
          <w:szCs w:val="28"/>
        </w:rPr>
        <w:t>Richiesta collettiva di reso</w:t>
      </w:r>
    </w:p>
    <w:bookmarkEnd w:id="0"/>
    <w:p w14:paraId="78173492" w14:textId="77777777" w:rsidR="00136ECA" w:rsidRDefault="00136ECA" w:rsidP="00E90093">
      <w:pPr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p w14:paraId="602819E5" w14:textId="77777777" w:rsidR="007578BA" w:rsidRPr="00CC7FF7" w:rsidRDefault="009F61A8">
      <w:pPr>
        <w:jc w:val="center"/>
        <w:rPr>
          <w:rFonts w:ascii="Courier New" w:eastAsia="Courier New" w:hAnsi="Courier New" w:cs="Courier New"/>
          <w:color w:val="000000"/>
          <w:sz w:val="21"/>
          <w:szCs w:val="21"/>
        </w:rPr>
      </w:pPr>
      <w:bookmarkStart w:id="1" w:name="OLE_LINK3"/>
      <w:r w:rsidRPr="00CC7FF7">
        <w:rPr>
          <w:rFonts w:ascii="Courier New" w:eastAsia="Courier New" w:hAnsi="Courier New" w:cs="Courier New"/>
          <w:color w:val="000000"/>
          <w:sz w:val="21"/>
          <w:szCs w:val="21"/>
        </w:rPr>
        <w:t>Lo abbiamo ricevuto tutti. </w:t>
      </w:r>
    </w:p>
    <w:p w14:paraId="7D765A67" w14:textId="77777777" w:rsidR="007578BA" w:rsidRPr="00CC7FF7" w:rsidRDefault="009F61A8">
      <w:pPr>
        <w:jc w:val="center"/>
        <w:rPr>
          <w:rFonts w:ascii="Courier New" w:eastAsia="Courier New" w:hAnsi="Courier New" w:cs="Courier New"/>
          <w:color w:val="000000"/>
          <w:sz w:val="21"/>
          <w:szCs w:val="21"/>
        </w:rPr>
      </w:pPr>
      <w:r w:rsidRPr="00CC7FF7">
        <w:rPr>
          <w:rFonts w:ascii="Courier New" w:eastAsia="Courier New" w:hAnsi="Courier New" w:cs="Courier New"/>
          <w:color w:val="000000"/>
          <w:sz w:val="21"/>
          <w:szCs w:val="21"/>
        </w:rPr>
        <w:t>Lo abbiamo usato (chi più chi meno).</w:t>
      </w:r>
    </w:p>
    <w:p w14:paraId="4077170E" w14:textId="77777777" w:rsidR="007578BA" w:rsidRPr="00CC7FF7" w:rsidRDefault="009F61A8">
      <w:pPr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CC7FF7">
        <w:rPr>
          <w:rFonts w:ascii="Courier New" w:eastAsia="Courier New" w:hAnsi="Courier New" w:cs="Courier New"/>
          <w:color w:val="000000"/>
          <w:sz w:val="21"/>
          <w:szCs w:val="21"/>
        </w:rPr>
        <w:t>E tutti abbiamo pensato almeno una volta di restituirlo</w:t>
      </w:r>
      <w:r w:rsidRPr="00CC7FF7">
        <w:rPr>
          <w:rFonts w:ascii="Courier New" w:eastAsia="Courier New" w:hAnsi="Courier New" w:cs="Courier New"/>
          <w:color w:val="000000"/>
          <w:sz w:val="20"/>
          <w:szCs w:val="20"/>
        </w:rPr>
        <w:t>.</w:t>
      </w:r>
    </w:p>
    <w:bookmarkEnd w:id="1"/>
    <w:p w14:paraId="6B9B0EDF" w14:textId="77777777" w:rsidR="00136ECA" w:rsidRDefault="00136ECA" w:rsidP="00136ECA">
      <w:pPr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7B7FBBE1" w14:textId="77777777" w:rsidR="007578BA" w:rsidRDefault="009F61A8">
      <w:pPr>
        <w:jc w:val="right"/>
        <w:rPr>
          <w:rFonts w:ascii="Courier New" w:eastAsia="Courier New" w:hAnsi="Courier New" w:cs="Courier New"/>
          <w:i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 xml:space="preserve">Milano, Codogno, Bergamo, Varese, Alzano, Nembro, </w:t>
      </w:r>
    </w:p>
    <w:p w14:paraId="6E57AE22" w14:textId="77777777" w:rsidR="007578BA" w:rsidRDefault="009F61A8">
      <w:pPr>
        <w:jc w:val="right"/>
        <w:rPr>
          <w:rFonts w:ascii="Courier New" w:eastAsia="Courier New" w:hAnsi="Courier New" w:cs="Courier New"/>
          <w:i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>Italia, Europa, Universo,</w:t>
      </w:r>
    </w:p>
    <w:p w14:paraId="4C20228C" w14:textId="0B15C44B" w:rsidR="007578BA" w:rsidRPr="00CC7FF7" w:rsidRDefault="009F61A8" w:rsidP="00CC7FF7">
      <w:pPr>
        <w:jc w:val="right"/>
        <w:rPr>
          <w:rFonts w:ascii="Courier New" w:eastAsia="Courier New" w:hAnsi="Courier New" w:cs="Courier New"/>
          <w:i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>9 marzo 2021</w:t>
      </w:r>
    </w:p>
    <w:p w14:paraId="07DA238A" w14:textId="77777777" w:rsidR="007578BA" w:rsidRDefault="007578BA">
      <w:pP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56920DF8" w14:textId="77777777" w:rsidR="007578BA" w:rsidRDefault="009F61A8">
      <w:pP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bookmarkStart w:id="2" w:name="OLE_LINK4"/>
      <w:r>
        <w:rPr>
          <w:rFonts w:ascii="Courier New" w:eastAsia="Courier New" w:hAnsi="Courier New" w:cs="Courier New"/>
          <w:color w:val="000000"/>
          <w:sz w:val="20"/>
          <w:szCs w:val="20"/>
        </w:rPr>
        <w:t>Un anno fa, il 9 marzo 2020, è stato il giorno in cui si è materializzato il problema: la pandemia di Covid-19.</w:t>
      </w:r>
    </w:p>
    <w:p w14:paraId="3C2EBCB5" w14:textId="77777777" w:rsidR="007578BA" w:rsidRDefault="007578BA">
      <w:pP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680A4EE2" w14:textId="77777777" w:rsidR="007578BA" w:rsidRDefault="009F6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bookmarkStart w:id="3" w:name="OLE_LINK5"/>
      <w:bookmarkEnd w:id="2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Dal 9 marzo 2021, ad un anno esatto dal giorno X, avremo 14 giorni per effettuare la pratica collettiva di recesso applicando il Codice di Tutela del Consumo. 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 xml:space="preserve">Possiamo restituire il 2020 con una MASS ACTION </w:t>
      </w:r>
      <w:r>
        <w:rPr>
          <w:rFonts w:ascii="Courier New" w:eastAsia="Courier New" w:hAnsi="Courier New" w:cs="Courier New"/>
          <w:b/>
          <w:sz w:val="20"/>
          <w:szCs w:val="20"/>
        </w:rPr>
        <w:t>ARTISTICA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. 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(Ma siamo davvero sicuri di volerlo restituire?)</w:t>
      </w:r>
    </w:p>
    <w:bookmarkEnd w:id="3"/>
    <w:p w14:paraId="6E8119DA" w14:textId="77777777" w:rsidR="007578BA" w:rsidRDefault="007578BA">
      <w:pP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69C9B3A8" w14:textId="77777777" w:rsidR="007578BA" w:rsidRDefault="009F6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“Facendo seguito alla legge del diritto di</w:t>
      </w:r>
      <w:r>
        <w:rPr>
          <w:rFonts w:ascii="Courier New" w:eastAsia="Courier New" w:hAnsi="Courier New" w:cs="Courier New"/>
          <w:i/>
          <w:color w:val="00000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recesso, umanamente riconosciuto nel Mondo Tutto, che permette di restituire cosa non gradita, perché oggettivamente malfunzionante, la presente missiva vuole chiedere la sostituzione in toto e senza riserva alcuna dell’anno 2020 (epiteti esclusi)” dichiara </w:t>
      </w:r>
      <w:r>
        <w:rPr>
          <w:rFonts w:ascii="Courier New" w:eastAsia="Courier New" w:hAnsi="Courier New" w:cs="Courier New"/>
          <w:b/>
          <w:color w:val="0000B6"/>
          <w:sz w:val="20"/>
          <w:szCs w:val="20"/>
        </w:rPr>
        <w:t>BLU</w:t>
      </w:r>
      <w:r>
        <w:rPr>
          <w:rFonts w:ascii="Courier New" w:eastAsia="Courier New" w:hAnsi="Courier New" w:cs="Courier New"/>
          <w:b/>
          <w:color w:val="0000FF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–</w:t>
      </w:r>
      <w:r>
        <w:rPr>
          <w:rFonts w:ascii="Courier New" w:eastAsia="Courier New" w:hAnsi="Courier New" w:cs="Courier New"/>
          <w:color w:val="000000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artista fondatore del collettivo artistico </w:t>
      </w:r>
      <w:proofErr w:type="spellStart"/>
      <w:r>
        <w:rPr>
          <w:rFonts w:ascii="Courier New" w:eastAsia="Courier New" w:hAnsi="Courier New" w:cs="Courier New"/>
          <w:b/>
          <w:color w:val="0000B6"/>
          <w:sz w:val="20"/>
          <w:szCs w:val="20"/>
        </w:rPr>
        <w:t>PXLs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,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che realizza opere d’arte che intrecciano virtuale e reale in un’azione che cambia uno spazio</w:t>
      </w:r>
      <w:r>
        <w:rPr>
          <w:rFonts w:ascii="Courier New" w:eastAsia="Courier New" w:hAnsi="Courier New" w:cs="Courier New"/>
          <w:sz w:val="20"/>
          <w:szCs w:val="20"/>
        </w:rPr>
        <w:t xml:space="preserve"> spesso coinvolgendo il pubblico.</w:t>
      </w:r>
    </w:p>
    <w:p w14:paraId="79FE30C9" w14:textId="77777777" w:rsidR="007578BA" w:rsidRDefault="007578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A2796B" w14:textId="69179B11" w:rsidR="007578BA" w:rsidRDefault="009F61A8">
      <w:pP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“Questo 2020 se lo tenga Lei</w:t>
      </w:r>
      <w:r w:rsidR="000E67C3">
        <w:rPr>
          <w:rFonts w:ascii="Courier New" w:eastAsia="Courier New" w:hAnsi="Courier New" w:cs="Courier New"/>
          <w:color w:val="000000"/>
          <w:sz w:val="20"/>
          <w:szCs w:val="20"/>
        </w:rPr>
        <w:t>” continua BLU.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  <w:r w:rsidR="000E67C3">
        <w:rPr>
          <w:rFonts w:ascii="Courier New" w:eastAsia="Courier New" w:hAnsi="Courier New" w:cs="Courier New"/>
          <w:color w:val="000000"/>
          <w:sz w:val="20"/>
          <w:szCs w:val="20"/>
        </w:rPr>
        <w:t>“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Questo suo estro di fare qualcosa di diverso non è stato richiesto e soprattutto non è stato gradito per nulla. Penso che di questa idea sia tanta gente e visto che ci avviciniamo al termine per fare l’esposto, mi faccio portavoce del diritto collettivo di rimborso.” </w:t>
      </w:r>
    </w:p>
    <w:p w14:paraId="1F18D504" w14:textId="77777777" w:rsidR="007578BA" w:rsidRDefault="007578BA">
      <w:pP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16B0B773" w14:textId="631CF297" w:rsidR="007578BA" w:rsidRDefault="009F61A8">
      <w:pPr>
        <w:jc w:val="both"/>
        <w:rPr>
          <w:rFonts w:ascii="Courier New" w:eastAsia="Courier New" w:hAnsi="Courier New" w:cs="Courier New"/>
          <w:sz w:val="20"/>
          <w:szCs w:val="20"/>
        </w:rPr>
      </w:pPr>
      <w:bookmarkStart w:id="4" w:name="OLE_LINK6"/>
      <w:r>
        <w:rPr>
          <w:rFonts w:ascii="Courier New" w:eastAsia="Courier New" w:hAnsi="Courier New" w:cs="Courier New"/>
          <w:sz w:val="20"/>
          <w:szCs w:val="20"/>
        </w:rPr>
        <w:t>Se anche tu vuoi ottenere il dovuto rimborso, compila il modulo di richiesta entro e non oltre la data di scadenza</w:t>
      </w:r>
      <w:r w:rsidR="00CC7FF7">
        <w:rPr>
          <w:rFonts w:ascii="Courier New" w:eastAsia="Courier New" w:hAnsi="Courier New" w:cs="Courier New"/>
          <w:sz w:val="20"/>
          <w:szCs w:val="20"/>
        </w:rPr>
        <w:t xml:space="preserve"> sul sito </w:t>
      </w:r>
      <w:hyperlink r:id="rId6">
        <w:r w:rsidR="00CC7FF7">
          <w:rPr>
            <w:rFonts w:ascii="Courier New" w:eastAsia="Courier New" w:hAnsi="Courier New" w:cs="Courier New"/>
            <w:b/>
            <w:color w:val="0000B6"/>
            <w:sz w:val="20"/>
            <w:szCs w:val="20"/>
          </w:rPr>
          <w:t>www.reso2020.com</w:t>
        </w:r>
      </w:hyperlink>
    </w:p>
    <w:bookmarkEnd w:id="4"/>
    <w:p w14:paraId="147A64B6" w14:textId="77777777" w:rsidR="007578BA" w:rsidRDefault="007578BA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36765ADB" w14:textId="5A355799" w:rsidR="007578BA" w:rsidRDefault="009F61A8">
      <w:pPr>
        <w:jc w:val="both"/>
        <w:rPr>
          <w:rFonts w:ascii="Courier New" w:eastAsia="Courier New" w:hAnsi="Courier New" w:cs="Courier New"/>
          <w:sz w:val="20"/>
          <w:szCs w:val="20"/>
        </w:rPr>
      </w:pPr>
      <w:bookmarkStart w:id="5" w:name="OLE_LINK7"/>
      <w:r>
        <w:rPr>
          <w:rFonts w:ascii="Courier New" w:eastAsia="Courier New" w:hAnsi="Courier New" w:cs="Courier New"/>
          <w:sz w:val="20"/>
          <w:szCs w:val="20"/>
        </w:rPr>
        <w:t>Usando i pensieri delle richieste di reso della comunità, Blu com</w:t>
      </w:r>
      <w:r w:rsidR="00CC7FF7">
        <w:rPr>
          <w:rFonts w:ascii="Courier New" w:eastAsia="Courier New" w:hAnsi="Courier New" w:cs="Courier New"/>
          <w:sz w:val="20"/>
          <w:szCs w:val="20"/>
        </w:rPr>
        <w:t xml:space="preserve">porrà manifesti digitali </w:t>
      </w:r>
      <w:r>
        <w:rPr>
          <w:rFonts w:ascii="Courier New" w:eastAsia="Courier New" w:hAnsi="Courier New" w:cs="Courier New"/>
          <w:sz w:val="20"/>
          <w:szCs w:val="20"/>
        </w:rPr>
        <w:t>di Reso che saranno visibili in realtà aumentata inquadrando</w:t>
      </w:r>
      <w:r w:rsidR="00FB37A9">
        <w:rPr>
          <w:rFonts w:ascii="Courier New" w:eastAsia="Courier New" w:hAnsi="Courier New" w:cs="Courier New"/>
          <w:sz w:val="20"/>
          <w:szCs w:val="20"/>
        </w:rPr>
        <w:t xml:space="preserve"> i poster affissi per le strade delle città</w:t>
      </w:r>
      <w:r w:rsidR="00CC7FF7">
        <w:rPr>
          <w:rFonts w:ascii="Courier New" w:eastAsia="Courier New" w:hAnsi="Courier New" w:cs="Courier New"/>
          <w:sz w:val="20"/>
          <w:szCs w:val="20"/>
        </w:rPr>
        <w:t xml:space="preserve"> con il cellulare </w:t>
      </w:r>
      <w:r w:rsidR="00FB37A9">
        <w:rPr>
          <w:rFonts w:ascii="Courier New" w:eastAsia="Courier New" w:hAnsi="Courier New" w:cs="Courier New"/>
          <w:sz w:val="20"/>
          <w:szCs w:val="20"/>
        </w:rPr>
        <w:t>attraverso</w:t>
      </w:r>
      <w:r w:rsidR="00CC7FF7">
        <w:rPr>
          <w:rFonts w:ascii="Courier New" w:eastAsia="Courier New" w:hAnsi="Courier New" w:cs="Courier New"/>
          <w:sz w:val="20"/>
          <w:szCs w:val="20"/>
        </w:rPr>
        <w:t xml:space="preserve"> la </w:t>
      </w:r>
      <w:proofErr w:type="spellStart"/>
      <w:r w:rsidR="00CC7FF7" w:rsidRPr="00CC7FF7">
        <w:rPr>
          <w:rFonts w:ascii="Courier New" w:eastAsia="Courier New" w:hAnsi="Courier New" w:cs="Courier New"/>
          <w:b/>
          <w:sz w:val="20"/>
          <w:szCs w:val="20"/>
        </w:rPr>
        <w:t>App</w:t>
      </w:r>
      <w:proofErr w:type="spellEnd"/>
      <w:r w:rsidR="00CC7FF7" w:rsidRPr="00CC7FF7">
        <w:rPr>
          <w:rFonts w:ascii="Courier New" w:eastAsia="Courier New" w:hAnsi="Courier New" w:cs="Courier New"/>
          <w:b/>
          <w:sz w:val="20"/>
          <w:szCs w:val="20"/>
        </w:rPr>
        <w:t xml:space="preserve"> Aria</w:t>
      </w:r>
      <w:r>
        <w:rPr>
          <w:rFonts w:ascii="Courier New" w:eastAsia="Courier New" w:hAnsi="Courier New" w:cs="Courier New"/>
          <w:sz w:val="20"/>
          <w:szCs w:val="20"/>
        </w:rPr>
        <w:t xml:space="preserve">. </w:t>
      </w:r>
    </w:p>
    <w:bookmarkEnd w:id="5"/>
    <w:p w14:paraId="75885AFF" w14:textId="78F0D253" w:rsidR="007578BA" w:rsidRDefault="00FB37A9">
      <w:pPr>
        <w:jc w:val="both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Il manifesto di Reso diventerà</w:t>
      </w:r>
      <w:r w:rsidR="009F61A8">
        <w:rPr>
          <w:rFonts w:ascii="Courier New" w:eastAsia="Courier New" w:hAnsi="Courier New" w:cs="Courier New"/>
          <w:sz w:val="20"/>
          <w:szCs w:val="20"/>
        </w:rPr>
        <w:t xml:space="preserve"> così un quadro collettivo che verrà realizzato</w:t>
      </w:r>
      <w:r>
        <w:rPr>
          <w:rFonts w:ascii="Courier New" w:eastAsia="Courier New" w:hAnsi="Courier New" w:cs="Courier New"/>
          <w:sz w:val="20"/>
          <w:szCs w:val="20"/>
        </w:rPr>
        <w:t xml:space="preserve"> anche</w:t>
      </w:r>
      <w:r w:rsidR="009F61A8">
        <w:rPr>
          <w:rFonts w:ascii="Courier New" w:eastAsia="Courier New" w:hAnsi="Courier New" w:cs="Courier New"/>
          <w:sz w:val="20"/>
          <w:szCs w:val="20"/>
        </w:rPr>
        <w:t xml:space="preserve"> in stampa tipografica con l’utilizzo d</w:t>
      </w:r>
      <w:r w:rsidR="00CC7FF7">
        <w:rPr>
          <w:rFonts w:ascii="Courier New" w:eastAsia="Courier New" w:hAnsi="Courier New" w:cs="Courier New"/>
          <w:sz w:val="20"/>
          <w:szCs w:val="20"/>
        </w:rPr>
        <w:t>i caratteri mobili in tiratura limitata di 297 copie</w:t>
      </w:r>
      <w:r w:rsidR="009F61A8">
        <w:rPr>
          <w:rFonts w:ascii="Courier New" w:eastAsia="Courier New" w:hAnsi="Courier New" w:cs="Courier New"/>
          <w:sz w:val="20"/>
          <w:szCs w:val="20"/>
        </w:rPr>
        <w:t xml:space="preserve">. </w:t>
      </w:r>
    </w:p>
    <w:p w14:paraId="0B17E7DE" w14:textId="77777777" w:rsidR="007578BA" w:rsidRDefault="007578BA">
      <w:pPr>
        <w:jc w:val="both"/>
        <w:rPr>
          <w:sz w:val="20"/>
          <w:szCs w:val="20"/>
        </w:rPr>
      </w:pPr>
    </w:p>
    <w:p w14:paraId="37AF49BB" w14:textId="77777777" w:rsidR="00FB37A9" w:rsidRDefault="009F61A8">
      <w:pPr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La </w:t>
      </w:r>
      <w:r>
        <w:rPr>
          <w:rFonts w:ascii="Courier New" w:eastAsia="Courier New" w:hAnsi="Courier New" w:cs="Courier New"/>
          <w:b/>
          <w:color w:val="0000B6"/>
          <w:sz w:val="20"/>
          <w:szCs w:val="20"/>
          <w:highlight w:val="yellow"/>
        </w:rPr>
        <w:t>Comunità del Reso</w:t>
      </w:r>
      <w:r>
        <w:rPr>
          <w:rFonts w:ascii="Courier New" w:eastAsia="Courier New" w:hAnsi="Courier New" w:cs="Courier New"/>
          <w:sz w:val="20"/>
          <w:szCs w:val="20"/>
        </w:rPr>
        <w:t xml:space="preserve"> potrà lasciare un’impronta co</w:t>
      </w:r>
      <w:r w:rsidR="00FB37A9">
        <w:rPr>
          <w:rFonts w:ascii="Courier New" w:eastAsia="Courier New" w:hAnsi="Courier New" w:cs="Courier New"/>
          <w:sz w:val="20"/>
          <w:szCs w:val="20"/>
        </w:rPr>
        <w:t>ncreta nella memoria collettiva.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FB37A9">
        <w:rPr>
          <w:rFonts w:ascii="Courier New" w:eastAsia="Courier New" w:hAnsi="Courier New" w:cs="Courier New"/>
          <w:sz w:val="20"/>
          <w:szCs w:val="20"/>
        </w:rPr>
        <w:t>A</w:t>
      </w:r>
      <w:r>
        <w:rPr>
          <w:rFonts w:ascii="Courier New" w:eastAsia="Courier New" w:hAnsi="Courier New" w:cs="Courier New"/>
          <w:sz w:val="20"/>
          <w:szCs w:val="20"/>
        </w:rPr>
        <w:t xml:space="preserve">ttraverso la campagna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crowdfunding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sosterrà “le spese di spedizione del reso”, con donazioni libere o con l’acquisto dell’edizione limitata del Manifesto di Reso. </w:t>
      </w:r>
    </w:p>
    <w:p w14:paraId="2243F5DF" w14:textId="77777777" w:rsidR="00FB37A9" w:rsidRDefault="00FB37A9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1F46B086" w14:textId="34A27B2C" w:rsidR="00CC7FF7" w:rsidRDefault="009F61A8">
      <w:pPr>
        <w:jc w:val="both"/>
        <w:rPr>
          <w:rFonts w:ascii="Courier New" w:eastAsia="Courier New" w:hAnsi="Courier New" w:cs="Courier New"/>
          <w:sz w:val="20"/>
          <w:szCs w:val="20"/>
        </w:rPr>
      </w:pPr>
      <w:bookmarkStart w:id="6" w:name="OLE_LINK8"/>
      <w:r>
        <w:rPr>
          <w:rFonts w:ascii="Courier New" w:eastAsia="Courier New" w:hAnsi="Courier New" w:cs="Courier New"/>
          <w:b/>
          <w:color w:val="0000B6"/>
          <w:sz w:val="20"/>
          <w:szCs w:val="20"/>
        </w:rPr>
        <w:t xml:space="preserve">Blu </w:t>
      </w:r>
      <w:r w:rsidRPr="00CC7FF7">
        <w:rPr>
          <w:rFonts w:ascii="Courier New" w:eastAsia="Courier New" w:hAnsi="Courier New" w:cs="Courier New"/>
          <w:sz w:val="20"/>
          <w:szCs w:val="20"/>
        </w:rPr>
        <w:t>realizzerà con la</w:t>
      </w:r>
      <w:r>
        <w:rPr>
          <w:rFonts w:ascii="Courier New" w:eastAsia="Courier New" w:hAnsi="Courier New" w:cs="Courier New"/>
          <w:b/>
          <w:color w:val="0000B6"/>
          <w:sz w:val="20"/>
          <w:szCs w:val="20"/>
        </w:rPr>
        <w:t xml:space="preserve"> Comunità del Reso </w:t>
      </w:r>
      <w:proofErr w:type="gramStart"/>
      <w:r>
        <w:rPr>
          <w:rFonts w:ascii="Courier New" w:eastAsia="Courier New" w:hAnsi="Courier New" w:cs="Courier New"/>
          <w:b/>
          <w:color w:val="0000B6"/>
          <w:sz w:val="20"/>
          <w:szCs w:val="20"/>
        </w:rPr>
        <w:t>e</w:t>
      </w:r>
      <w:proofErr w:type="gramEnd"/>
      <w:r>
        <w:rPr>
          <w:rFonts w:ascii="Courier New" w:eastAsia="Courier New" w:hAnsi="Courier New" w:cs="Courier New"/>
          <w:b/>
          <w:color w:val="0000B6"/>
          <w:sz w:val="20"/>
          <w:szCs w:val="20"/>
        </w:rPr>
        <w:t xml:space="preserve"> Terzo Paesaggio un’opera d’arte pubblica: un miglio a colori che uni</w:t>
      </w:r>
      <w:r w:rsidR="00FB37A9">
        <w:rPr>
          <w:rFonts w:ascii="Courier New" w:eastAsia="Courier New" w:hAnsi="Courier New" w:cs="Courier New"/>
          <w:b/>
          <w:color w:val="0000B6"/>
          <w:sz w:val="20"/>
          <w:szCs w:val="20"/>
        </w:rPr>
        <w:t>rà</w:t>
      </w:r>
      <w:r w:rsidRPr="00CC7FF7">
        <w:rPr>
          <w:rFonts w:ascii="Courier New" w:eastAsia="Courier New" w:hAnsi="Courier New" w:cs="Courier New"/>
          <w:sz w:val="20"/>
          <w:szCs w:val="20"/>
        </w:rPr>
        <w:t>, graficamente e simbolicamente,</w:t>
      </w:r>
      <w:r>
        <w:rPr>
          <w:rFonts w:ascii="Courier New" w:eastAsia="Courier New" w:hAnsi="Courier New" w:cs="Courier New"/>
          <w:b/>
          <w:color w:val="0000B6"/>
          <w:sz w:val="20"/>
          <w:szCs w:val="20"/>
        </w:rPr>
        <w:t xml:space="preserve"> il centro città con i territori più fragili</w:t>
      </w:r>
      <w:r w:rsidRPr="00CC7FF7">
        <w:rPr>
          <w:rFonts w:ascii="Courier New" w:eastAsia="Courier New" w:hAnsi="Courier New" w:cs="Courier New"/>
          <w:sz w:val="20"/>
          <w:szCs w:val="20"/>
        </w:rPr>
        <w:t>,</w:t>
      </w:r>
      <w:r>
        <w:rPr>
          <w:rFonts w:ascii="Courier New" w:eastAsia="Courier New" w:hAnsi="Courier New" w:cs="Courier New"/>
          <w:sz w:val="20"/>
          <w:szCs w:val="20"/>
        </w:rPr>
        <w:t xml:space="preserve"> nonché i più duramente colpiti dalla crisi pandemica. </w:t>
      </w:r>
    </w:p>
    <w:p w14:paraId="3099EF89" w14:textId="77777777" w:rsidR="00E90093" w:rsidRDefault="00E90093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62F33E80" w14:textId="585C0865" w:rsidR="00CC7FF7" w:rsidRDefault="009F61A8">
      <w:pPr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La proposta artistica si inserisce nel patto di collaborazione “IL MIGLIO DELLE FARFALLE” su cui stanno lavorando abitanti e organizzazioni di Brenta e Corvetto, </w:t>
      </w: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tra cui la storica bottega e tipografia “Fratelli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Bonvini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”, la Social Street dei residenti in San Luigi e dintorni, il Punto di Comunità de </w:t>
      </w:r>
      <w:proofErr w:type="spellStart"/>
      <w:r w:rsidRPr="00FB37A9">
        <w:rPr>
          <w:rFonts w:ascii="Courier New" w:eastAsia="Courier New" w:hAnsi="Courier New" w:cs="Courier New"/>
          <w:sz w:val="20"/>
          <w:szCs w:val="20"/>
        </w:rPr>
        <w:t>Lacittàintorno</w:t>
      </w:r>
      <w:proofErr w:type="spellEnd"/>
      <w:r w:rsidRPr="00FB37A9">
        <w:rPr>
          <w:rFonts w:ascii="Courier New" w:eastAsia="Courier New" w:hAnsi="Courier New" w:cs="Courier New"/>
          <w:sz w:val="20"/>
          <w:szCs w:val="20"/>
        </w:rPr>
        <w:t xml:space="preserve"> Made in</w:t>
      </w:r>
      <w:r>
        <w:rPr>
          <w:rFonts w:ascii="Courier New" w:eastAsia="Courier New" w:hAnsi="Courier New" w:cs="Courier New"/>
          <w:sz w:val="20"/>
          <w:szCs w:val="20"/>
        </w:rPr>
        <w:t xml:space="preserve"> Corvetto, l’associazione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Dare.ngo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e altri ancora. </w:t>
      </w:r>
    </w:p>
    <w:p w14:paraId="5DBAFA7C" w14:textId="77777777" w:rsidR="00FB37A9" w:rsidRDefault="00FB37A9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6A6E80F1" w14:textId="28B1B228" w:rsidR="007578BA" w:rsidRDefault="009F61A8">
      <w:pPr>
        <w:jc w:val="both"/>
        <w:rPr>
          <w:rFonts w:ascii="Courier New" w:eastAsia="Courier New" w:hAnsi="Courier New" w:cs="Courier New"/>
          <w:strike/>
          <w:sz w:val="20"/>
          <w:szCs w:val="20"/>
          <w:highlight w:val="white"/>
        </w:rPr>
      </w:pPr>
      <w:r w:rsidRPr="00CC7FF7">
        <w:rPr>
          <w:rFonts w:ascii="Courier New" w:eastAsia="Courier New" w:hAnsi="Courier New" w:cs="Courier New"/>
          <w:b/>
          <w:sz w:val="20"/>
          <w:szCs w:val="20"/>
        </w:rPr>
        <w:t>“Il miglio delle farfalle”</w:t>
      </w:r>
      <w:r>
        <w:rPr>
          <w:rFonts w:ascii="Courier New" w:eastAsia="Courier New" w:hAnsi="Courier New" w:cs="Courier New"/>
          <w:sz w:val="20"/>
          <w:szCs w:val="20"/>
        </w:rPr>
        <w:t xml:space="preserve"> nasce all’interno di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Luoghicomuni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, azione coordinata da </w:t>
      </w:r>
      <w:proofErr w:type="spellStart"/>
      <w:r w:rsidRPr="00FB37A9">
        <w:rPr>
          <w:rFonts w:ascii="Courier New" w:eastAsia="Courier New" w:hAnsi="Courier New" w:cs="Courier New"/>
          <w:b/>
          <w:sz w:val="20"/>
          <w:szCs w:val="20"/>
        </w:rPr>
        <w:t>Labsus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insieme con </w:t>
      </w:r>
      <w:r w:rsidRPr="00FB37A9">
        <w:rPr>
          <w:rFonts w:ascii="Courier New" w:eastAsia="Courier New" w:hAnsi="Courier New" w:cs="Courier New"/>
          <w:b/>
          <w:sz w:val="20"/>
          <w:szCs w:val="20"/>
        </w:rPr>
        <w:t xml:space="preserve">Italia Nostra </w:t>
      </w:r>
      <w:proofErr w:type="spellStart"/>
      <w:r w:rsidRPr="00FB37A9">
        <w:rPr>
          <w:rFonts w:ascii="Courier New" w:eastAsia="Courier New" w:hAnsi="Courier New" w:cs="Courier New"/>
          <w:b/>
          <w:sz w:val="20"/>
          <w:szCs w:val="20"/>
        </w:rPr>
        <w:t>Onlus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nell’ambito del programma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Lacittàintorno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di </w:t>
      </w:r>
      <w:r w:rsidRPr="00CC7FF7">
        <w:rPr>
          <w:rFonts w:ascii="Courier New" w:eastAsia="Courier New" w:hAnsi="Courier New" w:cs="Courier New"/>
          <w:b/>
          <w:sz w:val="20"/>
          <w:szCs w:val="20"/>
        </w:rPr>
        <w:t>Fondazione Cariplo</w:t>
      </w:r>
      <w:r>
        <w:rPr>
          <w:rFonts w:ascii="Courier New" w:eastAsia="Courier New" w:hAnsi="Courier New" w:cs="Courier New"/>
          <w:sz w:val="20"/>
          <w:szCs w:val="20"/>
        </w:rPr>
        <w:t xml:space="preserve">. L’obiettivo condiviso è quello di rendere più vivibile e accessibile l'arteria di connessione tra città e campagna a sud-est di Milano su Corso Lodi, rendendola vero spazio di relazioni grazie alla piantumazione di essenze particolari capaci di attirare non sole le farfalle, ma anche persone del </w:t>
      </w:r>
      <w:bookmarkStart w:id="7" w:name="_GoBack"/>
      <w:r>
        <w:rPr>
          <w:rFonts w:ascii="Courier New" w:eastAsia="Courier New" w:hAnsi="Courier New" w:cs="Courier New"/>
          <w:sz w:val="20"/>
          <w:szCs w:val="20"/>
        </w:rPr>
        <w:t xml:space="preserve">quartiere per </w:t>
      </w:r>
      <w:r w:rsidRPr="00CC3AEC">
        <w:rPr>
          <w:rFonts w:ascii="Courier New" w:eastAsia="Courier New" w:hAnsi="Courier New" w:cs="Courier New"/>
          <w:sz w:val="20"/>
          <w:szCs w:val="20"/>
        </w:rPr>
        <w:t>dare nuova vita e significato a questa via di passaggio e prendersene cura grazie ad azioni collettive.</w:t>
      </w:r>
      <w:bookmarkEnd w:id="6"/>
    </w:p>
    <w:bookmarkEnd w:id="7"/>
    <w:p w14:paraId="6AAEB100" w14:textId="77777777" w:rsidR="007578BA" w:rsidRDefault="007578BA">
      <w:pPr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249E585A" w14:textId="163AEB65" w:rsidR="007578BA" w:rsidRDefault="009F61A8">
      <w:pPr>
        <w:jc w:val="both"/>
        <w:rPr>
          <w:rFonts w:ascii="Times" w:eastAsia="Times" w:hAnsi="Times" w:cs="Times"/>
          <w:color w:val="000000"/>
        </w:rPr>
      </w:pPr>
      <w:r>
        <w:rPr>
          <w:rFonts w:ascii="Courier New" w:eastAsia="Courier New" w:hAnsi="Courier New" w:cs="Courier New"/>
          <w:sz w:val="20"/>
          <w:szCs w:val="20"/>
        </w:rPr>
        <w:t>Nel 2020 abbiamo imparato che la collettività è composta anche da ciascuno di noi e che l’unità d’intenti può determinare concretamente un cambiamento per tutti.</w:t>
      </w:r>
      <w:r>
        <w:rPr>
          <w:rFonts w:ascii="Times" w:eastAsia="Times" w:hAnsi="Times" w:cs="Times"/>
          <w:color w:val="000000"/>
        </w:rPr>
        <w:t xml:space="preserve"> </w:t>
      </w:r>
    </w:p>
    <w:p w14:paraId="1DF205C6" w14:textId="77777777" w:rsidR="00CC3AEC" w:rsidRDefault="00CC3AEC">
      <w:pPr>
        <w:jc w:val="both"/>
        <w:rPr>
          <w:rFonts w:ascii="Times" w:eastAsia="Times" w:hAnsi="Times" w:cs="Times"/>
        </w:rPr>
      </w:pPr>
    </w:p>
    <w:p w14:paraId="440C7376" w14:textId="77777777" w:rsidR="00CC7FF7" w:rsidRDefault="009F61A8" w:rsidP="00CC7FF7">
      <w:pPr>
        <w:jc w:val="right"/>
        <w:rPr>
          <w:rFonts w:ascii="Courier New" w:eastAsia="Courier New" w:hAnsi="Courier New" w:cs="Courier New"/>
          <w:b/>
          <w:color w:val="0000B6"/>
          <w:sz w:val="20"/>
          <w:szCs w:val="20"/>
        </w:rPr>
      </w:pPr>
      <w:bookmarkStart w:id="8" w:name="OLE_LINK9"/>
      <w:r>
        <w:rPr>
          <w:rFonts w:ascii="Courier New" w:eastAsia="Courier New" w:hAnsi="Courier New" w:cs="Courier New"/>
          <w:b/>
          <w:color w:val="0000B6"/>
          <w:sz w:val="20"/>
          <w:szCs w:val="20"/>
        </w:rPr>
        <w:t xml:space="preserve">L’arte è fatta per disturbare, la scienza per rassicurare. </w:t>
      </w:r>
    </w:p>
    <w:p w14:paraId="69B04A1D" w14:textId="2CB641EC" w:rsidR="007578BA" w:rsidRDefault="009F61A8" w:rsidP="00CC7FF7">
      <w:pPr>
        <w:jc w:val="right"/>
        <w:rPr>
          <w:rFonts w:ascii="Times" w:eastAsia="Times" w:hAnsi="Times" w:cs="Times"/>
          <w:b/>
          <w:color w:val="0000B6"/>
        </w:rPr>
      </w:pPr>
      <w:r>
        <w:rPr>
          <w:rFonts w:ascii="Courier New" w:eastAsia="Courier New" w:hAnsi="Courier New" w:cs="Courier New"/>
          <w:b/>
          <w:color w:val="0000B6"/>
          <w:sz w:val="20"/>
          <w:szCs w:val="20"/>
        </w:rPr>
        <w:t>Noi si fa scientificamente arte per spostare.</w:t>
      </w:r>
    </w:p>
    <w:bookmarkEnd w:id="8"/>
    <w:p w14:paraId="2B181713" w14:textId="77777777" w:rsidR="007578BA" w:rsidRDefault="009F61A8" w:rsidP="00CC7FF7">
      <w:pPr>
        <w:widowControl w:val="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</w:t>
      </w:r>
    </w:p>
    <w:p w14:paraId="27E6C1E1" w14:textId="77777777" w:rsidR="007578BA" w:rsidRPr="002E3B1D" w:rsidRDefault="009F61A8">
      <w:pPr>
        <w:rPr>
          <w:rFonts w:ascii="Courier New" w:eastAsia="Courier New" w:hAnsi="Courier New" w:cs="Courier New"/>
          <w:color w:val="000000"/>
          <w:sz w:val="16"/>
          <w:szCs w:val="16"/>
        </w:rPr>
      </w:pPr>
      <w:r w:rsidRPr="002E3B1D">
        <w:rPr>
          <w:rFonts w:ascii="Courier New" w:eastAsia="Courier New" w:hAnsi="Courier New" w:cs="Courier New"/>
          <w:b/>
          <w:color w:val="0000B6"/>
          <w:sz w:val="16"/>
          <w:szCs w:val="16"/>
          <w:highlight w:val="yellow"/>
        </w:rPr>
        <w:t>BLU</w:t>
      </w:r>
      <w:r w:rsidRPr="002E3B1D">
        <w:rPr>
          <w:rFonts w:ascii="Courier New" w:eastAsia="Courier New" w:hAnsi="Courier New" w:cs="Courier New"/>
          <w:b/>
          <w:color w:val="0000FF"/>
          <w:sz w:val="16"/>
          <w:szCs w:val="16"/>
        </w:rPr>
        <w:t xml:space="preserve"> </w:t>
      </w:r>
    </w:p>
    <w:p w14:paraId="131902A2" w14:textId="293C9A9B" w:rsidR="007578BA" w:rsidRPr="002E3B1D" w:rsidRDefault="009F61A8" w:rsidP="00E90093">
      <w:pPr>
        <w:jc w:val="both"/>
        <w:rPr>
          <w:rFonts w:ascii="Courier New" w:eastAsia="Courier New" w:hAnsi="Courier New" w:cs="Courier New"/>
          <w:color w:val="000000"/>
          <w:sz w:val="16"/>
          <w:szCs w:val="16"/>
        </w:rPr>
      </w:pPr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>Artista digitale, nato da un cortocircuito contemporaneo. Vive nel virtuale. Opera nel mondo reale.</w:t>
      </w:r>
      <w:r w:rsidR="00E90093" w:rsidRPr="002E3B1D">
        <w:rPr>
          <w:rFonts w:ascii="Courier New" w:eastAsia="Courier New" w:hAnsi="Courier New" w:cs="Courier New"/>
          <w:color w:val="000000"/>
          <w:sz w:val="16"/>
          <w:szCs w:val="16"/>
        </w:rPr>
        <w:t xml:space="preserve"> </w:t>
      </w:r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>Gioca cambiando la percezione dello spazio, delle convenzioni e delle ovvietà, raggruppando nel suo collettivo ambiziosi artisti, tecnici e creativi con l’intento di raccontare un mondo diverso. Nascosto.</w:t>
      </w:r>
    </w:p>
    <w:p w14:paraId="4186B23B" w14:textId="77777777" w:rsidR="007578BA" w:rsidRPr="002E3B1D" w:rsidRDefault="007578BA" w:rsidP="00E90093">
      <w:pPr>
        <w:jc w:val="both"/>
        <w:rPr>
          <w:rFonts w:ascii="Courier New" w:eastAsia="Courier New" w:hAnsi="Courier New" w:cs="Courier New"/>
          <w:sz w:val="16"/>
          <w:szCs w:val="16"/>
        </w:rPr>
      </w:pPr>
    </w:p>
    <w:p w14:paraId="5AB291E3" w14:textId="2629C6C9" w:rsidR="007578BA" w:rsidRPr="002E3B1D" w:rsidRDefault="009F61A8" w:rsidP="00FB37A9">
      <w:pPr>
        <w:widowControl w:val="0"/>
        <w:rPr>
          <w:rFonts w:ascii="Courier New" w:eastAsia="Courier New" w:hAnsi="Courier New" w:cs="Courier New"/>
          <w:b/>
          <w:color w:val="0000B6"/>
          <w:sz w:val="16"/>
          <w:szCs w:val="16"/>
        </w:rPr>
      </w:pPr>
      <w:proofErr w:type="spellStart"/>
      <w:r w:rsidRPr="002E3B1D">
        <w:rPr>
          <w:rFonts w:ascii="Courier New" w:eastAsia="Courier New" w:hAnsi="Courier New" w:cs="Courier New"/>
          <w:b/>
          <w:color w:val="0000B6"/>
          <w:sz w:val="16"/>
          <w:szCs w:val="16"/>
        </w:rPr>
        <w:t>PXLs</w:t>
      </w:r>
      <w:proofErr w:type="spellEnd"/>
      <w:r w:rsidR="00FB37A9" w:rsidRPr="002E3B1D">
        <w:rPr>
          <w:rFonts w:ascii="Courier New" w:eastAsia="Courier New" w:hAnsi="Courier New" w:cs="Courier New"/>
          <w:b/>
          <w:color w:val="0000B6"/>
          <w:sz w:val="16"/>
          <w:szCs w:val="16"/>
        </w:rPr>
        <w:t xml:space="preserve"> </w:t>
      </w:r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 xml:space="preserve">è il collettivo che BLU </w:t>
      </w:r>
      <w:proofErr w:type="spellStart"/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>PXLs</w:t>
      </w:r>
      <w:proofErr w:type="spellEnd"/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 xml:space="preserve"> ha voluto aprire per realizzare la sua produzione artistica. </w:t>
      </w:r>
    </w:p>
    <w:p w14:paraId="7EF6CAC8" w14:textId="6007C259" w:rsidR="007578BA" w:rsidRPr="002E3B1D" w:rsidRDefault="009F61A8" w:rsidP="00E900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>La ricerca si concentra su esperienze in tempo reale in cui l'ambiente e la percezione umana si intrecciano. Il collettivo lavora sulla percezione e la fruizione dello spazio. I lavori sono veicoli e/o custodi di messaggi con un'accezione fortemente comunicativa, ereditata dall’arte POP, spesso trattate con un surrealismo futurista tradotto in forma digitale.</w:t>
      </w:r>
      <w:r w:rsidR="00CC3AEC" w:rsidRPr="002E3B1D">
        <w:rPr>
          <w:color w:val="000000"/>
          <w:sz w:val="16"/>
          <w:szCs w:val="16"/>
        </w:rPr>
        <w:t xml:space="preserve"> </w:t>
      </w:r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 xml:space="preserve">Le opere del collettivo </w:t>
      </w:r>
      <w:proofErr w:type="spellStart"/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>PXLs</w:t>
      </w:r>
      <w:proofErr w:type="spellEnd"/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 xml:space="preserve"> rappresentano un’occasione unica dove artisti, ingegneri, </w:t>
      </w:r>
      <w:proofErr w:type="spellStart"/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>makers</w:t>
      </w:r>
      <w:proofErr w:type="spellEnd"/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 xml:space="preserve">, provenienti da differenti settori, si uniscono per l’occasione, ciascuno portatore della propria conoscenza, per la creazione di nuovo </w:t>
      </w:r>
      <w:proofErr w:type="spellStart"/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>artwork</w:t>
      </w:r>
      <w:proofErr w:type="spellEnd"/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>.</w:t>
      </w:r>
      <w:r w:rsidR="00CC3AEC" w:rsidRPr="002E3B1D">
        <w:rPr>
          <w:color w:val="000000"/>
          <w:sz w:val="16"/>
          <w:szCs w:val="16"/>
        </w:rPr>
        <w:t xml:space="preserve"> </w:t>
      </w:r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 xml:space="preserve">Il progetto </w:t>
      </w:r>
      <w:proofErr w:type="spellStart"/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>PXLs</w:t>
      </w:r>
      <w:proofErr w:type="spellEnd"/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 xml:space="preserve"> è una combinazione unica di unità separate; un pixel è il componente più piccolo di un'immagine. Maggiore è il numero di pixel utilizzati, maggiore è la qualità e la scala dell'immagine.</w:t>
      </w:r>
      <w:r w:rsidR="00CC3AEC" w:rsidRPr="002E3B1D">
        <w:rPr>
          <w:color w:val="000000"/>
          <w:sz w:val="16"/>
          <w:szCs w:val="16"/>
        </w:rPr>
        <w:t xml:space="preserve"> </w:t>
      </w:r>
      <w:r w:rsidRPr="002E3B1D">
        <w:rPr>
          <w:rFonts w:ascii="Courier New" w:eastAsia="Courier New" w:hAnsi="Courier New" w:cs="Courier New"/>
          <w:color w:val="000000"/>
          <w:sz w:val="16"/>
          <w:szCs w:val="16"/>
        </w:rPr>
        <w:t>Spesso le opere uniscono, nel loro meccanismo di creazione, il pubblico che inconsapevolmente, partecipa, contribuisce alla loro creazione, diffusione e/o distruzione.</w:t>
      </w:r>
      <w:r w:rsidR="00E90093" w:rsidRPr="002E3B1D">
        <w:rPr>
          <w:rFonts w:ascii="Courier New" w:eastAsia="Courier New" w:hAnsi="Courier New" w:cs="Courier New"/>
          <w:color w:val="000000"/>
          <w:sz w:val="16"/>
          <w:szCs w:val="16"/>
        </w:rPr>
        <w:t xml:space="preserve"> </w:t>
      </w:r>
      <w:hyperlink r:id="rId7">
        <w:r w:rsidRPr="002E3B1D">
          <w:rPr>
            <w:rFonts w:ascii="Courier New" w:eastAsia="Courier New" w:hAnsi="Courier New" w:cs="Courier New"/>
            <w:color w:val="0000B6"/>
            <w:sz w:val="16"/>
            <w:szCs w:val="16"/>
            <w:u w:val="single"/>
          </w:rPr>
          <w:t>www.pxls.it</w:t>
        </w:r>
      </w:hyperlink>
      <w:r w:rsidRPr="002E3B1D">
        <w:rPr>
          <w:rFonts w:ascii="Courier New" w:eastAsia="Courier New" w:hAnsi="Courier New" w:cs="Courier New"/>
          <w:color w:val="0000B6"/>
          <w:sz w:val="16"/>
          <w:szCs w:val="16"/>
        </w:rPr>
        <w:t xml:space="preserve"> </w:t>
      </w:r>
    </w:p>
    <w:p w14:paraId="5CCE4E45" w14:textId="77777777" w:rsidR="007578BA" w:rsidRPr="002E3B1D" w:rsidRDefault="007578BA">
      <w:pPr>
        <w:rPr>
          <w:sz w:val="16"/>
          <w:szCs w:val="16"/>
        </w:rPr>
      </w:pPr>
    </w:p>
    <w:p w14:paraId="7E9FBA42" w14:textId="441DEFCF" w:rsidR="007578BA" w:rsidRPr="002E3B1D" w:rsidRDefault="009F61A8" w:rsidP="00CC3AEC">
      <w:pPr>
        <w:widowControl w:val="0"/>
        <w:jc w:val="both"/>
        <w:rPr>
          <w:color w:val="0000B6"/>
          <w:sz w:val="16"/>
          <w:szCs w:val="16"/>
        </w:rPr>
      </w:pPr>
      <w:r w:rsidRPr="002E3B1D">
        <w:rPr>
          <w:rFonts w:ascii="Courier New" w:eastAsia="Courier New" w:hAnsi="Courier New" w:cs="Courier New"/>
          <w:b/>
          <w:color w:val="000000" w:themeColor="text1"/>
          <w:sz w:val="16"/>
          <w:szCs w:val="16"/>
        </w:rPr>
        <w:t>Terzo Paesaggio</w:t>
      </w:r>
      <w:r w:rsidR="00FB37A9" w:rsidRPr="002E3B1D">
        <w:rPr>
          <w:color w:val="000000" w:themeColor="text1"/>
          <w:sz w:val="16"/>
          <w:szCs w:val="16"/>
        </w:rPr>
        <w:t xml:space="preserve"> </w:t>
      </w:r>
      <w:r w:rsidRPr="002E3B1D">
        <w:rPr>
          <w:rFonts w:ascii="Courier New" w:eastAsia="Courier New" w:hAnsi="Courier New" w:cs="Courier New"/>
          <w:sz w:val="16"/>
          <w:szCs w:val="16"/>
        </w:rPr>
        <w:t>conduce processi di rigenerazione urbana a base culturale che utilizzano diversi linguaggi per realizzare nuove visioni territoriali: progetti di residenza artistica, incontri pubblici, workshop di pratiche performative e architettura, arte pubblica e partecipativa, esplorazioni del territorio marginale e sconosciuto.</w:t>
      </w:r>
      <w:r w:rsidR="00CC3AEC" w:rsidRPr="002E3B1D">
        <w:rPr>
          <w:color w:val="0000B6"/>
          <w:sz w:val="16"/>
          <w:szCs w:val="16"/>
        </w:rPr>
        <w:t xml:space="preserve"> </w:t>
      </w:r>
      <w:r w:rsidRPr="002E3B1D">
        <w:rPr>
          <w:rFonts w:ascii="Courier New" w:eastAsia="Courier New" w:hAnsi="Courier New" w:cs="Courier New"/>
          <w:sz w:val="16"/>
          <w:szCs w:val="16"/>
        </w:rPr>
        <w:t>L’attività di Terzo Paesaggio si caratterizza per un approccio collaborativo, aperto e inclusivo alle realtà locali e sovralocali. Molteplici sono le collaborazioni con prestigiosi enti e istituzioni culturali.</w:t>
      </w:r>
      <w:r w:rsidR="00E90093" w:rsidRPr="002E3B1D">
        <w:rPr>
          <w:rFonts w:ascii="Courier New" w:eastAsia="Courier New" w:hAnsi="Courier New" w:cs="Courier New"/>
          <w:sz w:val="16"/>
          <w:szCs w:val="16"/>
        </w:rPr>
        <w:t xml:space="preserve"> </w:t>
      </w:r>
      <w:hyperlink r:id="rId8">
        <w:r w:rsidRPr="002E3B1D">
          <w:rPr>
            <w:rFonts w:ascii="Courier New" w:eastAsia="Courier New" w:hAnsi="Courier New" w:cs="Courier New"/>
            <w:color w:val="0000FF"/>
            <w:sz w:val="16"/>
            <w:szCs w:val="16"/>
            <w:u w:val="single"/>
          </w:rPr>
          <w:t>www.terzopaesaggio.org</w:t>
        </w:r>
      </w:hyperlink>
      <w:r w:rsidRPr="002E3B1D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</w:p>
    <w:p w14:paraId="14F75923" w14:textId="77777777" w:rsidR="007578BA" w:rsidRPr="002E3B1D" w:rsidRDefault="007578BA" w:rsidP="00CC3AEC">
      <w:pPr>
        <w:widowControl w:val="0"/>
        <w:jc w:val="both"/>
        <w:rPr>
          <w:rFonts w:ascii="Times" w:eastAsia="Times" w:hAnsi="Times" w:cs="Times"/>
          <w:sz w:val="16"/>
          <w:szCs w:val="16"/>
        </w:rPr>
      </w:pPr>
    </w:p>
    <w:p w14:paraId="16DBD88B" w14:textId="60F9199A" w:rsidR="007578BA" w:rsidRPr="002E3B1D" w:rsidRDefault="009F61A8" w:rsidP="00CC3AEC">
      <w:pPr>
        <w:widowControl w:val="0"/>
        <w:jc w:val="both"/>
        <w:rPr>
          <w:rFonts w:ascii="Times" w:eastAsia="Times" w:hAnsi="Times" w:cs="Times"/>
          <w:color w:val="0000B6"/>
          <w:sz w:val="16"/>
          <w:szCs w:val="16"/>
        </w:rPr>
      </w:pPr>
      <w:r w:rsidRPr="002E3B1D">
        <w:rPr>
          <w:rFonts w:ascii="Courier New" w:eastAsia="Courier New" w:hAnsi="Courier New" w:cs="Courier New"/>
          <w:b/>
          <w:color w:val="000000" w:themeColor="text1"/>
          <w:sz w:val="16"/>
          <w:szCs w:val="16"/>
        </w:rPr>
        <w:t xml:space="preserve">Il Miglio delle </w:t>
      </w:r>
      <w:proofErr w:type="gramStart"/>
      <w:r w:rsidRPr="002E3B1D">
        <w:rPr>
          <w:rFonts w:ascii="Courier New" w:eastAsia="Courier New" w:hAnsi="Courier New" w:cs="Courier New"/>
          <w:b/>
          <w:color w:val="000000" w:themeColor="text1"/>
          <w:sz w:val="16"/>
          <w:szCs w:val="16"/>
        </w:rPr>
        <w:t>Farfalle</w:t>
      </w:r>
      <w:r w:rsidR="00FB37A9" w:rsidRPr="002E3B1D">
        <w:rPr>
          <w:rFonts w:ascii="Times" w:eastAsia="Times" w:hAnsi="Times" w:cs="Times"/>
          <w:color w:val="000000" w:themeColor="text1"/>
          <w:sz w:val="16"/>
          <w:szCs w:val="16"/>
        </w:rPr>
        <w:t xml:space="preserve"> </w:t>
      </w:r>
      <w:r w:rsidR="002E3B1D">
        <w:rPr>
          <w:rFonts w:ascii="Times" w:eastAsia="Times" w:hAnsi="Times" w:cs="Times"/>
          <w:color w:val="000000" w:themeColor="text1"/>
          <w:sz w:val="16"/>
          <w:szCs w:val="16"/>
        </w:rPr>
        <w:t xml:space="preserve"> </w:t>
      </w:r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>è</w:t>
      </w:r>
      <w:proofErr w:type="gramEnd"/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 xml:space="preserve"> parte di</w:t>
      </w:r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 xml:space="preserve"> </w:t>
      </w:r>
      <w:proofErr w:type="spellStart"/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>Luoghicomuni</w:t>
      </w:r>
      <w:proofErr w:type="spellEnd"/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 xml:space="preserve">, azione di </w:t>
      </w:r>
      <w:proofErr w:type="spellStart"/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>Lacittàintorno</w:t>
      </w:r>
      <w:proofErr w:type="spellEnd"/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 xml:space="preserve">, coordinata da </w:t>
      </w:r>
      <w:proofErr w:type="spellStart"/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>Labsus</w:t>
      </w:r>
      <w:proofErr w:type="spellEnd"/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 xml:space="preserve"> con Italia Nostra </w:t>
      </w:r>
      <w:proofErr w:type="spellStart"/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>Onlus</w:t>
      </w:r>
      <w:proofErr w:type="spellEnd"/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 xml:space="preserve">, orientata alla cura condivisa di spazi aperti collettivi: gestire insieme i beni comuni promuove l’idea di </w:t>
      </w:r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>una società della cura</w:t>
      </w:r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 xml:space="preserve"> in antitesi a quella di una società chiusa e intollerante. Attorno a ogni bene comun</w:t>
      </w:r>
      <w:r w:rsidR="00CC3AEC"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>e si può costruire un Patto di C</w:t>
      </w:r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>ollaborazione, in cui l’Amministrazione e i protagonisti delle iniziative sottoscrivono impegni e responsabilità reciproche: per</w:t>
      </w:r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 xml:space="preserve"> Fondazione Cariplo</w:t>
      </w:r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 xml:space="preserve"> ciò rappresenta un’opportunità per sostenere processi di innovazione sociale e amministrativa nei quartieri più fragili di Milano. </w:t>
      </w:r>
      <w:hyperlink r:id="rId9">
        <w:r w:rsidRPr="002E3B1D">
          <w:rPr>
            <w:rFonts w:ascii="Courier New" w:eastAsia="Courier New" w:hAnsi="Courier New" w:cs="Courier New"/>
            <w:i/>
            <w:color w:val="0000B6"/>
            <w:sz w:val="16"/>
            <w:szCs w:val="16"/>
            <w:highlight w:val="white"/>
            <w:u w:val="single"/>
          </w:rPr>
          <w:t>www.lacittaintorno.it</w:t>
        </w:r>
      </w:hyperlink>
    </w:p>
    <w:p w14:paraId="0B0EF7E2" w14:textId="77777777" w:rsidR="007578BA" w:rsidRPr="002E3B1D" w:rsidRDefault="007578BA" w:rsidP="00CC3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</w:pPr>
    </w:p>
    <w:p w14:paraId="58485318" w14:textId="77777777" w:rsidR="007578BA" w:rsidRPr="002E3B1D" w:rsidRDefault="009F61A8" w:rsidP="00CC3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</w:pPr>
      <w:proofErr w:type="spellStart"/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>Labsus</w:t>
      </w:r>
      <w:proofErr w:type="spellEnd"/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 xml:space="preserve"> – Laboratorio per la sussidiarietà</w:t>
      </w:r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 xml:space="preserve"> fornisce strumenti che permettono alla comunità di prendersi cura dei beni comuni concretizzando il principio di sussidiarietà orizzontale sancito dalla Costituzione italiana.</w:t>
      </w:r>
    </w:p>
    <w:p w14:paraId="69A8B02F" w14:textId="77777777" w:rsidR="007578BA" w:rsidRPr="002E3B1D" w:rsidRDefault="00BF51A8" w:rsidP="00CC3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B6"/>
          <w:sz w:val="16"/>
          <w:szCs w:val="16"/>
          <w:highlight w:val="white"/>
        </w:rPr>
      </w:pPr>
      <w:hyperlink r:id="rId10">
        <w:r w:rsidR="009F61A8" w:rsidRPr="002E3B1D">
          <w:rPr>
            <w:rFonts w:ascii="Courier New" w:eastAsia="Courier New" w:hAnsi="Courier New" w:cs="Courier New"/>
            <w:color w:val="0000B6"/>
            <w:sz w:val="16"/>
            <w:szCs w:val="16"/>
            <w:highlight w:val="white"/>
            <w:u w:val="single"/>
          </w:rPr>
          <w:t>www.labsus.org</w:t>
        </w:r>
      </w:hyperlink>
      <w:r w:rsidR="009F61A8" w:rsidRPr="002E3B1D">
        <w:rPr>
          <w:rFonts w:ascii="Courier New" w:eastAsia="Courier New" w:hAnsi="Courier New" w:cs="Courier New"/>
          <w:color w:val="0000B6"/>
          <w:sz w:val="16"/>
          <w:szCs w:val="16"/>
          <w:highlight w:val="white"/>
        </w:rPr>
        <w:t xml:space="preserve"> </w:t>
      </w:r>
    </w:p>
    <w:p w14:paraId="077BED92" w14:textId="77777777" w:rsidR="007578BA" w:rsidRPr="002E3B1D" w:rsidRDefault="007578BA" w:rsidP="00CC3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</w:pPr>
    </w:p>
    <w:p w14:paraId="475390A1" w14:textId="1AFFAD93" w:rsidR="007578BA" w:rsidRPr="002E3B1D" w:rsidRDefault="009F61A8" w:rsidP="000467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</w:pPr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 xml:space="preserve">Italia Nostra </w:t>
      </w:r>
      <w:proofErr w:type="spellStart"/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>Onlus</w:t>
      </w:r>
      <w:proofErr w:type="spellEnd"/>
      <w:r w:rsidRPr="002E3B1D">
        <w:rPr>
          <w:rFonts w:ascii="Courier New" w:eastAsia="Courier New" w:hAnsi="Courier New" w:cs="Courier New"/>
          <w:b/>
          <w:color w:val="39364F"/>
          <w:sz w:val="16"/>
          <w:szCs w:val="16"/>
          <w:highlight w:val="white"/>
        </w:rPr>
        <w:t xml:space="preserve"> – Centro di Forestazione Urbana</w:t>
      </w:r>
      <w:r w:rsidRPr="002E3B1D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 xml:space="preserve"> offre sostegno tecnico in materia di progettazione e manutenzione degli spazi verdi soprattutto grazie alla figura del giardiniere condotto, un professionista che insegna ai soggetti interessati come prendersi cura dell’ambiente.</w:t>
      </w:r>
      <w:r w:rsidR="00046760" w:rsidRPr="002E3B1D">
        <w:rPr>
          <w:rFonts w:ascii="Courier New" w:eastAsia="Courier New" w:hAnsi="Courier New" w:cs="Courier New"/>
          <w:color w:val="39364F"/>
          <w:sz w:val="16"/>
          <w:szCs w:val="16"/>
        </w:rPr>
        <w:t xml:space="preserve"> </w:t>
      </w:r>
      <w:hyperlink r:id="rId11">
        <w:r w:rsidRPr="002E3B1D">
          <w:rPr>
            <w:rFonts w:ascii="Courier New" w:eastAsia="Courier New" w:hAnsi="Courier New" w:cs="Courier New"/>
            <w:color w:val="1155CC"/>
            <w:sz w:val="16"/>
            <w:szCs w:val="16"/>
            <w:highlight w:val="white"/>
            <w:u w:val="single"/>
          </w:rPr>
          <w:t>www.italianostra.org</w:t>
        </w:r>
      </w:hyperlink>
      <w:r w:rsidRPr="002E3B1D">
        <w:rPr>
          <w:rFonts w:ascii="Courier New" w:eastAsia="Courier New" w:hAnsi="Courier New" w:cs="Courier New"/>
          <w:color w:val="0000B6"/>
          <w:sz w:val="16"/>
          <w:szCs w:val="16"/>
          <w:highlight w:val="white"/>
        </w:rPr>
        <w:t xml:space="preserve"> </w:t>
      </w:r>
    </w:p>
    <w:p w14:paraId="1FAD7694" w14:textId="77777777" w:rsidR="00E90093" w:rsidRDefault="00E90093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B6"/>
          <w:sz w:val="13"/>
          <w:szCs w:val="13"/>
          <w:highlight w:val="white"/>
        </w:rPr>
      </w:pPr>
    </w:p>
    <w:p w14:paraId="5DB28F28" w14:textId="77777777" w:rsidR="00046760" w:rsidRDefault="00046760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B6"/>
          <w:sz w:val="13"/>
          <w:szCs w:val="13"/>
          <w:highlight w:val="white"/>
        </w:rPr>
      </w:pPr>
    </w:p>
    <w:p w14:paraId="1F54A9BB" w14:textId="77777777" w:rsidR="00E90093" w:rsidRPr="00CC7FF7" w:rsidRDefault="00E90093" w:rsidP="00E90093">
      <w:pPr>
        <w:jc w:val="right"/>
        <w:rPr>
          <w:rFonts w:ascii="Courier New" w:eastAsia="Courier New" w:hAnsi="Courier New" w:cs="Courier New"/>
          <w:b/>
          <w:color w:val="39364F"/>
          <w:sz w:val="16"/>
          <w:szCs w:val="16"/>
          <w:highlight w:val="yellow"/>
        </w:rPr>
      </w:pPr>
      <w:r w:rsidRPr="00CC7FF7">
        <w:rPr>
          <w:rFonts w:ascii="Courier New" w:eastAsia="Courier New" w:hAnsi="Courier New" w:cs="Courier New"/>
          <w:b/>
          <w:color w:val="39364F"/>
          <w:sz w:val="16"/>
          <w:szCs w:val="16"/>
          <w:highlight w:val="yellow"/>
        </w:rPr>
        <w:t>Contatti:</w:t>
      </w:r>
    </w:p>
    <w:p w14:paraId="3853EBDF" w14:textId="66C6B1C7" w:rsidR="00E90093" w:rsidRDefault="00BF51A8" w:rsidP="00E90093">
      <w:pPr>
        <w:jc w:val="right"/>
        <w:rPr>
          <w:rFonts w:ascii="Courier New" w:eastAsia="Courier New" w:hAnsi="Courier New" w:cs="Courier New"/>
          <w:color w:val="1155CC"/>
          <w:sz w:val="16"/>
          <w:szCs w:val="16"/>
          <w:highlight w:val="white"/>
          <w:u w:val="single"/>
        </w:rPr>
      </w:pPr>
      <w:hyperlink r:id="rId12" w:history="1">
        <w:r w:rsidR="00E90093" w:rsidRPr="000C4C83">
          <w:rPr>
            <w:rStyle w:val="Collegamentoipertestuale"/>
            <w:rFonts w:ascii="Courier New" w:eastAsia="Courier New" w:hAnsi="Courier New" w:cs="Courier New"/>
            <w:sz w:val="16"/>
            <w:szCs w:val="16"/>
            <w:highlight w:val="white"/>
          </w:rPr>
          <w:t>press@pxls.it</w:t>
        </w:r>
      </w:hyperlink>
    </w:p>
    <w:p w14:paraId="1DAFF373" w14:textId="7F536B59" w:rsidR="00E90093" w:rsidRPr="00E90093" w:rsidRDefault="00E90093" w:rsidP="00E90093">
      <w:pPr>
        <w:jc w:val="right"/>
        <w:rPr>
          <w:rFonts w:ascii="Courier New" w:eastAsia="Courier New" w:hAnsi="Courier New" w:cs="Courier New"/>
          <w:sz w:val="16"/>
          <w:szCs w:val="16"/>
        </w:rPr>
      </w:pPr>
      <w:r w:rsidRPr="00CC7FF7">
        <w:rPr>
          <w:rFonts w:ascii="Courier New" w:eastAsia="Courier New" w:hAnsi="Courier New" w:cs="Courier New"/>
          <w:color w:val="1155CC"/>
          <w:sz w:val="16"/>
          <w:szCs w:val="16"/>
          <w:highlight w:val="white"/>
          <w:u w:val="single"/>
        </w:rPr>
        <w:t>press@stilema-to.it</w:t>
      </w:r>
    </w:p>
    <w:p w14:paraId="5E2020BA" w14:textId="5B62039D" w:rsidR="00E90093" w:rsidRDefault="00BF51A8" w:rsidP="00E90093">
      <w:pPr>
        <w:jc w:val="right"/>
        <w:rPr>
          <w:rFonts w:ascii="Courier New" w:eastAsia="Courier New" w:hAnsi="Courier New" w:cs="Courier New"/>
          <w:color w:val="1155CC"/>
          <w:sz w:val="16"/>
          <w:szCs w:val="16"/>
          <w:highlight w:val="white"/>
          <w:u w:val="single"/>
        </w:rPr>
      </w:pPr>
      <w:hyperlink r:id="rId13">
        <w:r w:rsidR="00E90093" w:rsidRPr="00CC7FF7">
          <w:rPr>
            <w:rFonts w:ascii="Courier New" w:eastAsia="Courier New" w:hAnsi="Courier New" w:cs="Courier New"/>
            <w:color w:val="1155CC"/>
            <w:sz w:val="16"/>
            <w:szCs w:val="16"/>
            <w:highlight w:val="white"/>
            <w:u w:val="single"/>
          </w:rPr>
          <w:t>lombardia@labsus.net</w:t>
        </w:r>
      </w:hyperlink>
    </w:p>
    <w:p w14:paraId="4EBE16A9" w14:textId="77777777" w:rsidR="00E90093" w:rsidRDefault="00BF51A8" w:rsidP="00E90093">
      <w:pPr>
        <w:jc w:val="right"/>
        <w:rPr>
          <w:rFonts w:ascii="Courier New" w:eastAsia="Courier New" w:hAnsi="Courier New" w:cs="Courier New"/>
          <w:color w:val="1155CC"/>
          <w:sz w:val="16"/>
          <w:szCs w:val="16"/>
          <w:highlight w:val="white"/>
          <w:u w:val="single"/>
        </w:rPr>
      </w:pPr>
      <w:hyperlink r:id="rId14">
        <w:r w:rsidR="00E90093" w:rsidRPr="00CC7FF7">
          <w:rPr>
            <w:rFonts w:ascii="Courier New" w:eastAsia="Courier New" w:hAnsi="Courier New" w:cs="Courier New"/>
            <w:color w:val="1155CC"/>
            <w:sz w:val="16"/>
            <w:szCs w:val="16"/>
            <w:highlight w:val="white"/>
            <w:u w:val="single"/>
          </w:rPr>
          <w:t>robguas@gmail.com</w:t>
        </w:r>
      </w:hyperlink>
    </w:p>
    <w:p w14:paraId="36F8DC3D" w14:textId="6D782AC8" w:rsidR="00E90093" w:rsidRPr="00E90093" w:rsidRDefault="00E90093" w:rsidP="00E90093">
      <w:pPr>
        <w:jc w:val="right"/>
        <w:rPr>
          <w:rFonts w:ascii="Courier New" w:eastAsia="Courier New" w:hAnsi="Courier New" w:cs="Courier New"/>
          <w:color w:val="1155CC"/>
          <w:sz w:val="16"/>
          <w:szCs w:val="16"/>
          <w:highlight w:val="white"/>
          <w:u w:val="single"/>
        </w:rPr>
      </w:pPr>
      <w:r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>+39351727</w:t>
      </w:r>
      <w:r w:rsidRPr="00CC7FF7">
        <w:rPr>
          <w:rFonts w:ascii="Courier New" w:eastAsia="Courier New" w:hAnsi="Courier New" w:cs="Courier New"/>
          <w:color w:val="39364F"/>
          <w:sz w:val="16"/>
          <w:szCs w:val="16"/>
          <w:highlight w:val="white"/>
        </w:rPr>
        <w:t>1140</w:t>
      </w:r>
    </w:p>
    <w:p w14:paraId="3E4A2A5F" w14:textId="60BE697A" w:rsidR="00E90093" w:rsidRPr="00E90093" w:rsidRDefault="00E90093" w:rsidP="00E90093">
      <w:pPr>
        <w:jc w:val="right"/>
        <w:rPr>
          <w:rFonts w:ascii="Courier New" w:eastAsia="Courier New" w:hAnsi="Courier New" w:cs="Courier New"/>
          <w:color w:val="1155CC"/>
          <w:sz w:val="16"/>
          <w:szCs w:val="16"/>
          <w:highlight w:val="white"/>
          <w:u w:val="single"/>
        </w:rPr>
      </w:pPr>
      <w:r>
        <w:rPr>
          <w:noProof/>
        </w:rPr>
        <w:drawing>
          <wp:inline distT="0" distB="0" distL="0" distR="0" wp14:anchorId="03E14DD5" wp14:editId="7573960E">
            <wp:extent cx="307015" cy="261289"/>
            <wp:effectExtent l="0" t="0" r="0" b="0"/>
            <wp:docPr id="1" name="image1.png" descr="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g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15" cy="261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90093" w:rsidRPr="00E90093">
      <w:headerReference w:type="default" r:id="rId16"/>
      <w:footerReference w:type="default" r:id="rId1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AC2AA" w14:textId="77777777" w:rsidR="00BF51A8" w:rsidRDefault="00BF51A8">
      <w:r>
        <w:separator/>
      </w:r>
    </w:p>
  </w:endnote>
  <w:endnote w:type="continuationSeparator" w:id="0">
    <w:p w14:paraId="21A532F8" w14:textId="77777777" w:rsidR="00BF51A8" w:rsidRDefault="00BF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on">
    <w:altName w:val="Trattatello"/>
    <w:charset w:val="00"/>
    <w:family w:val="auto"/>
    <w:pitch w:val="variable"/>
    <w:sig w:usb0="2000000F" w:usb1="00000000" w:usb2="00000000" w:usb3="00000000" w:csb0="00000193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Bodoni">
    <w:altName w:val="Bodoni 72 Smallcaps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B8039" w14:textId="77777777" w:rsidR="007578BA" w:rsidRDefault="009F61A8">
    <w:pPr>
      <w:rPr>
        <w:rFonts w:ascii="Anton" w:eastAsia="Anton" w:hAnsi="Anton" w:cs="Anton"/>
        <w:color w:val="0000B6"/>
        <w:sz w:val="18"/>
        <w:szCs w:val="18"/>
      </w:rPr>
    </w:pPr>
    <w:r>
      <w:rPr>
        <w:rFonts w:ascii="Anton" w:eastAsia="Anton" w:hAnsi="Anton" w:cs="Anton"/>
        <w:color w:val="0000B6"/>
        <w:sz w:val="18"/>
        <w:szCs w:val="18"/>
      </w:rPr>
      <w:t>www.pxls.it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68DA8" w14:textId="77777777" w:rsidR="00BF51A8" w:rsidRDefault="00BF51A8">
      <w:r>
        <w:separator/>
      </w:r>
    </w:p>
  </w:footnote>
  <w:footnote w:type="continuationSeparator" w:id="0">
    <w:p w14:paraId="25236B62" w14:textId="77777777" w:rsidR="00BF51A8" w:rsidRDefault="00BF51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538AD" w14:textId="77777777" w:rsidR="007578BA" w:rsidRDefault="009F61A8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559A0285" wp14:editId="691D58CD">
          <wp:simplePos x="0" y="0"/>
          <wp:positionH relativeFrom="page">
            <wp:posOffset>6839910</wp:posOffset>
          </wp:positionH>
          <wp:positionV relativeFrom="page">
            <wp:posOffset>85725</wp:posOffset>
          </wp:positionV>
          <wp:extent cx="732465" cy="647700"/>
          <wp:effectExtent l="0" t="0" r="0" b="0"/>
          <wp:wrapTopAndBottom distT="152400" distB="1524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84023" t="2429" r="2325" b="89025"/>
                  <a:stretch>
                    <a:fillRect/>
                  </a:stretch>
                </pic:blipFill>
                <pic:spPr>
                  <a:xfrm>
                    <a:off x="0" y="0"/>
                    <a:ext cx="73246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BA"/>
    <w:rsid w:val="00037505"/>
    <w:rsid w:val="00046760"/>
    <w:rsid w:val="000E67C3"/>
    <w:rsid w:val="000F78F2"/>
    <w:rsid w:val="00136ECA"/>
    <w:rsid w:val="00166C62"/>
    <w:rsid w:val="002E3B1D"/>
    <w:rsid w:val="003443C7"/>
    <w:rsid w:val="0073170C"/>
    <w:rsid w:val="007578BA"/>
    <w:rsid w:val="007C56C5"/>
    <w:rsid w:val="009A72DC"/>
    <w:rsid w:val="009F25D5"/>
    <w:rsid w:val="009F61A8"/>
    <w:rsid w:val="00AE1609"/>
    <w:rsid w:val="00BA320B"/>
    <w:rsid w:val="00BF51A8"/>
    <w:rsid w:val="00CC3AEC"/>
    <w:rsid w:val="00CC7FF7"/>
    <w:rsid w:val="00E90093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4CF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36E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ECA"/>
  </w:style>
  <w:style w:type="paragraph" w:styleId="Pidipagina">
    <w:name w:val="footer"/>
    <w:basedOn w:val="Normale"/>
    <w:link w:val="PidipaginaCarattere"/>
    <w:uiPriority w:val="99"/>
    <w:unhideWhenUsed/>
    <w:rsid w:val="00136E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ECA"/>
  </w:style>
  <w:style w:type="character" w:styleId="Collegamentoipertestuale">
    <w:name w:val="Hyperlink"/>
    <w:basedOn w:val="Carpredefinitoparagrafo"/>
    <w:uiPriority w:val="99"/>
    <w:unhideWhenUsed/>
    <w:rsid w:val="00E90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talianostra.org" TargetMode="External"/><Relationship Id="rId12" Type="http://schemas.openxmlformats.org/officeDocument/2006/relationships/hyperlink" Target="mailto:press@pxls.it" TargetMode="External"/><Relationship Id="rId13" Type="http://schemas.openxmlformats.org/officeDocument/2006/relationships/hyperlink" Target="mailto:lombardia@labsus.net" TargetMode="External"/><Relationship Id="rId14" Type="http://schemas.openxmlformats.org/officeDocument/2006/relationships/hyperlink" Target="mailto:robguas@gmail.com" TargetMode="External"/><Relationship Id="rId15" Type="http://schemas.openxmlformats.org/officeDocument/2006/relationships/image" Target="media/image1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reso2020.com/" TargetMode="External"/><Relationship Id="rId7" Type="http://schemas.openxmlformats.org/officeDocument/2006/relationships/hyperlink" Target="http://www.pxls.it" TargetMode="External"/><Relationship Id="rId8" Type="http://schemas.openxmlformats.org/officeDocument/2006/relationships/hyperlink" Target="http://www.terzopaesaggio.org" TargetMode="External"/><Relationship Id="rId9" Type="http://schemas.openxmlformats.org/officeDocument/2006/relationships/hyperlink" Target="http://www.lacittaintorno.it" TargetMode="External"/><Relationship Id="rId10" Type="http://schemas.openxmlformats.org/officeDocument/2006/relationships/hyperlink" Target="http://www.labsu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1111</Words>
  <Characters>6334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dcterms:created xsi:type="dcterms:W3CDTF">2021-03-08T17:52:00Z</dcterms:created>
  <dcterms:modified xsi:type="dcterms:W3CDTF">2021-03-11T15:35:00Z</dcterms:modified>
</cp:coreProperties>
</file>