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FFB" w:rsidRDefault="0034083C">
      <w:pPr>
        <w:shd w:val="clear" w:color="auto" w:fill="FFFFFF"/>
        <w:jc w:val="center"/>
        <w:rPr>
          <w:rFonts w:ascii="Helvetica" w:hAnsi="Helvetica"/>
          <w:u w:val="single"/>
        </w:rPr>
      </w:pPr>
      <w:r>
        <w:rPr>
          <w:rStyle w:val="NessunoA"/>
          <w:noProof/>
        </w:rPr>
        <w:drawing>
          <wp:inline distT="0" distB="0" distL="0" distR="0">
            <wp:extent cx="1389889" cy="1389889"/>
            <wp:effectExtent l="0" t="0" r="0" b="0"/>
            <wp:docPr id="1073741825" name="officeArt object" descr="33059893_10216401411097159_6483211759892037632_n.jpeg"/>
            <wp:cNvGraphicFramePr/>
            <a:graphic xmlns:a="http://schemas.openxmlformats.org/drawingml/2006/main">
              <a:graphicData uri="http://schemas.openxmlformats.org/drawingml/2006/picture">
                <pic:pic xmlns:pic="http://schemas.openxmlformats.org/drawingml/2006/picture">
                  <pic:nvPicPr>
                    <pic:cNvPr id="1073741825" name="33059893_10216401411097159_6483211759892037632_n.jpeg" descr="33059893_10216401411097159_6483211759892037632_n.jpeg"/>
                    <pic:cNvPicPr>
                      <a:picLocks noChangeAspect="1"/>
                    </pic:cNvPicPr>
                  </pic:nvPicPr>
                  <pic:blipFill>
                    <a:blip r:embed="rId6"/>
                    <a:stretch>
                      <a:fillRect/>
                    </a:stretch>
                  </pic:blipFill>
                  <pic:spPr>
                    <a:xfrm>
                      <a:off x="0" y="0"/>
                      <a:ext cx="1389889" cy="1389889"/>
                    </a:xfrm>
                    <a:prstGeom prst="rect">
                      <a:avLst/>
                    </a:prstGeom>
                    <a:ln w="12700" cap="flat">
                      <a:noFill/>
                      <a:miter lim="400000"/>
                    </a:ln>
                    <a:effectLst/>
                  </pic:spPr>
                </pic:pic>
              </a:graphicData>
            </a:graphic>
          </wp:inline>
        </w:drawing>
      </w:r>
    </w:p>
    <w:p w:rsidR="004F5FFB" w:rsidRDefault="0034083C">
      <w:pPr>
        <w:shd w:val="clear" w:color="auto" w:fill="FFFFFF"/>
        <w:jc w:val="center"/>
        <w:rPr>
          <w:rFonts w:ascii="Helvetica Neue" w:eastAsia="Helvetica Neue" w:hAnsi="Helvetica Neue" w:cs="Helvetica Neue"/>
        </w:rPr>
      </w:pPr>
      <w:r>
        <w:rPr>
          <w:rFonts w:ascii="Helvetica Neue" w:hAnsi="Helvetica Neue"/>
          <w:u w:val="single"/>
        </w:rPr>
        <w:t>Comunicato stampa</w:t>
      </w:r>
    </w:p>
    <w:p w:rsidR="004F5FFB" w:rsidRDefault="004F5FFB">
      <w:pPr>
        <w:shd w:val="clear" w:color="auto" w:fill="FFFFFF"/>
        <w:jc w:val="center"/>
        <w:rPr>
          <w:rFonts w:ascii="Helvetica Neue" w:eastAsia="Helvetica Neue" w:hAnsi="Helvetica Neue" w:cs="Helvetica Neue"/>
          <w:b/>
          <w:bCs/>
          <w:sz w:val="16"/>
          <w:szCs w:val="16"/>
        </w:rPr>
      </w:pPr>
    </w:p>
    <w:p w:rsidR="004F5FFB" w:rsidRDefault="0034083C">
      <w:pPr>
        <w:shd w:val="clear" w:color="auto" w:fill="FFFFFF"/>
        <w:jc w:val="center"/>
        <w:rPr>
          <w:rFonts w:ascii="Helvetica" w:eastAsia="Helvetica" w:hAnsi="Helvetica" w:cs="Helvetica"/>
          <w:b/>
          <w:bCs/>
          <w:i/>
          <w:iCs/>
          <w:sz w:val="22"/>
          <w:szCs w:val="22"/>
        </w:rPr>
      </w:pPr>
      <w:r>
        <w:rPr>
          <w:rFonts w:ascii="Helvetica" w:hAnsi="Helvetica"/>
          <w:b/>
          <w:bCs/>
          <w:i/>
          <w:iCs/>
          <w:sz w:val="22"/>
          <w:szCs w:val="22"/>
        </w:rPr>
        <w:t>Doppio Ritratto</w:t>
      </w:r>
    </w:p>
    <w:p w:rsidR="004F5FFB" w:rsidRDefault="004F5FFB">
      <w:pPr>
        <w:shd w:val="clear" w:color="auto" w:fill="FFFFFF"/>
        <w:jc w:val="center"/>
        <w:rPr>
          <w:rFonts w:ascii="Helvetica" w:eastAsia="Helvetica" w:hAnsi="Helvetica" w:cs="Helvetica"/>
          <w:b/>
          <w:bCs/>
          <w:sz w:val="22"/>
          <w:szCs w:val="22"/>
        </w:rPr>
      </w:pPr>
    </w:p>
    <w:p w:rsidR="004F5FFB" w:rsidRDefault="0034083C">
      <w:pPr>
        <w:shd w:val="clear" w:color="auto" w:fill="FFFFFF"/>
        <w:jc w:val="center"/>
        <w:rPr>
          <w:rFonts w:ascii="Helvetica" w:eastAsia="Helvetica" w:hAnsi="Helvetica" w:cs="Helvetica"/>
          <w:b/>
          <w:bCs/>
          <w:sz w:val="22"/>
          <w:szCs w:val="22"/>
        </w:rPr>
      </w:pPr>
      <w:r>
        <w:rPr>
          <w:rFonts w:ascii="Helvetica" w:hAnsi="Helvetica"/>
          <w:b/>
          <w:bCs/>
          <w:sz w:val="22"/>
          <w:szCs w:val="22"/>
        </w:rPr>
        <w:t>Giulio Catelli</w:t>
      </w:r>
    </w:p>
    <w:p w:rsidR="004F5FFB" w:rsidRDefault="0034083C">
      <w:pPr>
        <w:shd w:val="clear" w:color="auto" w:fill="FFFFFF"/>
        <w:jc w:val="center"/>
        <w:rPr>
          <w:rFonts w:ascii="Helvetica" w:eastAsia="Helvetica" w:hAnsi="Helvetica" w:cs="Helvetica"/>
          <w:b/>
          <w:bCs/>
          <w:sz w:val="22"/>
          <w:szCs w:val="22"/>
        </w:rPr>
      </w:pPr>
      <w:r>
        <w:rPr>
          <w:rFonts w:ascii="Helvetica" w:hAnsi="Helvetica"/>
          <w:b/>
          <w:bCs/>
          <w:sz w:val="22"/>
          <w:szCs w:val="22"/>
        </w:rPr>
        <w:t>Mostra personale</w:t>
      </w:r>
    </w:p>
    <w:p w:rsidR="004F5FFB" w:rsidRDefault="004F5FFB">
      <w:pPr>
        <w:shd w:val="clear" w:color="auto" w:fill="FFFFFF"/>
        <w:rPr>
          <w:rFonts w:ascii="Helvetica Neue" w:eastAsia="Helvetica Neue" w:hAnsi="Helvetica Neue" w:cs="Helvetica Neue"/>
          <w:b/>
          <w:bCs/>
          <w:sz w:val="22"/>
          <w:szCs w:val="22"/>
        </w:rPr>
      </w:pPr>
    </w:p>
    <w:p w:rsidR="004F5FFB" w:rsidRDefault="0034083C">
      <w:pPr>
        <w:shd w:val="clear" w:color="auto" w:fill="FFFFFF"/>
        <w:jc w:val="center"/>
        <w:rPr>
          <w:rFonts w:ascii="Helvetica Neue" w:eastAsia="Helvetica Neue" w:hAnsi="Helvetica Neue" w:cs="Helvetica Neue"/>
          <w:b/>
          <w:bCs/>
          <w:sz w:val="22"/>
          <w:szCs w:val="22"/>
        </w:rPr>
      </w:pPr>
      <w:r>
        <w:rPr>
          <w:rFonts w:ascii="Helvetica Neue" w:hAnsi="Helvetica Neue"/>
          <w:b/>
          <w:bCs/>
          <w:sz w:val="22"/>
          <w:szCs w:val="22"/>
        </w:rPr>
        <w:t xml:space="preserve">11 febbraio </w:t>
      </w:r>
      <w:r>
        <w:rPr>
          <w:rFonts w:ascii="Helvetica Neue" w:hAnsi="Helvetica Neue"/>
          <w:b/>
          <w:bCs/>
          <w:sz w:val="22"/>
          <w:szCs w:val="22"/>
        </w:rPr>
        <w:t>–</w:t>
      </w:r>
      <w:r>
        <w:rPr>
          <w:rFonts w:ascii="Helvetica Neue" w:hAnsi="Helvetica Neue"/>
          <w:b/>
          <w:bCs/>
          <w:sz w:val="22"/>
          <w:szCs w:val="22"/>
        </w:rPr>
        <w:t xml:space="preserve"> 26 marzo 2021</w:t>
      </w:r>
    </w:p>
    <w:p w:rsidR="004F5FFB" w:rsidRDefault="004F5FFB">
      <w:pPr>
        <w:shd w:val="clear" w:color="auto" w:fill="FFFFFF"/>
        <w:jc w:val="center"/>
        <w:rPr>
          <w:rFonts w:ascii="Helvetica Neue" w:eastAsia="Helvetica Neue" w:hAnsi="Helvetica Neue" w:cs="Helvetica Neue"/>
          <w:b/>
          <w:bCs/>
          <w:sz w:val="22"/>
          <w:szCs w:val="22"/>
        </w:rPr>
      </w:pPr>
    </w:p>
    <w:p w:rsidR="004F5FFB" w:rsidRDefault="0034083C">
      <w:pPr>
        <w:shd w:val="clear" w:color="auto" w:fill="FFFFFF"/>
        <w:jc w:val="center"/>
        <w:rPr>
          <w:rFonts w:ascii="Helvetica Neue" w:eastAsia="Helvetica Neue" w:hAnsi="Helvetica Neue" w:cs="Helvetica Neue"/>
          <w:b/>
          <w:bCs/>
          <w:sz w:val="22"/>
          <w:szCs w:val="22"/>
        </w:rPr>
      </w:pPr>
      <w:r>
        <w:rPr>
          <w:rFonts w:ascii="Helvetica Neue" w:hAnsi="Helvetica Neue"/>
          <w:b/>
          <w:bCs/>
          <w:sz w:val="22"/>
          <w:szCs w:val="22"/>
        </w:rPr>
        <w:t>Opening gioved</w:t>
      </w:r>
      <w:r>
        <w:rPr>
          <w:rFonts w:ascii="Helvetica Neue" w:hAnsi="Helvetica Neue"/>
          <w:b/>
          <w:bCs/>
          <w:sz w:val="22"/>
          <w:szCs w:val="22"/>
        </w:rPr>
        <w:t>ì</w:t>
      </w:r>
      <w:r>
        <w:rPr>
          <w:rFonts w:ascii="Helvetica Neue" w:hAnsi="Helvetica Neue"/>
          <w:b/>
          <w:bCs/>
          <w:sz w:val="22"/>
          <w:szCs w:val="22"/>
        </w:rPr>
        <w:t xml:space="preserve"> 11 febbraio dalle 16 alle 19</w:t>
      </w:r>
    </w:p>
    <w:p w:rsidR="004F5FFB" w:rsidRDefault="0034083C">
      <w:pPr>
        <w:shd w:val="clear" w:color="auto" w:fill="FFFFFF"/>
        <w:jc w:val="center"/>
        <w:rPr>
          <w:rFonts w:ascii="Helvetica Neue" w:eastAsia="Helvetica Neue" w:hAnsi="Helvetica Neue" w:cs="Helvetica Neue"/>
          <w:b/>
          <w:bCs/>
          <w:sz w:val="22"/>
          <w:szCs w:val="22"/>
        </w:rPr>
      </w:pPr>
      <w:r>
        <w:rPr>
          <w:rFonts w:ascii="Helvetica Neue" w:hAnsi="Helvetica Neue"/>
          <w:b/>
          <w:bCs/>
          <w:sz w:val="22"/>
          <w:szCs w:val="22"/>
        </w:rPr>
        <w:t>Ingresso contingentato</w:t>
      </w:r>
    </w:p>
    <w:p w:rsidR="004F5FFB" w:rsidRDefault="004F5FFB">
      <w:pPr>
        <w:widowControl/>
        <w:suppressAutoHyphens w:val="0"/>
        <w:rPr>
          <w:rFonts w:ascii="Helvetica Neue" w:eastAsia="Helvetica Neue" w:hAnsi="Helvetica Neue" w:cs="Helvetica Neue"/>
          <w:sz w:val="22"/>
          <w:szCs w:val="22"/>
        </w:rPr>
      </w:pPr>
    </w:p>
    <w:p w:rsidR="004F5FFB" w:rsidRDefault="004F5FFB">
      <w:pPr>
        <w:jc w:val="both"/>
        <w:rPr>
          <w:rFonts w:ascii="Helvetica" w:eastAsia="Helvetica" w:hAnsi="Helvetica" w:cs="Helvetica"/>
          <w:sz w:val="22"/>
          <w:szCs w:val="22"/>
        </w:rPr>
      </w:pPr>
    </w:p>
    <w:p w:rsidR="004F5FFB" w:rsidRDefault="0034083C">
      <w:pPr>
        <w:shd w:val="clear" w:color="auto" w:fill="FFFFFF"/>
        <w:rPr>
          <w:rFonts w:ascii="Helvetica Neue" w:eastAsia="Helvetica Neue" w:hAnsi="Helvetica Neue" w:cs="Helvetica Neue"/>
          <w:sz w:val="22"/>
          <w:szCs w:val="22"/>
        </w:rPr>
      </w:pPr>
      <w:r>
        <w:rPr>
          <w:rFonts w:ascii="Helvetica Neue" w:hAnsi="Helvetica Neue"/>
          <w:sz w:val="22"/>
          <w:szCs w:val="22"/>
        </w:rPr>
        <w:t xml:space="preserve">La galleria Richter Fine Art apre la nuova stagione espositiva con la personale di </w:t>
      </w:r>
      <w:r>
        <w:rPr>
          <w:rFonts w:ascii="Helvetica Neue" w:hAnsi="Helvetica Neue"/>
          <w:b/>
          <w:bCs/>
          <w:sz w:val="22"/>
          <w:szCs w:val="22"/>
        </w:rPr>
        <w:t>Giulio Catelli</w:t>
      </w:r>
      <w:r>
        <w:rPr>
          <w:rFonts w:ascii="Helvetica Neue" w:hAnsi="Helvetica Neue"/>
          <w:sz w:val="22"/>
          <w:szCs w:val="22"/>
        </w:rPr>
        <w:t xml:space="preserve"> </w:t>
      </w:r>
      <w:r>
        <w:rPr>
          <w:rFonts w:ascii="Helvetica Neue" w:hAnsi="Helvetica Neue"/>
          <w:i/>
          <w:iCs/>
          <w:sz w:val="22"/>
          <w:szCs w:val="22"/>
        </w:rPr>
        <w:t>Doppio Ritratto</w:t>
      </w:r>
      <w:r>
        <w:rPr>
          <w:rFonts w:ascii="Helvetica Neue" w:hAnsi="Helvetica Neue"/>
          <w:sz w:val="22"/>
          <w:szCs w:val="22"/>
        </w:rPr>
        <w:t xml:space="preserve">, in mostra </w:t>
      </w:r>
      <w:r>
        <w:rPr>
          <w:rFonts w:ascii="Helvetica Neue" w:hAnsi="Helvetica Neue"/>
          <w:b/>
          <w:bCs/>
          <w:sz w:val="22"/>
          <w:szCs w:val="22"/>
        </w:rPr>
        <w:t>da gioved</w:t>
      </w:r>
      <w:r>
        <w:rPr>
          <w:rFonts w:ascii="Helvetica Neue" w:hAnsi="Helvetica Neue"/>
          <w:b/>
          <w:bCs/>
          <w:sz w:val="22"/>
          <w:szCs w:val="22"/>
        </w:rPr>
        <w:t xml:space="preserve">ì </w:t>
      </w:r>
      <w:r>
        <w:rPr>
          <w:rFonts w:ascii="Helvetica Neue" w:hAnsi="Helvetica Neue"/>
          <w:b/>
          <w:bCs/>
          <w:sz w:val="22"/>
          <w:szCs w:val="22"/>
        </w:rPr>
        <w:t>11 febbraio</w:t>
      </w:r>
      <w:r>
        <w:rPr>
          <w:rFonts w:ascii="Helvetica Neue" w:hAnsi="Helvetica Neue"/>
          <w:sz w:val="22"/>
          <w:szCs w:val="22"/>
        </w:rPr>
        <w:t>.</w:t>
      </w:r>
    </w:p>
    <w:p w:rsidR="004F5FFB" w:rsidRDefault="004F5FFB">
      <w:pPr>
        <w:shd w:val="clear" w:color="auto" w:fill="FFFFFF"/>
        <w:rPr>
          <w:rFonts w:ascii="Helvetica Neue" w:eastAsia="Helvetica Neue" w:hAnsi="Helvetica Neue" w:cs="Helvetica Neue"/>
          <w:sz w:val="22"/>
          <w:szCs w:val="22"/>
        </w:rPr>
      </w:pPr>
    </w:p>
    <w:p w:rsidR="004F5FFB" w:rsidRDefault="0034083C">
      <w:pPr>
        <w:shd w:val="clear" w:color="auto" w:fill="FFFFFF"/>
        <w:rPr>
          <w:rFonts w:ascii="Helvetica Neue" w:eastAsia="Helvetica Neue" w:hAnsi="Helvetica Neue" w:cs="Helvetica Neue"/>
          <w:sz w:val="22"/>
          <w:szCs w:val="22"/>
        </w:rPr>
      </w:pPr>
      <w:r>
        <w:rPr>
          <w:rFonts w:ascii="Helvetica Neue" w:hAnsi="Helvetica Neue"/>
          <w:sz w:val="22"/>
          <w:szCs w:val="22"/>
        </w:rPr>
        <w:t>L</w:t>
      </w:r>
      <w:r>
        <w:rPr>
          <w:rFonts w:ascii="Helvetica Neue" w:hAnsi="Helvetica Neue"/>
          <w:sz w:val="22"/>
          <w:szCs w:val="22"/>
        </w:rPr>
        <w:t>’</w:t>
      </w:r>
      <w:r>
        <w:rPr>
          <w:rFonts w:ascii="Helvetica Neue" w:hAnsi="Helvetica Neue"/>
          <w:sz w:val="22"/>
          <w:szCs w:val="22"/>
        </w:rPr>
        <w:t xml:space="preserve">artista presenta una nuova serie di dipinti in cui </w:t>
      </w:r>
      <w:r>
        <w:rPr>
          <w:rFonts w:ascii="Helvetica Neue" w:hAnsi="Helvetica Neue"/>
          <w:sz w:val="22"/>
          <w:szCs w:val="22"/>
        </w:rPr>
        <w:t xml:space="preserve">è </w:t>
      </w:r>
      <w:r>
        <w:rPr>
          <w:rFonts w:ascii="Helvetica Neue" w:hAnsi="Helvetica Neue"/>
          <w:sz w:val="22"/>
          <w:szCs w:val="22"/>
        </w:rPr>
        <w:t>frequente la presenza di due figure: persone fisich</w:t>
      </w:r>
      <w:r>
        <w:rPr>
          <w:rFonts w:ascii="Helvetica Neue" w:hAnsi="Helvetica Neue"/>
          <w:sz w:val="22"/>
          <w:szCs w:val="22"/>
        </w:rPr>
        <w:t>e da un lato e oggetti connessi e in dialogo tra loro dall</w:t>
      </w:r>
      <w:r>
        <w:rPr>
          <w:rFonts w:ascii="Helvetica Neue" w:hAnsi="Helvetica Neue"/>
          <w:sz w:val="22"/>
          <w:szCs w:val="22"/>
        </w:rPr>
        <w:t>’</w:t>
      </w:r>
      <w:r>
        <w:rPr>
          <w:rFonts w:ascii="Helvetica Neue" w:hAnsi="Helvetica Neue"/>
          <w:sz w:val="22"/>
          <w:szCs w:val="22"/>
        </w:rPr>
        <w:t xml:space="preserve">altro, quasi a dar vita a un controcanto reciproco. </w:t>
      </w:r>
    </w:p>
    <w:p w:rsidR="004F5FFB" w:rsidRDefault="0034083C">
      <w:pPr>
        <w:shd w:val="clear" w:color="auto" w:fill="FFFFFF"/>
        <w:rPr>
          <w:rFonts w:ascii="Helvetica Neue" w:eastAsia="Helvetica Neue" w:hAnsi="Helvetica Neue" w:cs="Helvetica Neue"/>
          <w:b/>
          <w:bCs/>
          <w:sz w:val="22"/>
          <w:szCs w:val="22"/>
        </w:rPr>
      </w:pPr>
      <w:r>
        <w:rPr>
          <w:rFonts w:ascii="Helvetica Neue" w:hAnsi="Helvetica Neue"/>
          <w:sz w:val="22"/>
          <w:szCs w:val="22"/>
        </w:rPr>
        <w:t>Volendo accostare la pittura alla vita stessa, Giulio Catelli compone un itinerario di ambienti e affetti. Non si tratta infatti solamente di co</w:t>
      </w:r>
      <w:r>
        <w:rPr>
          <w:rFonts w:ascii="Helvetica Neue" w:hAnsi="Helvetica Neue"/>
          <w:sz w:val="22"/>
          <w:szCs w:val="22"/>
        </w:rPr>
        <w:t>ntrapposizioni o ripetizioni, ma un vero e proprio diario visuale interiore in cui modelli e iconografie sono rivisitati in una tensione alla spontaneit</w:t>
      </w:r>
      <w:r>
        <w:rPr>
          <w:rFonts w:ascii="Helvetica Neue" w:hAnsi="Helvetica Neue"/>
          <w:sz w:val="22"/>
          <w:szCs w:val="22"/>
        </w:rPr>
        <w:t xml:space="preserve">à </w:t>
      </w:r>
      <w:r>
        <w:rPr>
          <w:rFonts w:ascii="Helvetica Neue" w:hAnsi="Helvetica Neue"/>
          <w:sz w:val="22"/>
          <w:szCs w:val="22"/>
        </w:rPr>
        <w:t>e alla leggerezza.</w:t>
      </w:r>
    </w:p>
    <w:p w:rsidR="004F5FFB" w:rsidRDefault="004F5FFB">
      <w:pPr>
        <w:shd w:val="clear" w:color="auto" w:fill="FFFFFF"/>
        <w:rPr>
          <w:rFonts w:ascii="Helvetica Neue" w:eastAsia="Helvetica Neue" w:hAnsi="Helvetica Neue" w:cs="Helvetica Neue"/>
          <w:b/>
          <w:bCs/>
          <w:sz w:val="22"/>
          <w:szCs w:val="22"/>
        </w:rPr>
      </w:pPr>
    </w:p>
    <w:p w:rsidR="004F5FFB" w:rsidRDefault="0034083C">
      <w:pPr>
        <w:shd w:val="clear" w:color="auto" w:fill="FFFFFF"/>
        <w:rPr>
          <w:rFonts w:ascii="Helvetica Neue" w:eastAsia="Helvetica Neue" w:hAnsi="Helvetica Neue" w:cs="Helvetica Neue"/>
          <w:sz w:val="22"/>
          <w:szCs w:val="22"/>
        </w:rPr>
      </w:pPr>
      <w:r>
        <w:rPr>
          <w:rFonts w:ascii="Helvetica Neue" w:hAnsi="Helvetica Neue"/>
          <w:sz w:val="22"/>
          <w:szCs w:val="22"/>
        </w:rPr>
        <w:t>“</w:t>
      </w:r>
      <w:r>
        <w:rPr>
          <w:rFonts w:ascii="Helvetica Neue" w:hAnsi="Helvetica Neue"/>
          <w:sz w:val="22"/>
          <w:szCs w:val="22"/>
        </w:rPr>
        <w:t>Il perch</w:t>
      </w:r>
      <w:r>
        <w:rPr>
          <w:rFonts w:ascii="Helvetica Neue" w:hAnsi="Helvetica Neue"/>
          <w:sz w:val="22"/>
          <w:szCs w:val="22"/>
        </w:rPr>
        <w:t xml:space="preserve">é </w:t>
      </w:r>
      <w:r>
        <w:rPr>
          <w:rFonts w:ascii="Helvetica Neue" w:hAnsi="Helvetica Neue"/>
          <w:sz w:val="22"/>
          <w:szCs w:val="22"/>
        </w:rPr>
        <w:t>del titolo che d</w:t>
      </w:r>
      <w:r>
        <w:rPr>
          <w:rFonts w:ascii="Helvetica Neue" w:hAnsi="Helvetica Neue"/>
          <w:sz w:val="22"/>
          <w:szCs w:val="22"/>
        </w:rPr>
        <w:t xml:space="preserve">à </w:t>
      </w:r>
      <w:r>
        <w:rPr>
          <w:rFonts w:ascii="Helvetica Neue" w:hAnsi="Helvetica Neue"/>
          <w:sz w:val="22"/>
          <w:szCs w:val="22"/>
        </w:rPr>
        <w:t xml:space="preserve">vita alla mostra </w:t>
      </w:r>
      <w:r>
        <w:rPr>
          <w:rFonts w:ascii="Helvetica Neue" w:hAnsi="Helvetica Neue"/>
          <w:sz w:val="22"/>
          <w:szCs w:val="22"/>
        </w:rPr>
        <w:t xml:space="preserve">è </w:t>
      </w:r>
      <w:r>
        <w:rPr>
          <w:rFonts w:ascii="Helvetica Neue" w:hAnsi="Helvetica Neue"/>
          <w:sz w:val="22"/>
          <w:szCs w:val="22"/>
        </w:rPr>
        <w:t xml:space="preserve">molto semplice </w:t>
      </w:r>
      <w:r>
        <w:rPr>
          <w:rFonts w:ascii="Helvetica Neue" w:hAnsi="Helvetica Neue"/>
          <w:sz w:val="22"/>
          <w:szCs w:val="22"/>
        </w:rPr>
        <w:t xml:space="preserve">– </w:t>
      </w:r>
      <w:r>
        <w:rPr>
          <w:rFonts w:ascii="Helvetica Neue" w:hAnsi="Helvetica Neue"/>
          <w:sz w:val="22"/>
          <w:szCs w:val="22"/>
        </w:rPr>
        <w:t>spiega l</w:t>
      </w:r>
      <w:r>
        <w:rPr>
          <w:rFonts w:ascii="Helvetica Neue" w:hAnsi="Helvetica Neue"/>
          <w:sz w:val="22"/>
          <w:szCs w:val="22"/>
        </w:rPr>
        <w:t>’</w:t>
      </w:r>
      <w:r>
        <w:rPr>
          <w:rFonts w:ascii="Helvetica Neue" w:hAnsi="Helvetica Neue"/>
          <w:sz w:val="22"/>
          <w:szCs w:val="22"/>
        </w:rPr>
        <w:t xml:space="preserve">artista </w:t>
      </w:r>
      <w:r>
        <w:rPr>
          <w:rFonts w:ascii="Helvetica Neue" w:hAnsi="Helvetica Neue"/>
          <w:sz w:val="22"/>
          <w:szCs w:val="22"/>
        </w:rPr>
        <w:t xml:space="preserve">– </w:t>
      </w:r>
      <w:r>
        <w:rPr>
          <w:rFonts w:ascii="Helvetica Neue" w:hAnsi="Helvetica Neue"/>
          <w:sz w:val="22"/>
          <w:szCs w:val="22"/>
        </w:rPr>
        <w:t>tutto ha inizio da un quadro, non grande, in cui mi sono autoritratto con Andrea, il mio compagno. Mi sembra un raggiungimento e ho creduto giusto partire da questo dipinto. Mi interessa l</w:t>
      </w:r>
      <w:r>
        <w:rPr>
          <w:rFonts w:ascii="Helvetica Neue" w:hAnsi="Helvetica Neue"/>
          <w:sz w:val="22"/>
          <w:szCs w:val="22"/>
        </w:rPr>
        <w:t>’</w:t>
      </w:r>
      <w:r>
        <w:rPr>
          <w:rFonts w:ascii="Helvetica Neue" w:hAnsi="Helvetica Neue"/>
          <w:sz w:val="22"/>
          <w:szCs w:val="22"/>
        </w:rPr>
        <w:t xml:space="preserve">idea di riuscire a trasferire gli affetti e il vissuto dentro la </w:t>
      </w:r>
      <w:r>
        <w:rPr>
          <w:rFonts w:ascii="Helvetica Neue" w:hAnsi="Helvetica Neue"/>
          <w:sz w:val="22"/>
          <w:szCs w:val="22"/>
        </w:rPr>
        <w:t>pittura.</w:t>
      </w:r>
      <w:r>
        <w:rPr>
          <w:rFonts w:ascii="Helvetica Neue" w:hAnsi="Helvetica Neue"/>
          <w:sz w:val="22"/>
          <w:szCs w:val="22"/>
        </w:rPr>
        <w:t>”</w:t>
      </w:r>
    </w:p>
    <w:p w:rsidR="004F5FFB" w:rsidRDefault="0034083C">
      <w:pPr>
        <w:pStyle w:val="DidefaultA"/>
        <w:jc w:val="both"/>
        <w:rPr>
          <w:rFonts w:ascii="Helvetica Neue" w:eastAsia="Helvetica Neue" w:hAnsi="Helvetica Neue" w:cs="Helvetica Neue"/>
          <w:sz w:val="22"/>
          <w:szCs w:val="22"/>
        </w:rPr>
      </w:pPr>
      <w:r>
        <w:rPr>
          <w:rFonts w:ascii="Helvetica Neue" w:hAnsi="Helvetica Neue"/>
          <w:sz w:val="22"/>
          <w:szCs w:val="22"/>
        </w:rPr>
        <w:t xml:space="preserve">Ed </w:t>
      </w:r>
      <w:r>
        <w:rPr>
          <w:rFonts w:ascii="Helvetica Neue" w:hAnsi="Helvetica Neue"/>
          <w:sz w:val="22"/>
          <w:szCs w:val="22"/>
        </w:rPr>
        <w:t xml:space="preserve">è </w:t>
      </w:r>
      <w:r>
        <w:rPr>
          <w:rFonts w:ascii="Helvetica Neue" w:hAnsi="Helvetica Neue"/>
          <w:sz w:val="22"/>
          <w:szCs w:val="22"/>
        </w:rPr>
        <w:t>proprio il vissuto particolare di quest</w:t>
      </w:r>
      <w:r>
        <w:rPr>
          <w:rFonts w:ascii="Helvetica Neue" w:hAnsi="Helvetica Neue"/>
          <w:sz w:val="22"/>
          <w:szCs w:val="22"/>
        </w:rPr>
        <w:t>’</w:t>
      </w:r>
      <w:r>
        <w:rPr>
          <w:rFonts w:ascii="Helvetica Neue" w:hAnsi="Helvetica Neue"/>
          <w:sz w:val="22"/>
          <w:szCs w:val="22"/>
        </w:rPr>
        <w:t xml:space="preserve">ultimo anno ad essere protagonista. Rispetto ai lavori esposti nel 2019, sempre alla Richter Fine Art, lo sguardo del pittore si sposta dalla scena urbana agli interni, uno spostamento naturale, visti </w:t>
      </w:r>
      <w:r>
        <w:rPr>
          <w:rFonts w:ascii="Helvetica Neue" w:hAnsi="Helvetica Neue"/>
          <w:sz w:val="22"/>
          <w:szCs w:val="22"/>
        </w:rPr>
        <w:t>i lunghi periodi che da marzo 2020 tutti trascorriamo nelle nostre case. Il divanetto allestito all</w:t>
      </w:r>
      <w:r>
        <w:rPr>
          <w:rFonts w:ascii="Helvetica Neue" w:hAnsi="Helvetica Neue"/>
          <w:sz w:val="22"/>
          <w:szCs w:val="22"/>
        </w:rPr>
        <w:t>’</w:t>
      </w:r>
      <w:r>
        <w:rPr>
          <w:rFonts w:ascii="Helvetica Neue" w:hAnsi="Helvetica Neue"/>
          <w:sz w:val="22"/>
          <w:szCs w:val="22"/>
        </w:rPr>
        <w:t>ingresso, la fantasia del tessuto con i cammelli, il tappeto dalle righe rosse inchiodato al muro come spalliera. L</w:t>
      </w:r>
      <w:r>
        <w:rPr>
          <w:rFonts w:ascii="Helvetica Neue" w:hAnsi="Helvetica Neue"/>
          <w:sz w:val="22"/>
          <w:szCs w:val="22"/>
        </w:rPr>
        <w:t>’</w:t>
      </w:r>
      <w:r>
        <w:rPr>
          <w:rFonts w:ascii="Helvetica Neue" w:hAnsi="Helvetica Neue"/>
          <w:sz w:val="22"/>
          <w:szCs w:val="22"/>
        </w:rPr>
        <w:t>arredamento e i dettagli, diventano un p</w:t>
      </w:r>
      <w:r>
        <w:rPr>
          <w:rFonts w:ascii="Helvetica Neue" w:hAnsi="Helvetica Neue"/>
          <w:sz w:val="22"/>
          <w:szCs w:val="22"/>
        </w:rPr>
        <w:t>aesaggio vero e proprio, i cuscini modulano l</w:t>
      </w:r>
      <w:r>
        <w:rPr>
          <w:rFonts w:ascii="Helvetica Neue" w:hAnsi="Helvetica Neue"/>
          <w:sz w:val="22"/>
          <w:szCs w:val="22"/>
        </w:rPr>
        <w:t>’</w:t>
      </w:r>
      <w:r>
        <w:rPr>
          <w:rFonts w:ascii="Helvetica Neue" w:hAnsi="Helvetica Neue"/>
          <w:sz w:val="22"/>
          <w:szCs w:val="22"/>
        </w:rPr>
        <w:t xml:space="preserve">andamento di fossi e alture, caratterizzati al punto da diventare i personaggi di una storia familiare. </w:t>
      </w:r>
    </w:p>
    <w:p w:rsidR="004F5FFB" w:rsidRDefault="0034083C">
      <w:pPr>
        <w:shd w:val="clear" w:color="auto" w:fill="FFFFFF"/>
        <w:rPr>
          <w:rFonts w:ascii="Helvetica Neue" w:eastAsia="Helvetica Neue" w:hAnsi="Helvetica Neue" w:cs="Helvetica Neue"/>
          <w:sz w:val="22"/>
          <w:szCs w:val="22"/>
        </w:rPr>
      </w:pPr>
      <w:r>
        <w:rPr>
          <w:rFonts w:ascii="Helvetica Neue" w:hAnsi="Helvetica Neue"/>
          <w:sz w:val="22"/>
          <w:szCs w:val="22"/>
        </w:rPr>
        <w:t>“</w:t>
      </w:r>
      <w:r>
        <w:rPr>
          <w:rFonts w:ascii="Helvetica Neue" w:hAnsi="Helvetica Neue"/>
          <w:sz w:val="22"/>
          <w:szCs w:val="22"/>
        </w:rPr>
        <w:t xml:space="preserve">Nel mio lavoro ho capito che sono presenti diversi umori o anime, - afferma Catelli - che </w:t>
      </w:r>
      <w:r>
        <w:rPr>
          <w:rFonts w:ascii="Helvetica Neue" w:hAnsi="Helvetica Neue"/>
          <w:sz w:val="22"/>
          <w:szCs w:val="22"/>
        </w:rPr>
        <w:t xml:space="preserve">è </w:t>
      </w:r>
      <w:r>
        <w:rPr>
          <w:rFonts w:ascii="Helvetica Neue" w:hAnsi="Helvetica Neue"/>
          <w:sz w:val="22"/>
          <w:szCs w:val="22"/>
        </w:rPr>
        <w:t>giusto assecondare e approfondire</w:t>
      </w:r>
      <w:r>
        <w:rPr>
          <w:rFonts w:ascii="Helvetica Neue" w:hAnsi="Helvetica Neue"/>
          <w:sz w:val="22"/>
          <w:szCs w:val="22"/>
        </w:rPr>
        <w:t>”</w:t>
      </w:r>
      <w:r>
        <w:rPr>
          <w:rFonts w:ascii="Helvetica Neue" w:hAnsi="Helvetica Neue"/>
          <w:sz w:val="22"/>
          <w:szCs w:val="22"/>
        </w:rPr>
        <w:t xml:space="preserve">. </w:t>
      </w:r>
    </w:p>
    <w:p w:rsidR="004F5FFB" w:rsidRDefault="004F5FFB">
      <w:pPr>
        <w:pStyle w:val="DidefaultA"/>
        <w:pBdr>
          <w:bottom w:val="single" w:sz="12" w:space="0" w:color="000000"/>
        </w:pBdr>
        <w:spacing w:after="240" w:line="360" w:lineRule="atLeast"/>
        <w:rPr>
          <w:rFonts w:ascii="Helvetica" w:eastAsia="Helvetica" w:hAnsi="Helvetica" w:cs="Helvetica"/>
          <w:sz w:val="22"/>
          <w:szCs w:val="22"/>
          <w:shd w:val="clear" w:color="auto" w:fill="FFFFFF"/>
        </w:rPr>
      </w:pPr>
    </w:p>
    <w:p w:rsidR="004F5FFB" w:rsidRDefault="0034083C">
      <w:pPr>
        <w:rPr>
          <w:color w:val="222222"/>
          <w:u w:color="222222"/>
        </w:rPr>
      </w:pPr>
      <w:r>
        <w:rPr>
          <w:color w:val="222222"/>
          <w:u w:color="222222"/>
        </w:rPr>
        <w:t>Giulio Catelli (Roma 1982). Tra le mostre recenti si ricordano: </w:t>
      </w:r>
      <w:proofErr w:type="spellStart"/>
      <w:r>
        <w:rPr>
          <w:i/>
          <w:iCs/>
        </w:rPr>
        <w:t>Crafting</w:t>
      </w:r>
      <w:proofErr w:type="spellEnd"/>
      <w:r>
        <w:rPr>
          <w:i/>
          <w:iCs/>
        </w:rPr>
        <w:t xml:space="preserve"> </w:t>
      </w:r>
      <w:proofErr w:type="spellStart"/>
      <w:proofErr w:type="gramStart"/>
      <w:r>
        <w:rPr>
          <w:i/>
          <w:iCs/>
        </w:rPr>
        <w:t>difference,</w:t>
      </w:r>
      <w:r>
        <w:rPr>
          <w:shd w:val="clear" w:color="auto" w:fill="FFFFFF"/>
        </w:rPr>
        <w:t>Georgian</w:t>
      </w:r>
      <w:proofErr w:type="spellEnd"/>
      <w:proofErr w:type="gramEnd"/>
      <w:r>
        <w:rPr>
          <w:shd w:val="clear" w:color="auto" w:fill="FFFFFF"/>
        </w:rPr>
        <w:t xml:space="preserve"> House 23 </w:t>
      </w:r>
      <w:proofErr w:type="spellStart"/>
      <w:r>
        <w:rPr>
          <w:shd w:val="clear" w:color="auto" w:fill="FFFFFF"/>
        </w:rPr>
        <w:t>Welbeck</w:t>
      </w:r>
      <w:proofErr w:type="spellEnd"/>
      <w:r>
        <w:rPr>
          <w:shd w:val="clear" w:color="auto" w:fill="FFFFFF"/>
        </w:rPr>
        <w:t xml:space="preserve"> Street, </w:t>
      </w:r>
      <w:r>
        <w:rPr>
          <w:rStyle w:val="NessunoA"/>
        </w:rPr>
        <w:t>a cura di Brian Kennedy, Londra 2021</w:t>
      </w:r>
      <w:r>
        <w:rPr>
          <w:i/>
          <w:iCs/>
        </w:rPr>
        <w:t>; Mistici, sensuali, contemplativi,</w:t>
      </w:r>
      <w:r>
        <w:rPr>
          <w:rStyle w:val="NessunoA"/>
        </w:rPr>
        <w:t xml:space="preserve"> a cura di Nicola Nitido, Metodo Milano, Milano 2020; </w:t>
      </w:r>
      <w:r>
        <w:rPr>
          <w:i/>
          <w:iCs/>
        </w:rPr>
        <w:t>Le altre opere. Artisti che collezionano artisti</w:t>
      </w:r>
      <w:r>
        <w:rPr>
          <w:rStyle w:val="NessunoA"/>
        </w:rPr>
        <w:t>, a cura di Lucilla Catania e Daniela Perego Muse</w:t>
      </w:r>
      <w:r>
        <w:rPr>
          <w:rStyle w:val="NessunoA"/>
        </w:rPr>
        <w:t xml:space="preserve">o Carlo Bilotti, Roma2020; </w:t>
      </w:r>
      <w:r>
        <w:rPr>
          <w:i/>
          <w:iCs/>
        </w:rPr>
        <w:t>Fiore aperto / fiore chiuso, con M.  Bongiovanni</w:t>
      </w:r>
      <w:r>
        <w:rPr>
          <w:rStyle w:val="NessunoA"/>
        </w:rPr>
        <w:t xml:space="preserve">, Galleria Richter, Roma2019; </w:t>
      </w:r>
      <w:r>
        <w:rPr>
          <w:i/>
          <w:iCs/>
          <w:color w:val="222222"/>
          <w:u w:color="222222"/>
        </w:rPr>
        <w:t>Selvatico [quattordici]/ atlante dei margini, delle superfici e dei frammenti</w:t>
      </w:r>
      <w:r>
        <w:rPr>
          <w:color w:val="222222"/>
          <w:u w:color="222222"/>
        </w:rPr>
        <w:t>, a cura di M. Fabbri, Museo Civico di San Rocco, Fusignano (</w:t>
      </w:r>
      <w:proofErr w:type="spellStart"/>
      <w:r>
        <w:rPr>
          <w:color w:val="222222"/>
          <w:u w:color="222222"/>
        </w:rPr>
        <w:t>Ra</w:t>
      </w:r>
      <w:proofErr w:type="spellEnd"/>
      <w:r>
        <w:rPr>
          <w:color w:val="222222"/>
          <w:u w:color="222222"/>
        </w:rPr>
        <w:t>) 2019; </w:t>
      </w:r>
      <w:r>
        <w:rPr>
          <w:i/>
          <w:iCs/>
          <w:color w:val="222222"/>
          <w:u w:color="222222"/>
        </w:rPr>
        <w:t>Spi</w:t>
      </w:r>
      <w:r>
        <w:rPr>
          <w:i/>
          <w:iCs/>
          <w:color w:val="222222"/>
          <w:u w:color="222222"/>
        </w:rPr>
        <w:t>riti in Fermento</w:t>
      </w:r>
      <w:r>
        <w:rPr>
          <w:color w:val="222222"/>
          <w:u w:color="222222"/>
        </w:rPr>
        <w:t xml:space="preserve"> a cura di E. </w:t>
      </w:r>
      <w:proofErr w:type="spellStart"/>
      <w:r>
        <w:rPr>
          <w:color w:val="222222"/>
          <w:u w:color="222222"/>
        </w:rPr>
        <w:t>Mandarà</w:t>
      </w:r>
      <w:proofErr w:type="spellEnd"/>
      <w:r>
        <w:rPr>
          <w:color w:val="222222"/>
          <w:u w:color="222222"/>
        </w:rPr>
        <w:t xml:space="preserve"> e S. </w:t>
      </w:r>
      <w:proofErr w:type="spellStart"/>
      <w:r>
        <w:rPr>
          <w:color w:val="222222"/>
          <w:u w:color="222222"/>
        </w:rPr>
        <w:t>Falzone</w:t>
      </w:r>
      <w:proofErr w:type="spellEnd"/>
      <w:r>
        <w:rPr>
          <w:color w:val="222222"/>
          <w:u w:color="222222"/>
        </w:rPr>
        <w:t xml:space="preserve">, Galleria Civica d’Arte di Palazzo </w:t>
      </w:r>
      <w:proofErr w:type="spellStart"/>
      <w:r>
        <w:rPr>
          <w:color w:val="222222"/>
          <w:u w:color="222222"/>
        </w:rPr>
        <w:t>Moncada</w:t>
      </w:r>
      <w:proofErr w:type="spellEnd"/>
      <w:r>
        <w:rPr>
          <w:color w:val="222222"/>
          <w:u w:color="222222"/>
        </w:rPr>
        <w:t>, (</w:t>
      </w:r>
      <w:proofErr w:type="spellStart"/>
      <w:r>
        <w:rPr>
          <w:color w:val="222222"/>
          <w:u w:color="222222"/>
        </w:rPr>
        <w:t>Ct</w:t>
      </w:r>
      <w:proofErr w:type="spellEnd"/>
      <w:r>
        <w:rPr>
          <w:color w:val="222222"/>
          <w:u w:color="222222"/>
        </w:rPr>
        <w:t>); </w:t>
      </w:r>
      <w:r>
        <w:rPr>
          <w:i/>
          <w:iCs/>
          <w:color w:val="222222"/>
          <w:u w:color="222222"/>
        </w:rPr>
        <w:t>Antonio Mercadante, un critico irregolare in mostra. Paesaggi umani</w:t>
      </w:r>
      <w:r>
        <w:rPr>
          <w:color w:val="222222"/>
          <w:u w:color="222222"/>
        </w:rPr>
        <w:t xml:space="preserve">, a cura di W. Angelelli, F. </w:t>
      </w:r>
      <w:proofErr w:type="spellStart"/>
      <w:r>
        <w:rPr>
          <w:color w:val="222222"/>
          <w:u w:color="222222"/>
        </w:rPr>
        <w:t>Bottari</w:t>
      </w:r>
      <w:proofErr w:type="spellEnd"/>
      <w:r>
        <w:rPr>
          <w:color w:val="222222"/>
          <w:u w:color="222222"/>
        </w:rPr>
        <w:t xml:space="preserve">, S. </w:t>
      </w:r>
      <w:proofErr w:type="spellStart"/>
      <w:r>
        <w:rPr>
          <w:color w:val="222222"/>
          <w:u w:color="222222"/>
        </w:rPr>
        <w:t>Petrocchi</w:t>
      </w:r>
      <w:proofErr w:type="spellEnd"/>
      <w:r>
        <w:rPr>
          <w:color w:val="222222"/>
          <w:u w:color="222222"/>
        </w:rPr>
        <w:t xml:space="preserve">, Accademia di Belle Arti di </w:t>
      </w:r>
      <w:r>
        <w:rPr>
          <w:color w:val="222222"/>
          <w:u w:color="222222"/>
        </w:rPr>
        <w:t>Roma, Roma 2019; </w:t>
      </w:r>
      <w:proofErr w:type="spellStart"/>
      <w:r>
        <w:rPr>
          <w:i/>
          <w:iCs/>
          <w:color w:val="222222"/>
          <w:u w:color="222222"/>
        </w:rPr>
        <w:t>Cats</w:t>
      </w:r>
      <w:proofErr w:type="spellEnd"/>
      <w:r>
        <w:rPr>
          <w:i/>
          <w:iCs/>
          <w:color w:val="222222"/>
          <w:u w:color="222222"/>
        </w:rPr>
        <w:t xml:space="preserve"> love </w:t>
      </w:r>
      <w:proofErr w:type="spellStart"/>
      <w:r>
        <w:rPr>
          <w:i/>
          <w:iCs/>
          <w:color w:val="222222"/>
          <w:u w:color="222222"/>
        </w:rPr>
        <w:t>birds</w:t>
      </w:r>
      <w:proofErr w:type="spellEnd"/>
      <w:r>
        <w:rPr>
          <w:color w:val="222222"/>
          <w:u w:color="222222"/>
        </w:rPr>
        <w:t>, con A. Finocchiaro, Mars, Milano 2019; </w:t>
      </w:r>
      <w:r>
        <w:rPr>
          <w:i/>
          <w:iCs/>
          <w:color w:val="222222"/>
          <w:u w:color="222222"/>
        </w:rPr>
        <w:t>Quotidiano emozionale </w:t>
      </w:r>
      <w:r>
        <w:rPr>
          <w:color w:val="222222"/>
          <w:u w:color="222222"/>
        </w:rPr>
        <w:t xml:space="preserve">a cura di M. Silenzi, con un contributo di M. </w:t>
      </w:r>
      <w:proofErr w:type="spellStart"/>
      <w:r>
        <w:rPr>
          <w:color w:val="222222"/>
          <w:u w:color="222222"/>
        </w:rPr>
        <w:t>Auteri</w:t>
      </w:r>
      <w:proofErr w:type="spellEnd"/>
      <w:r>
        <w:rPr>
          <w:color w:val="222222"/>
          <w:u w:color="222222"/>
        </w:rPr>
        <w:t xml:space="preserve">, Galleria </w:t>
      </w:r>
      <w:proofErr w:type="spellStart"/>
      <w:r>
        <w:rPr>
          <w:color w:val="222222"/>
          <w:u w:color="222222"/>
        </w:rPr>
        <w:t>Centofiorini</w:t>
      </w:r>
      <w:proofErr w:type="spellEnd"/>
      <w:r>
        <w:rPr>
          <w:color w:val="222222"/>
          <w:u w:color="222222"/>
        </w:rPr>
        <w:t xml:space="preserve">, Civitanova </w:t>
      </w:r>
      <w:r>
        <w:rPr>
          <w:color w:val="222222"/>
          <w:u w:color="222222"/>
        </w:rPr>
        <w:lastRenderedPageBreak/>
        <w:t>Marche (Mc) 2018;</w:t>
      </w:r>
      <w:r>
        <w:rPr>
          <w:i/>
          <w:iCs/>
          <w:color w:val="222222"/>
          <w:u w:color="222222"/>
        </w:rPr>
        <w:t> </w:t>
      </w:r>
      <w:proofErr w:type="spellStart"/>
      <w:r>
        <w:rPr>
          <w:i/>
          <w:iCs/>
          <w:color w:val="222222"/>
          <w:u w:color="222222"/>
        </w:rPr>
        <w:t>Birds</w:t>
      </w:r>
      <w:proofErr w:type="spellEnd"/>
      <w:r>
        <w:rPr>
          <w:color w:val="222222"/>
          <w:u w:color="222222"/>
        </w:rPr>
        <w:t xml:space="preserve">, a cura di E. </w:t>
      </w:r>
      <w:proofErr w:type="spellStart"/>
      <w:r>
        <w:rPr>
          <w:color w:val="222222"/>
          <w:u w:color="222222"/>
        </w:rPr>
        <w:t>Mitrovic</w:t>
      </w:r>
      <w:proofErr w:type="spellEnd"/>
      <w:r>
        <w:rPr>
          <w:color w:val="222222"/>
          <w:u w:color="222222"/>
        </w:rPr>
        <w:t xml:space="preserve">, L’Officina e Galleria </w:t>
      </w:r>
      <w:proofErr w:type="spellStart"/>
      <w:r>
        <w:rPr>
          <w:color w:val="222222"/>
          <w:u w:color="222222"/>
        </w:rPr>
        <w:t>Ghe</w:t>
      </w:r>
      <w:r>
        <w:rPr>
          <w:color w:val="222222"/>
          <w:u w:color="222222"/>
        </w:rPr>
        <w:t>lfi</w:t>
      </w:r>
      <w:proofErr w:type="spellEnd"/>
      <w:r>
        <w:rPr>
          <w:color w:val="222222"/>
          <w:u w:color="222222"/>
        </w:rPr>
        <w:t>, Vicenza 2018; </w:t>
      </w:r>
      <w:r>
        <w:rPr>
          <w:i/>
          <w:iCs/>
          <w:color w:val="222222"/>
          <w:u w:color="222222"/>
        </w:rPr>
        <w:t> Landina 2018</w:t>
      </w:r>
      <w:r>
        <w:rPr>
          <w:color w:val="222222"/>
          <w:u w:color="222222"/>
        </w:rPr>
        <w:t>, </w:t>
      </w:r>
      <w:r>
        <w:rPr>
          <w:i/>
          <w:iCs/>
          <w:color w:val="222222"/>
          <w:u w:color="222222"/>
        </w:rPr>
        <w:t>esperienze di Pittura en plein air</w:t>
      </w:r>
      <w:r>
        <w:rPr>
          <w:color w:val="222222"/>
          <w:u w:color="222222"/>
        </w:rPr>
        <w:t xml:space="preserve"> , a cura di L. </w:t>
      </w:r>
      <w:proofErr w:type="spellStart"/>
      <w:r>
        <w:rPr>
          <w:color w:val="222222"/>
          <w:u w:color="222222"/>
        </w:rPr>
        <w:t>Boisi</w:t>
      </w:r>
      <w:proofErr w:type="spellEnd"/>
      <w:r>
        <w:rPr>
          <w:color w:val="222222"/>
          <w:u w:color="222222"/>
        </w:rPr>
        <w:t xml:space="preserve">, Museo </w:t>
      </w:r>
      <w:proofErr w:type="spellStart"/>
      <w:r>
        <w:rPr>
          <w:color w:val="222222"/>
          <w:u w:color="222222"/>
        </w:rPr>
        <w:t>Tornielli</w:t>
      </w:r>
      <w:proofErr w:type="spellEnd"/>
      <w:r>
        <w:rPr>
          <w:color w:val="222222"/>
          <w:u w:color="222222"/>
        </w:rPr>
        <w:t>, Ameno (NO) 2018.</w:t>
      </w:r>
    </w:p>
    <w:p w:rsidR="004F5FFB" w:rsidRDefault="004F5FFB"/>
    <w:p w:rsidR="004F5FFB" w:rsidRDefault="004F5FFB">
      <w:pPr>
        <w:pBdr>
          <w:bottom w:val="single" w:sz="12" w:space="0" w:color="000000"/>
        </w:pBdr>
        <w:spacing w:line="276" w:lineRule="auto"/>
        <w:rPr>
          <w:rFonts w:ascii="Helvetica Neue" w:eastAsia="Helvetica Neue" w:hAnsi="Helvetica Neue" w:cs="Helvetica Neue"/>
          <w:sz w:val="18"/>
          <w:szCs w:val="18"/>
        </w:rPr>
      </w:pPr>
    </w:p>
    <w:p w:rsidR="004F5FFB" w:rsidRDefault="004F5FFB">
      <w:pPr>
        <w:spacing w:line="276" w:lineRule="auto"/>
        <w:rPr>
          <w:rFonts w:ascii="Helvetica Neue" w:eastAsia="Helvetica Neue" w:hAnsi="Helvetica Neue" w:cs="Helvetica Neue"/>
          <w:sz w:val="18"/>
          <w:szCs w:val="18"/>
        </w:rPr>
      </w:pPr>
    </w:p>
    <w:p w:rsidR="004F5FFB" w:rsidRDefault="0034083C">
      <w:pPr>
        <w:rPr>
          <w:rFonts w:ascii="Helvetica Neue" w:eastAsia="Helvetica Neue" w:hAnsi="Helvetica Neue" w:cs="Helvetica Neue"/>
          <w:b/>
          <w:bCs/>
          <w:sz w:val="18"/>
          <w:szCs w:val="18"/>
        </w:rPr>
      </w:pPr>
      <w:r>
        <w:rPr>
          <w:rFonts w:ascii="Helvetica Neue" w:hAnsi="Helvetica Neue"/>
          <w:b/>
          <w:bCs/>
          <w:sz w:val="18"/>
          <w:szCs w:val="18"/>
        </w:rPr>
        <w:t>Vademecum:</w:t>
      </w:r>
    </w:p>
    <w:p w:rsidR="004F5FFB" w:rsidRDefault="0034083C">
      <w:pPr>
        <w:rPr>
          <w:rFonts w:ascii="Helvetica Neue" w:eastAsia="Helvetica Neue" w:hAnsi="Helvetica Neue" w:cs="Helvetica Neue"/>
          <w:sz w:val="18"/>
          <w:szCs w:val="18"/>
        </w:rPr>
      </w:pPr>
      <w:r>
        <w:rPr>
          <w:rFonts w:ascii="Helvetica Neue" w:hAnsi="Helvetica Neue"/>
          <w:sz w:val="18"/>
          <w:szCs w:val="18"/>
        </w:rPr>
        <w:t>Titolo: Doppio Ritratto</w:t>
      </w:r>
    </w:p>
    <w:p w:rsidR="004F5FFB" w:rsidRDefault="0034083C">
      <w:pPr>
        <w:rPr>
          <w:rFonts w:ascii="Helvetica Neue" w:eastAsia="Helvetica Neue" w:hAnsi="Helvetica Neue" w:cs="Helvetica Neue"/>
          <w:sz w:val="18"/>
          <w:szCs w:val="18"/>
        </w:rPr>
      </w:pPr>
      <w:r>
        <w:rPr>
          <w:rFonts w:ascii="Helvetica Neue" w:hAnsi="Helvetica Neue"/>
          <w:sz w:val="18"/>
          <w:szCs w:val="18"/>
        </w:rPr>
        <w:t>Artisti: Giulio Catelli</w:t>
      </w:r>
    </w:p>
    <w:p w:rsidR="004F5FFB" w:rsidRDefault="0034083C">
      <w:pPr>
        <w:rPr>
          <w:rFonts w:ascii="Helvetica Neue" w:eastAsia="Helvetica Neue" w:hAnsi="Helvetica Neue" w:cs="Helvetica Neue"/>
          <w:sz w:val="18"/>
          <w:szCs w:val="18"/>
        </w:rPr>
      </w:pPr>
      <w:r>
        <w:rPr>
          <w:rFonts w:ascii="Helvetica Neue" w:hAnsi="Helvetica Neue"/>
          <w:sz w:val="18"/>
          <w:szCs w:val="18"/>
        </w:rPr>
        <w:t xml:space="preserve">galleria Richter Fine Art, vicolo del Curato, 3 </w:t>
      </w:r>
      <w:r>
        <w:rPr>
          <w:rFonts w:ascii="Helvetica Neue" w:hAnsi="Helvetica Neue"/>
          <w:sz w:val="18"/>
          <w:szCs w:val="18"/>
        </w:rPr>
        <w:t xml:space="preserve">– </w:t>
      </w:r>
      <w:r>
        <w:rPr>
          <w:rFonts w:ascii="Helvetica Neue" w:hAnsi="Helvetica Neue"/>
          <w:sz w:val="18"/>
          <w:szCs w:val="18"/>
        </w:rPr>
        <w:t>Roma</w:t>
      </w:r>
    </w:p>
    <w:p w:rsidR="004F5FFB" w:rsidRDefault="0034083C">
      <w:pPr>
        <w:spacing w:line="276" w:lineRule="auto"/>
        <w:rPr>
          <w:rFonts w:ascii="Helvetica Neue" w:eastAsia="Helvetica Neue" w:hAnsi="Helvetica Neue" w:cs="Helvetica Neue"/>
          <w:sz w:val="18"/>
          <w:szCs w:val="18"/>
        </w:rPr>
      </w:pPr>
      <w:r>
        <w:rPr>
          <w:rFonts w:ascii="Helvetica Neue" w:hAnsi="Helvetica Neue"/>
          <w:sz w:val="18"/>
          <w:szCs w:val="18"/>
        </w:rPr>
        <w:t>Durata mostra:</w:t>
      </w:r>
      <w:r>
        <w:rPr>
          <w:rFonts w:ascii="Helvetica Neue" w:hAnsi="Helvetica Neue"/>
          <w:sz w:val="18"/>
          <w:szCs w:val="18"/>
        </w:rPr>
        <w:t xml:space="preserve"> 11 febbraio </w:t>
      </w:r>
      <w:r>
        <w:rPr>
          <w:rFonts w:ascii="Helvetica Neue" w:hAnsi="Helvetica Neue"/>
          <w:sz w:val="18"/>
          <w:szCs w:val="18"/>
        </w:rPr>
        <w:t xml:space="preserve">– </w:t>
      </w:r>
      <w:r>
        <w:rPr>
          <w:rFonts w:ascii="Helvetica Neue" w:hAnsi="Helvetica Neue"/>
          <w:sz w:val="18"/>
          <w:szCs w:val="18"/>
        </w:rPr>
        <w:t>26 marzo</w:t>
      </w:r>
    </w:p>
    <w:p w:rsidR="004F5FFB" w:rsidRDefault="0034083C">
      <w:pPr>
        <w:spacing w:line="276" w:lineRule="auto"/>
        <w:rPr>
          <w:rFonts w:ascii="Helvetica Neue" w:eastAsia="Helvetica Neue" w:hAnsi="Helvetica Neue" w:cs="Helvetica Neue"/>
          <w:sz w:val="18"/>
          <w:szCs w:val="18"/>
        </w:rPr>
      </w:pPr>
      <w:r>
        <w:rPr>
          <w:rFonts w:ascii="Helvetica Neue" w:hAnsi="Helvetica Neue"/>
          <w:sz w:val="18"/>
          <w:szCs w:val="18"/>
        </w:rPr>
        <w:t xml:space="preserve">Opening </w:t>
      </w:r>
      <w:proofErr w:type="spellStart"/>
      <w:r>
        <w:rPr>
          <w:rFonts w:ascii="Helvetica Neue" w:hAnsi="Helvetica Neue"/>
          <w:sz w:val="18"/>
          <w:szCs w:val="18"/>
        </w:rPr>
        <w:t>day</w:t>
      </w:r>
      <w:proofErr w:type="spellEnd"/>
      <w:r>
        <w:rPr>
          <w:rFonts w:ascii="Helvetica Neue" w:hAnsi="Helvetica Neue"/>
          <w:sz w:val="18"/>
          <w:szCs w:val="18"/>
        </w:rPr>
        <w:t>: gioved</w:t>
      </w:r>
      <w:r>
        <w:rPr>
          <w:rFonts w:ascii="Helvetica Neue" w:hAnsi="Helvetica Neue"/>
          <w:sz w:val="18"/>
          <w:szCs w:val="18"/>
        </w:rPr>
        <w:t xml:space="preserve">ì </w:t>
      </w:r>
      <w:r>
        <w:rPr>
          <w:rFonts w:ascii="Helvetica Neue" w:hAnsi="Helvetica Neue"/>
          <w:sz w:val="18"/>
          <w:szCs w:val="18"/>
        </w:rPr>
        <w:t xml:space="preserve">11 febbraio dalle 16 alle </w:t>
      </w:r>
      <w:r w:rsidR="00C76CDA">
        <w:rPr>
          <w:rFonts w:ascii="Helvetica Neue" w:hAnsi="Helvetica Neue"/>
          <w:sz w:val="18"/>
          <w:szCs w:val="18"/>
        </w:rPr>
        <w:t>19</w:t>
      </w:r>
    </w:p>
    <w:p w:rsidR="004F5FFB" w:rsidRDefault="0034083C">
      <w:pPr>
        <w:spacing w:line="276" w:lineRule="auto"/>
        <w:rPr>
          <w:rFonts w:ascii="Helvetica Neue" w:eastAsia="Helvetica Neue" w:hAnsi="Helvetica Neue" w:cs="Helvetica Neue"/>
          <w:sz w:val="18"/>
          <w:szCs w:val="18"/>
        </w:rPr>
      </w:pPr>
      <w:r>
        <w:rPr>
          <w:rFonts w:ascii="Helvetica Neue" w:hAnsi="Helvetica Neue"/>
          <w:sz w:val="18"/>
          <w:szCs w:val="18"/>
        </w:rPr>
        <w:t>Orari: dalle 13.00 alle 19.00 dal luned</w:t>
      </w:r>
      <w:r>
        <w:rPr>
          <w:rFonts w:ascii="Helvetica Neue" w:hAnsi="Helvetica Neue"/>
          <w:sz w:val="18"/>
          <w:szCs w:val="18"/>
        </w:rPr>
        <w:t xml:space="preserve">ì </w:t>
      </w:r>
      <w:r>
        <w:rPr>
          <w:rFonts w:ascii="Helvetica Neue" w:hAnsi="Helvetica Neue"/>
          <w:sz w:val="18"/>
          <w:szCs w:val="18"/>
        </w:rPr>
        <w:t>al sabato - preferibilmente su appuntamento.</w:t>
      </w:r>
    </w:p>
    <w:p w:rsidR="004F5FFB" w:rsidRDefault="004F5FFB">
      <w:pPr>
        <w:rPr>
          <w:rFonts w:ascii="Helvetica Neue" w:eastAsia="Helvetica Neue" w:hAnsi="Helvetica Neue" w:cs="Helvetica Neue"/>
          <w:sz w:val="18"/>
          <w:szCs w:val="18"/>
        </w:rPr>
      </w:pPr>
    </w:p>
    <w:p w:rsidR="004F5FFB" w:rsidRDefault="0034083C">
      <w:pPr>
        <w:rPr>
          <w:rStyle w:val="Hyperlink0"/>
        </w:rPr>
      </w:pPr>
      <w:r>
        <w:rPr>
          <w:rFonts w:ascii="Helvetica Neue" w:hAnsi="Helvetica Neue"/>
          <w:sz w:val="18"/>
          <w:szCs w:val="18"/>
        </w:rPr>
        <w:t xml:space="preserve">Sito internet: </w:t>
      </w:r>
      <w:hyperlink r:id="rId7" w:history="1">
        <w:r>
          <w:rPr>
            <w:rStyle w:val="Hyperlink0"/>
          </w:rPr>
          <w:t>http://www.galleriarichter.com/</w:t>
        </w:r>
      </w:hyperlink>
    </w:p>
    <w:p w:rsidR="004F5FFB" w:rsidRDefault="0034083C">
      <w:pPr>
        <w:rPr>
          <w:rStyle w:val="Nessuno"/>
          <w:rFonts w:ascii="Helvetica Neue" w:eastAsia="Helvetica Neue" w:hAnsi="Helvetica Neue" w:cs="Helvetica Neue"/>
          <w:sz w:val="18"/>
          <w:szCs w:val="18"/>
          <w:lang w:val="en-US"/>
        </w:rPr>
      </w:pPr>
      <w:r>
        <w:rPr>
          <w:rStyle w:val="Nessuno"/>
          <w:rFonts w:ascii="Helvetica Neue" w:hAnsi="Helvetica Neue"/>
          <w:color w:val="00000A"/>
          <w:sz w:val="18"/>
          <w:szCs w:val="18"/>
          <w:u w:color="00000A"/>
          <w:lang w:val="en-US"/>
        </w:rPr>
        <w:t>Email:</w:t>
      </w:r>
      <w:r>
        <w:rPr>
          <w:rStyle w:val="Nessuno"/>
          <w:rFonts w:ascii="Helvetica Neue" w:hAnsi="Helvetica Neue"/>
          <w:color w:val="1D2129"/>
          <w:sz w:val="18"/>
          <w:szCs w:val="18"/>
          <w:u w:color="1D2129"/>
          <w:lang w:val="en-US"/>
        </w:rPr>
        <w:t xml:space="preserve"> info@galleriarichter.com</w:t>
      </w:r>
    </w:p>
    <w:p w:rsidR="004F5FFB" w:rsidRDefault="0034083C">
      <w:pPr>
        <w:rPr>
          <w:rStyle w:val="Nessuno"/>
          <w:rFonts w:ascii="Helvetica Neue" w:eastAsia="Helvetica Neue" w:hAnsi="Helvetica Neue" w:cs="Helvetica Neue"/>
          <w:sz w:val="18"/>
          <w:szCs w:val="18"/>
          <w:lang w:val="en-US"/>
        </w:rPr>
      </w:pPr>
      <w:r>
        <w:rPr>
          <w:rStyle w:val="Nessuno"/>
          <w:rFonts w:ascii="Helvetica Neue" w:hAnsi="Helvetica Neue"/>
          <w:sz w:val="18"/>
          <w:szCs w:val="18"/>
          <w:lang w:val="en-US"/>
        </w:rPr>
        <w:t>Fb account: Galleria Richter Fine Art</w:t>
      </w:r>
    </w:p>
    <w:p w:rsidR="004F5FFB" w:rsidRDefault="004F5FFB">
      <w:pPr>
        <w:rPr>
          <w:rStyle w:val="Nessuno"/>
          <w:rFonts w:ascii="Helvetica Neue" w:eastAsia="Helvetica Neue" w:hAnsi="Helvetica Neue" w:cs="Helvetica Neue"/>
          <w:sz w:val="18"/>
          <w:szCs w:val="18"/>
          <w:lang w:val="en-US"/>
        </w:rPr>
      </w:pPr>
    </w:p>
    <w:p w:rsidR="004F5FFB" w:rsidRDefault="0034083C">
      <w:pPr>
        <w:spacing w:line="276" w:lineRule="auto"/>
      </w:pPr>
      <w:r>
        <w:rPr>
          <w:rStyle w:val="Nessuno"/>
          <w:rFonts w:ascii="Helvetica Neue" w:hAnsi="Helvetica Neue"/>
          <w:sz w:val="18"/>
          <w:szCs w:val="18"/>
        </w:rPr>
        <w:t xml:space="preserve">Ufficio Stampa: Chiara Ciucci Giuliani </w:t>
      </w:r>
      <w:proofErr w:type="spellStart"/>
      <w:r>
        <w:rPr>
          <w:rStyle w:val="Nessuno"/>
          <w:rFonts w:ascii="Helvetica Neue" w:hAnsi="Helvetica Neue"/>
          <w:sz w:val="18"/>
          <w:szCs w:val="18"/>
        </w:rPr>
        <w:t>mob</w:t>
      </w:r>
      <w:proofErr w:type="spellEnd"/>
      <w:r>
        <w:rPr>
          <w:rStyle w:val="Nessuno"/>
          <w:rFonts w:ascii="Helvetica Neue" w:hAnsi="Helvetica Neue"/>
          <w:sz w:val="18"/>
          <w:szCs w:val="18"/>
        </w:rPr>
        <w:t>.</w:t>
      </w:r>
      <w:r>
        <w:rPr>
          <w:rStyle w:val="Nessuno"/>
          <w:rFonts w:ascii="Helvetica Neue" w:hAnsi="Helvetica Neue"/>
          <w:sz w:val="18"/>
          <w:szCs w:val="18"/>
        </w:rPr>
        <w:t> </w:t>
      </w:r>
      <w:r>
        <w:rPr>
          <w:rStyle w:val="Nessuno"/>
          <w:rFonts w:ascii="Helvetica Neue" w:hAnsi="Helvetica Neue"/>
          <w:sz w:val="18"/>
          <w:szCs w:val="18"/>
        </w:rPr>
        <w:t xml:space="preserve">+39 3929173661 | email: </w:t>
      </w:r>
      <w:r>
        <w:rPr>
          <w:rStyle w:val="Nessuno"/>
          <w:rFonts w:ascii="Helvetica Neue" w:hAnsi="Helvetica Neue"/>
          <w:sz w:val="18"/>
          <w:szCs w:val="18"/>
        </w:rPr>
        <w:t>chiaracgiuliani@gmail.com</w:t>
      </w:r>
    </w:p>
    <w:sectPr w:rsidR="004F5FFB">
      <w:headerReference w:type="default" r:id="rId8"/>
      <w:footerReference w:type="default" r:id="rId9"/>
      <w:pgSz w:w="11900" w:h="16840"/>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83C" w:rsidRDefault="0034083C">
      <w:r>
        <w:separator/>
      </w:r>
    </w:p>
  </w:endnote>
  <w:endnote w:type="continuationSeparator" w:id="0">
    <w:p w:rsidR="0034083C" w:rsidRDefault="0034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FFB" w:rsidRDefault="004F5FF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83C" w:rsidRDefault="0034083C">
      <w:r>
        <w:separator/>
      </w:r>
    </w:p>
  </w:footnote>
  <w:footnote w:type="continuationSeparator" w:id="0">
    <w:p w:rsidR="0034083C" w:rsidRDefault="0034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FFB" w:rsidRDefault="004F5FF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FB"/>
    <w:rsid w:val="0034083C"/>
    <w:rsid w:val="004F5FFB"/>
    <w:rsid w:val="00C76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62E69A"/>
  <w15:docId w15:val="{D4F6A6AB-B72A-FF44-A2D5-60C0BFD7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paragraph" w:customStyle="1" w:styleId="DidefaultA">
    <w:name w:val="Di default A"/>
    <w:pPr>
      <w:widowControl w:val="0"/>
      <w:suppressAutoHyphens/>
    </w:pPr>
    <w:rPr>
      <w:rFonts w:cs="Arial Unicode MS"/>
      <w:color w:val="000000"/>
      <w:u w:color="000000"/>
    </w:rPr>
  </w:style>
  <w:style w:type="character" w:customStyle="1" w:styleId="Nessuno">
    <w:name w:val="Nessuno"/>
  </w:style>
  <w:style w:type="character" w:customStyle="1" w:styleId="Hyperlink0">
    <w:name w:val="Hyperlink.0"/>
    <w:basedOn w:val="Nessuno"/>
    <w:rPr>
      <w:rFonts w:ascii="Helvetica Neue" w:eastAsia="Helvetica Neue" w:hAnsi="Helvetica Neue" w:cs="Helvetica Neue"/>
      <w:outline w:val="0"/>
      <w:color w:val="00000A"/>
      <w:sz w:val="18"/>
      <w:szCs w:val="18"/>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lleriarich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2021-01-13T14:56:00Z</dcterms:created>
  <dcterms:modified xsi:type="dcterms:W3CDTF">2021-01-13T14:57:00Z</dcterms:modified>
</cp:coreProperties>
</file>