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6C18" w:rsidRDefault="003B6C18">
      <w:pPr>
        <w:rPr>
          <w:b/>
          <w:sz w:val="18"/>
          <w:szCs w:val="18"/>
        </w:rPr>
      </w:pPr>
    </w:p>
    <w:p w14:paraId="00000002" w14:textId="77777777" w:rsidR="003B6C18" w:rsidRPr="001D5371" w:rsidRDefault="00316A7A">
      <w:pPr>
        <w:jc w:val="center"/>
        <w:rPr>
          <w:b/>
          <w:sz w:val="32"/>
          <w:szCs w:val="32"/>
          <w:lang w:val="en-US"/>
        </w:rPr>
      </w:pPr>
      <w:r w:rsidRPr="001D5371">
        <w:rPr>
          <w:b/>
          <w:sz w:val="32"/>
          <w:szCs w:val="32"/>
          <w:lang w:val="en-US"/>
        </w:rPr>
        <w:t xml:space="preserve">THERE IS NO PLACE LIKE HOME </w:t>
      </w:r>
    </w:p>
    <w:p w14:paraId="00000003" w14:textId="77777777" w:rsidR="003B6C18" w:rsidRPr="001D5371" w:rsidRDefault="00316A7A">
      <w:pPr>
        <w:jc w:val="center"/>
        <w:rPr>
          <w:b/>
          <w:sz w:val="32"/>
          <w:szCs w:val="32"/>
        </w:rPr>
      </w:pPr>
      <w:r w:rsidRPr="001D5371">
        <w:rPr>
          <w:b/>
          <w:sz w:val="32"/>
          <w:szCs w:val="32"/>
        </w:rPr>
        <w:t>ROME</w:t>
      </w:r>
    </w:p>
    <w:p w14:paraId="00000004" w14:textId="77777777" w:rsidR="003B6C18" w:rsidRPr="001D5371" w:rsidRDefault="003B6C18">
      <w:pPr>
        <w:jc w:val="center"/>
        <w:rPr>
          <w:b/>
          <w:sz w:val="32"/>
          <w:szCs w:val="32"/>
        </w:rPr>
      </w:pPr>
    </w:p>
    <w:p w14:paraId="00000006" w14:textId="77777777" w:rsidR="003B6C18" w:rsidRDefault="003B6C18" w:rsidP="001D5371">
      <w:pPr>
        <w:rPr>
          <w:sz w:val="20"/>
          <w:szCs w:val="20"/>
        </w:rPr>
      </w:pPr>
    </w:p>
    <w:p w14:paraId="00000007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via del </w:t>
      </w:r>
      <w:proofErr w:type="spellStart"/>
      <w:r>
        <w:rPr>
          <w:b/>
          <w:sz w:val="20"/>
          <w:szCs w:val="20"/>
        </w:rPr>
        <w:t>Mandrione</w:t>
      </w:r>
      <w:proofErr w:type="spellEnd"/>
      <w:r>
        <w:rPr>
          <w:b/>
          <w:sz w:val="20"/>
          <w:szCs w:val="20"/>
        </w:rPr>
        <w:t xml:space="preserve"> 347, Roma</w:t>
      </w:r>
    </w:p>
    <w:p w14:paraId="00000008" w14:textId="77777777" w:rsidR="003B6C18" w:rsidRDefault="003B6C18">
      <w:pPr>
        <w:jc w:val="center"/>
        <w:rPr>
          <w:sz w:val="20"/>
          <w:szCs w:val="20"/>
        </w:rPr>
      </w:pPr>
    </w:p>
    <w:p w14:paraId="00000009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opening 29 ottobre ore 12.00</w:t>
      </w:r>
    </w:p>
    <w:p w14:paraId="0000000A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29-30-31 ottobre 2021</w:t>
      </w:r>
    </w:p>
    <w:p w14:paraId="0000000B" w14:textId="77777777" w:rsidR="003B6C18" w:rsidRDefault="003B6C18">
      <w:pPr>
        <w:jc w:val="center"/>
        <w:rPr>
          <w:sz w:val="20"/>
          <w:szCs w:val="20"/>
        </w:rPr>
      </w:pPr>
    </w:p>
    <w:p w14:paraId="0000000C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 24</w:t>
      </w:r>
    </w:p>
    <w:p w14:paraId="0000000D" w14:textId="77777777" w:rsidR="003B6C18" w:rsidRDefault="003B6C18">
      <w:pPr>
        <w:jc w:val="center"/>
        <w:rPr>
          <w:b/>
          <w:sz w:val="20"/>
          <w:szCs w:val="20"/>
        </w:rPr>
      </w:pPr>
    </w:p>
    <w:p w14:paraId="0000000E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 progetto itinerante</w:t>
      </w:r>
    </w:p>
    <w:p w14:paraId="0000000F" w14:textId="77777777" w:rsidR="003B6C18" w:rsidRDefault="003B6C18">
      <w:pPr>
        <w:jc w:val="center"/>
        <w:rPr>
          <w:b/>
          <w:sz w:val="20"/>
          <w:szCs w:val="20"/>
        </w:rPr>
      </w:pPr>
    </w:p>
    <w:p w14:paraId="00000010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diretto da Giuliana </w:t>
      </w:r>
      <w:proofErr w:type="spellStart"/>
      <w:r>
        <w:rPr>
          <w:b/>
          <w:sz w:val="20"/>
          <w:szCs w:val="20"/>
        </w:rPr>
        <w:t>Benassi</w:t>
      </w:r>
      <w:proofErr w:type="spellEnd"/>
    </w:p>
    <w:p w14:paraId="00000011" w14:textId="77777777" w:rsidR="003B6C18" w:rsidRDefault="003B6C18">
      <w:pPr>
        <w:jc w:val="center"/>
        <w:rPr>
          <w:b/>
          <w:sz w:val="20"/>
          <w:szCs w:val="20"/>
        </w:rPr>
      </w:pPr>
    </w:p>
    <w:p w14:paraId="00000012" w14:textId="77777777" w:rsidR="003B6C18" w:rsidRDefault="00316A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 il supporto di </w:t>
      </w:r>
      <w:proofErr w:type="spellStart"/>
      <w:r>
        <w:rPr>
          <w:b/>
          <w:sz w:val="20"/>
          <w:szCs w:val="20"/>
        </w:rPr>
        <w:t>Pietroarco</w:t>
      </w:r>
      <w:proofErr w:type="spellEnd"/>
      <w:r>
        <w:rPr>
          <w:b/>
          <w:sz w:val="20"/>
          <w:szCs w:val="20"/>
        </w:rPr>
        <w:t xml:space="preserve"> Franchetti</w:t>
      </w:r>
    </w:p>
    <w:p w14:paraId="00000013" w14:textId="77777777" w:rsidR="003B6C18" w:rsidRDefault="003B6C18">
      <w:pPr>
        <w:jc w:val="center"/>
        <w:rPr>
          <w:sz w:val="20"/>
          <w:szCs w:val="20"/>
        </w:rPr>
      </w:pPr>
    </w:p>
    <w:p w14:paraId="00000014" w14:textId="77777777" w:rsidR="003B6C18" w:rsidRDefault="003B6C18">
      <w:pPr>
        <w:rPr>
          <w:sz w:val="20"/>
          <w:szCs w:val="20"/>
        </w:rPr>
      </w:pPr>
    </w:p>
    <w:p w14:paraId="00000015" w14:textId="7C4210D6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 xml:space="preserve">Il progetto </w:t>
      </w:r>
      <w:r w:rsidRPr="001D5371">
        <w:rPr>
          <w:b/>
          <w:color w:val="000000" w:themeColor="text1"/>
        </w:rPr>
        <w:t xml:space="preserve">THERE IS NO PLACE LIKE HOME </w:t>
      </w:r>
      <w:r w:rsidRPr="001D5371">
        <w:rPr>
          <w:color w:val="000000" w:themeColor="text1"/>
        </w:rPr>
        <w:t>dedica la sua VI edizione a</w:t>
      </w:r>
      <w:r w:rsidRPr="001D5371">
        <w:rPr>
          <w:b/>
          <w:color w:val="000000" w:themeColor="text1"/>
        </w:rPr>
        <w:t xml:space="preserve"> Roma</w:t>
      </w:r>
      <w:r w:rsidRPr="001D5371">
        <w:rPr>
          <w:color w:val="000000" w:themeColor="text1"/>
        </w:rPr>
        <w:t xml:space="preserve">, in un luogo che metaforicamente incarna la complessità di una città stratificata, carica di tensioni e generatrice di visioni: lungo </w:t>
      </w:r>
      <w:r w:rsidRPr="001D5371">
        <w:rPr>
          <w:b/>
          <w:color w:val="000000" w:themeColor="text1"/>
        </w:rPr>
        <w:t xml:space="preserve">via del </w:t>
      </w:r>
      <w:proofErr w:type="spellStart"/>
      <w:r w:rsidRPr="001D5371">
        <w:rPr>
          <w:b/>
          <w:color w:val="000000" w:themeColor="text1"/>
        </w:rPr>
        <w:t>Mandrione</w:t>
      </w:r>
      <w:proofErr w:type="spellEnd"/>
      <w:r w:rsidRPr="001D5371">
        <w:rPr>
          <w:color w:val="000000" w:themeColor="text1"/>
        </w:rPr>
        <w:t xml:space="preserve">, al civico </w:t>
      </w:r>
      <w:r w:rsidRPr="001D5371">
        <w:rPr>
          <w:b/>
          <w:color w:val="000000" w:themeColor="text1"/>
        </w:rPr>
        <w:t>347</w:t>
      </w:r>
      <w:r w:rsidRPr="001D5371">
        <w:rPr>
          <w:color w:val="000000" w:themeColor="text1"/>
        </w:rPr>
        <w:t xml:space="preserve">, all’interno di un grande edificio, ex fabbrica del Chinotto Neri e più recentemente sede di una storica palestra di pugilato, un gruppo di artisti – </w:t>
      </w:r>
      <w:r w:rsidRPr="001D5371">
        <w:rPr>
          <w:b/>
          <w:color w:val="000000" w:themeColor="text1"/>
          <w:highlight w:val="white"/>
        </w:rPr>
        <w:t xml:space="preserve">Sonia </w:t>
      </w:r>
      <w:proofErr w:type="spellStart"/>
      <w:r w:rsidRPr="001D5371">
        <w:rPr>
          <w:b/>
          <w:color w:val="000000" w:themeColor="text1"/>
          <w:highlight w:val="white"/>
        </w:rPr>
        <w:t>Andresano</w:t>
      </w:r>
      <w:proofErr w:type="spellEnd"/>
      <w:r w:rsidRPr="001D5371">
        <w:rPr>
          <w:color w:val="000000" w:themeColor="text1"/>
          <w:highlight w:val="white"/>
        </w:rPr>
        <w:t xml:space="preserve">, </w:t>
      </w:r>
      <w:proofErr w:type="spellStart"/>
      <w:r w:rsidRPr="001D5371">
        <w:rPr>
          <w:b/>
          <w:color w:val="000000" w:themeColor="text1"/>
          <w:highlight w:val="white"/>
        </w:rPr>
        <w:t>Josè</w:t>
      </w:r>
      <w:proofErr w:type="spellEnd"/>
      <w:r w:rsidRPr="001D5371">
        <w:rPr>
          <w:b/>
          <w:color w:val="000000" w:themeColor="text1"/>
          <w:highlight w:val="white"/>
        </w:rPr>
        <w:t xml:space="preserve"> Angelino</w:t>
      </w:r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Elena </w:t>
      </w:r>
      <w:proofErr w:type="spellStart"/>
      <w:r w:rsidRPr="001D5371">
        <w:rPr>
          <w:b/>
          <w:color w:val="000000" w:themeColor="text1"/>
          <w:highlight w:val="white"/>
        </w:rPr>
        <w:t>Bellantoni</w:t>
      </w:r>
      <w:proofErr w:type="spellEnd"/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Paolo </w:t>
      </w:r>
      <w:proofErr w:type="spellStart"/>
      <w:r w:rsidRPr="001D5371">
        <w:rPr>
          <w:b/>
          <w:color w:val="000000" w:themeColor="text1"/>
          <w:highlight w:val="white"/>
        </w:rPr>
        <w:t>Canevari</w:t>
      </w:r>
      <w:proofErr w:type="spellEnd"/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Stefano Canto</w:t>
      </w:r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Simona Caramelli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Eleonora Cerri Pecorella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Alessandro Cicoria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Christophe Constantin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Giovanni De Cataldo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Federica Di Carlo</w:t>
      </w:r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Marco Fedele </w:t>
      </w:r>
      <w:r w:rsidR="005A5FB7" w:rsidRPr="001D5371">
        <w:rPr>
          <w:b/>
          <w:color w:val="000000" w:themeColor="text1"/>
          <w:highlight w:val="white"/>
        </w:rPr>
        <w:t>d</w:t>
      </w:r>
      <w:r w:rsidRPr="001D5371">
        <w:rPr>
          <w:b/>
          <w:color w:val="000000" w:themeColor="text1"/>
          <w:highlight w:val="white"/>
        </w:rPr>
        <w:t xml:space="preserve">i </w:t>
      </w:r>
      <w:proofErr w:type="spellStart"/>
      <w:r w:rsidRPr="001D5371">
        <w:rPr>
          <w:b/>
          <w:color w:val="000000" w:themeColor="text1"/>
          <w:highlight w:val="white"/>
        </w:rPr>
        <w:t>Catrano</w:t>
      </w:r>
      <w:proofErr w:type="spellEnd"/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Stanislao Di Giugno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Federica Di Pietrantonio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 xml:space="preserve">Marco </w:t>
      </w:r>
      <w:proofErr w:type="spellStart"/>
      <w:r w:rsidRPr="001D5371">
        <w:rPr>
          <w:b/>
          <w:color w:val="000000" w:themeColor="text1"/>
          <w:highlight w:val="white"/>
        </w:rPr>
        <w:t>Eusepi</w:t>
      </w:r>
      <w:proofErr w:type="spellEnd"/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Roberta Folliero</w:t>
      </w:r>
      <w:r w:rsidRPr="001D5371">
        <w:rPr>
          <w:color w:val="000000" w:themeColor="text1"/>
          <w:highlight w:val="white"/>
        </w:rPr>
        <w:t xml:space="preserve">, </w:t>
      </w:r>
      <w:proofErr w:type="spellStart"/>
      <w:r w:rsidRPr="001D5371">
        <w:rPr>
          <w:b/>
          <w:color w:val="000000" w:themeColor="text1"/>
          <w:highlight w:val="white"/>
        </w:rPr>
        <w:t>Shay</w:t>
      </w:r>
      <w:proofErr w:type="spellEnd"/>
      <w:r w:rsidRPr="001D5371">
        <w:rPr>
          <w:b/>
          <w:color w:val="000000" w:themeColor="text1"/>
          <w:highlight w:val="white"/>
        </w:rPr>
        <w:t xml:space="preserve"> </w:t>
      </w:r>
      <w:proofErr w:type="spellStart"/>
      <w:r w:rsidRPr="001D5371">
        <w:rPr>
          <w:b/>
          <w:color w:val="000000" w:themeColor="text1"/>
          <w:highlight w:val="white"/>
        </w:rPr>
        <w:t>Frisch</w:t>
      </w:r>
      <w:proofErr w:type="spellEnd"/>
      <w:r w:rsidRPr="001D5371">
        <w:rPr>
          <w:b/>
          <w:color w:val="000000" w:themeColor="text1"/>
          <w:highlight w:val="white"/>
        </w:rPr>
        <w:t xml:space="preserve">, Alessandro </w:t>
      </w:r>
      <w:proofErr w:type="spellStart"/>
      <w:r w:rsidRPr="001D5371">
        <w:rPr>
          <w:b/>
          <w:color w:val="000000" w:themeColor="text1"/>
          <w:highlight w:val="white"/>
        </w:rPr>
        <w:t>Giannì</w:t>
      </w:r>
      <w:proofErr w:type="spellEnd"/>
      <w:r w:rsidRPr="001D5371">
        <w:rPr>
          <w:b/>
          <w:color w:val="000000" w:themeColor="text1"/>
          <w:highlight w:val="white"/>
        </w:rPr>
        <w:t xml:space="preserve">, Luca Grimaldi, Felice </w:t>
      </w:r>
      <w:proofErr w:type="spellStart"/>
      <w:r w:rsidRPr="001D5371">
        <w:rPr>
          <w:b/>
          <w:color w:val="000000" w:themeColor="text1"/>
          <w:highlight w:val="white"/>
        </w:rPr>
        <w:t>Levini</w:t>
      </w:r>
      <w:proofErr w:type="spellEnd"/>
      <w:r w:rsidRPr="001D5371">
        <w:rPr>
          <w:b/>
          <w:color w:val="000000" w:themeColor="text1"/>
          <w:highlight w:val="white"/>
        </w:rPr>
        <w:t xml:space="preserve">, H. H. </w:t>
      </w:r>
      <w:proofErr w:type="spellStart"/>
      <w:r w:rsidRPr="001D5371">
        <w:rPr>
          <w:b/>
          <w:color w:val="000000" w:themeColor="text1"/>
          <w:highlight w:val="white"/>
        </w:rPr>
        <w:t>Lim</w:t>
      </w:r>
      <w:proofErr w:type="spellEnd"/>
      <w:r w:rsidRPr="001D5371">
        <w:rPr>
          <w:b/>
          <w:color w:val="000000" w:themeColor="text1"/>
          <w:highlight w:val="white"/>
        </w:rPr>
        <w:t xml:space="preserve">, Monica </w:t>
      </w:r>
      <w:proofErr w:type="spellStart"/>
      <w:r w:rsidRPr="001D5371">
        <w:rPr>
          <w:b/>
          <w:color w:val="000000" w:themeColor="text1"/>
          <w:highlight w:val="white"/>
        </w:rPr>
        <w:t>Lundy</w:t>
      </w:r>
      <w:proofErr w:type="spellEnd"/>
      <w:r w:rsidRPr="001D5371">
        <w:rPr>
          <w:b/>
          <w:color w:val="000000" w:themeColor="text1"/>
          <w:highlight w:val="white"/>
        </w:rPr>
        <w:t>, Davide Manuli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Diego Miguel Mirabella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Alberto Montorfano</w:t>
      </w:r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Lulù Nuti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Giorgio Orbi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Luca Maria Patella</w:t>
      </w:r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Nicola Pecoraro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 xml:space="preserve">Alessandro </w:t>
      </w:r>
      <w:proofErr w:type="spellStart"/>
      <w:r w:rsidRPr="001D5371">
        <w:rPr>
          <w:b/>
          <w:color w:val="000000" w:themeColor="text1"/>
          <w:highlight w:val="white"/>
        </w:rPr>
        <w:t>Piangiamore</w:t>
      </w:r>
      <w:proofErr w:type="spellEnd"/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Donato Piccolo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 xml:space="preserve">Cesare </w:t>
      </w:r>
      <w:proofErr w:type="spellStart"/>
      <w:r w:rsidRPr="001D5371">
        <w:rPr>
          <w:b/>
          <w:color w:val="000000" w:themeColor="text1"/>
          <w:highlight w:val="white"/>
        </w:rPr>
        <w:t>Pietroiusti</w:t>
      </w:r>
      <w:proofErr w:type="spellEnd"/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 xml:space="preserve">Giuseppe </w:t>
      </w:r>
      <w:proofErr w:type="spellStart"/>
      <w:r w:rsidRPr="001D5371">
        <w:rPr>
          <w:b/>
          <w:color w:val="000000" w:themeColor="text1"/>
          <w:highlight w:val="white"/>
        </w:rPr>
        <w:t>Pietroniro</w:t>
      </w:r>
      <w:proofErr w:type="spellEnd"/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 xml:space="preserve">Alfredo Pirri </w:t>
      </w:r>
      <w:r w:rsidRPr="001D5371">
        <w:rPr>
          <w:color w:val="000000" w:themeColor="text1"/>
          <w:highlight w:val="white"/>
        </w:rPr>
        <w:t>/</w:t>
      </w:r>
      <w:r w:rsidRPr="001D5371">
        <w:rPr>
          <w:b/>
          <w:color w:val="000000" w:themeColor="text1"/>
          <w:highlight w:val="white"/>
        </w:rPr>
        <w:t xml:space="preserve"> </w:t>
      </w:r>
      <w:proofErr w:type="spellStart"/>
      <w:r w:rsidRPr="001D5371">
        <w:rPr>
          <w:b/>
          <w:color w:val="000000" w:themeColor="text1"/>
          <w:highlight w:val="white"/>
        </w:rPr>
        <w:t>Polisonum</w:t>
      </w:r>
      <w:proofErr w:type="spellEnd"/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Daniele Puppi</w:t>
      </w:r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Marco Raparelli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>Andrea Salvino</w:t>
      </w:r>
      <w:r w:rsidRPr="001D5371">
        <w:rPr>
          <w:color w:val="000000" w:themeColor="text1"/>
          <w:highlight w:val="white"/>
        </w:rPr>
        <w:t xml:space="preserve">, </w:t>
      </w:r>
      <w:r w:rsidRPr="001D5371">
        <w:rPr>
          <w:b/>
          <w:color w:val="000000" w:themeColor="text1"/>
          <w:highlight w:val="white"/>
        </w:rPr>
        <w:t xml:space="preserve">Alessandro </w:t>
      </w:r>
      <w:proofErr w:type="spellStart"/>
      <w:r w:rsidRPr="001D5371">
        <w:rPr>
          <w:b/>
          <w:color w:val="000000" w:themeColor="text1"/>
          <w:highlight w:val="white"/>
        </w:rPr>
        <w:t>Sarra</w:t>
      </w:r>
      <w:proofErr w:type="spellEnd"/>
      <w:r w:rsidRPr="001D5371">
        <w:rPr>
          <w:b/>
          <w:color w:val="000000" w:themeColor="text1"/>
          <w:highlight w:val="white"/>
        </w:rPr>
        <w:t>,</w:t>
      </w:r>
      <w:r w:rsidRPr="001D5371">
        <w:rPr>
          <w:color w:val="000000" w:themeColor="text1"/>
          <w:highlight w:val="white"/>
        </w:rPr>
        <w:t xml:space="preserve"> </w:t>
      </w:r>
      <w:r w:rsidRPr="001D5371">
        <w:rPr>
          <w:b/>
          <w:color w:val="000000" w:themeColor="text1"/>
          <w:highlight w:val="white"/>
        </w:rPr>
        <w:t xml:space="preserve">Gabriele </w:t>
      </w:r>
      <w:proofErr w:type="spellStart"/>
      <w:r w:rsidRPr="001D5371">
        <w:rPr>
          <w:b/>
          <w:color w:val="000000" w:themeColor="text1"/>
          <w:highlight w:val="white"/>
        </w:rPr>
        <w:t>Silli</w:t>
      </w:r>
      <w:proofErr w:type="spellEnd"/>
      <w:r w:rsidRPr="001D5371">
        <w:rPr>
          <w:color w:val="000000" w:themeColor="text1"/>
          <w:highlight w:val="white"/>
        </w:rPr>
        <w:t>,</w:t>
      </w:r>
      <w:r w:rsidRPr="001D5371">
        <w:rPr>
          <w:b/>
          <w:color w:val="000000" w:themeColor="text1"/>
          <w:highlight w:val="white"/>
        </w:rPr>
        <w:t xml:space="preserve"> Donatella </w:t>
      </w:r>
      <w:proofErr w:type="spellStart"/>
      <w:r w:rsidRPr="001D5371">
        <w:rPr>
          <w:b/>
          <w:color w:val="000000" w:themeColor="text1"/>
          <w:highlight w:val="white"/>
        </w:rPr>
        <w:t>Spaziani</w:t>
      </w:r>
      <w:proofErr w:type="spellEnd"/>
      <w:r w:rsidRPr="001D5371">
        <w:rPr>
          <w:b/>
          <w:color w:val="000000" w:themeColor="text1"/>
          <w:highlight w:val="white"/>
        </w:rPr>
        <w:t xml:space="preserve"> </w:t>
      </w:r>
      <w:r w:rsidRPr="001D5371">
        <w:rPr>
          <w:color w:val="000000" w:themeColor="text1"/>
        </w:rPr>
        <w:t>– sono stati invitati a presentare un’opera pensata per lo spazio.</w:t>
      </w:r>
    </w:p>
    <w:p w14:paraId="00000016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b/>
          <w:color w:val="000000" w:themeColor="text1"/>
        </w:rPr>
        <w:t>Dalle ore 12.00 di venerdì 29 ottobre fino a mezzanotte di domenica 31 ottobre</w:t>
      </w:r>
      <w:r w:rsidRPr="001D5371">
        <w:rPr>
          <w:color w:val="000000" w:themeColor="text1"/>
        </w:rPr>
        <w:t xml:space="preserve">, con la direzione artistica di </w:t>
      </w:r>
      <w:r w:rsidRPr="001D5371">
        <w:rPr>
          <w:b/>
          <w:color w:val="000000" w:themeColor="text1"/>
        </w:rPr>
        <w:t xml:space="preserve">Giuliana </w:t>
      </w:r>
      <w:proofErr w:type="spellStart"/>
      <w:r w:rsidRPr="001D5371">
        <w:rPr>
          <w:b/>
          <w:color w:val="000000" w:themeColor="text1"/>
        </w:rPr>
        <w:t>Benassi</w:t>
      </w:r>
      <w:proofErr w:type="spellEnd"/>
      <w:r w:rsidRPr="001D5371">
        <w:rPr>
          <w:color w:val="000000" w:themeColor="text1"/>
        </w:rPr>
        <w:t xml:space="preserve">, lo spazio del </w:t>
      </w:r>
      <w:proofErr w:type="spellStart"/>
      <w:r w:rsidRPr="001D5371">
        <w:rPr>
          <w:color w:val="000000" w:themeColor="text1"/>
        </w:rPr>
        <w:t>Mandrione</w:t>
      </w:r>
      <w:proofErr w:type="spellEnd"/>
      <w:r w:rsidRPr="001D5371">
        <w:rPr>
          <w:color w:val="000000" w:themeColor="text1"/>
        </w:rPr>
        <w:t xml:space="preserve"> sarà sede espositiva d’eccezione: stretto tra due linee di tensione, la ferrovia e l’antico acquedotto romano, il pubblico potrà visitare la mostra all’interno dello stabile e nell’area circostante dove le opere sono dislocate in relazione o in contrasto con lo spazio che le ospita.</w:t>
      </w:r>
    </w:p>
    <w:p w14:paraId="00000017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 xml:space="preserve">Gli artisti partecipanti sono tutti legati a Roma in quanto città d’elezione e, vari per linguaggio e generazione, raccontano in maniera diversa il loro legame con la città, attraverso l’interazione con lo spazio prescelto. </w:t>
      </w:r>
    </w:p>
    <w:p w14:paraId="00000018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 xml:space="preserve">Opere </w:t>
      </w:r>
      <w:proofErr w:type="spellStart"/>
      <w:r w:rsidRPr="001D5371">
        <w:rPr>
          <w:color w:val="000000" w:themeColor="text1"/>
        </w:rPr>
        <w:t>installative</w:t>
      </w:r>
      <w:proofErr w:type="spellEnd"/>
      <w:r w:rsidRPr="001D5371">
        <w:rPr>
          <w:color w:val="000000" w:themeColor="text1"/>
        </w:rPr>
        <w:t>, video, pitture e interventi sonori e performativi accompagneranno il visitatore lungo il percorso espositivo, di giorno e di notte.</w:t>
      </w:r>
    </w:p>
    <w:p w14:paraId="00000019" w14:textId="77777777" w:rsidR="003B6C18" w:rsidRPr="001D5371" w:rsidRDefault="003B6C18">
      <w:pPr>
        <w:jc w:val="both"/>
        <w:rPr>
          <w:color w:val="000000" w:themeColor="text1"/>
        </w:rPr>
      </w:pPr>
    </w:p>
    <w:p w14:paraId="00000026" w14:textId="3E7BF44D" w:rsidR="003B6C18" w:rsidRPr="001D5371" w:rsidRDefault="00316A7A" w:rsidP="001D5371">
      <w:pPr>
        <w:jc w:val="both"/>
        <w:rPr>
          <w:color w:val="000000" w:themeColor="text1"/>
        </w:rPr>
      </w:pPr>
      <w:r w:rsidRPr="001D5371">
        <w:rPr>
          <w:b/>
          <w:color w:val="000000" w:themeColor="text1"/>
        </w:rPr>
        <w:t>THERE IS NO PLACE LIKE HOME</w:t>
      </w:r>
      <w:r w:rsidRPr="001D5371">
        <w:rPr>
          <w:color w:val="000000" w:themeColor="text1"/>
        </w:rPr>
        <w:t xml:space="preserve"> è un progetto d'arte contemporanea nato a Roma nel 2014. Dalla V edizione è sviluppato dagli artisti Giuseppe </w:t>
      </w:r>
      <w:proofErr w:type="spellStart"/>
      <w:r w:rsidRPr="001D5371">
        <w:rPr>
          <w:color w:val="000000" w:themeColor="text1"/>
        </w:rPr>
        <w:t>Pietroniro</w:t>
      </w:r>
      <w:proofErr w:type="spellEnd"/>
      <w:r w:rsidRPr="001D5371">
        <w:rPr>
          <w:color w:val="000000" w:themeColor="text1"/>
        </w:rPr>
        <w:t xml:space="preserve"> e Daniele Puppi insieme a Giuliana </w:t>
      </w:r>
      <w:proofErr w:type="spellStart"/>
      <w:r w:rsidRPr="001D5371">
        <w:rPr>
          <w:color w:val="000000" w:themeColor="text1"/>
        </w:rPr>
        <w:t>Benassi</w:t>
      </w:r>
      <w:proofErr w:type="spellEnd"/>
      <w:r w:rsidRPr="001D5371">
        <w:rPr>
          <w:color w:val="000000" w:themeColor="text1"/>
        </w:rPr>
        <w:t xml:space="preserve">, supportato da </w:t>
      </w:r>
      <w:proofErr w:type="spellStart"/>
      <w:r w:rsidRPr="001D5371">
        <w:rPr>
          <w:color w:val="000000" w:themeColor="text1"/>
        </w:rPr>
        <w:t>Pietroarco</w:t>
      </w:r>
      <w:proofErr w:type="spellEnd"/>
      <w:r w:rsidRPr="001D5371">
        <w:rPr>
          <w:color w:val="000000" w:themeColor="text1"/>
        </w:rPr>
        <w:t xml:space="preserve"> Franchetti. Ha l’obiettivo di creare un dialogo tra gli artisti, il territorio e il pubblico, attraverso la costruzione di mostre in luoghi sempre diversi</w:t>
      </w:r>
      <w:r w:rsidR="001D5371">
        <w:rPr>
          <w:color w:val="000000" w:themeColor="text1"/>
        </w:rPr>
        <w:t>.</w:t>
      </w:r>
    </w:p>
    <w:p w14:paraId="00000028" w14:textId="77777777" w:rsidR="003B6C18" w:rsidRPr="001D5371" w:rsidRDefault="00316A7A">
      <w:pPr>
        <w:jc w:val="both"/>
        <w:rPr>
          <w:b/>
          <w:color w:val="000000" w:themeColor="text1"/>
        </w:rPr>
      </w:pPr>
      <w:r w:rsidRPr="001D5371">
        <w:rPr>
          <w:b/>
          <w:color w:val="000000" w:themeColor="text1"/>
        </w:rPr>
        <w:lastRenderedPageBreak/>
        <w:t>Performances e installazioni spazio-temporali</w:t>
      </w:r>
    </w:p>
    <w:p w14:paraId="00000029" w14:textId="77777777" w:rsidR="003B6C18" w:rsidRPr="001D5371" w:rsidRDefault="003B6C18">
      <w:pPr>
        <w:jc w:val="both"/>
        <w:rPr>
          <w:color w:val="000000" w:themeColor="text1"/>
        </w:rPr>
      </w:pPr>
    </w:p>
    <w:p w14:paraId="0000002A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 xml:space="preserve">Venerdì 29 ottobre, ore 23.00 </w:t>
      </w:r>
    </w:p>
    <w:p w14:paraId="0000002B" w14:textId="77777777" w:rsidR="003B6C18" w:rsidRPr="001D5371" w:rsidRDefault="00316A7A">
      <w:pPr>
        <w:shd w:val="clear" w:color="auto" w:fill="FFFFFF"/>
        <w:jc w:val="both"/>
        <w:rPr>
          <w:color w:val="000000" w:themeColor="text1"/>
        </w:rPr>
      </w:pPr>
      <w:r w:rsidRPr="001D5371">
        <w:rPr>
          <w:b/>
          <w:color w:val="000000" w:themeColor="text1"/>
        </w:rPr>
        <w:t xml:space="preserve">Cesare </w:t>
      </w:r>
      <w:proofErr w:type="spellStart"/>
      <w:r w:rsidRPr="001D5371">
        <w:rPr>
          <w:b/>
          <w:color w:val="000000" w:themeColor="text1"/>
        </w:rPr>
        <w:t>Pietroiust</w:t>
      </w:r>
      <w:r w:rsidRPr="001D5371">
        <w:rPr>
          <w:color w:val="000000" w:themeColor="text1"/>
        </w:rPr>
        <w:t>i</w:t>
      </w:r>
      <w:proofErr w:type="spellEnd"/>
      <w:r w:rsidRPr="001D5371">
        <w:rPr>
          <w:color w:val="000000" w:themeColor="text1"/>
        </w:rPr>
        <w:t>, “Linguale”, performance.</w:t>
      </w:r>
    </w:p>
    <w:p w14:paraId="0000002C" w14:textId="77777777" w:rsidR="003B6C18" w:rsidRPr="001D5371" w:rsidRDefault="003B6C18">
      <w:pPr>
        <w:shd w:val="clear" w:color="auto" w:fill="FFFFFF"/>
        <w:jc w:val="both"/>
        <w:rPr>
          <w:color w:val="000000" w:themeColor="text1"/>
        </w:rPr>
      </w:pPr>
    </w:p>
    <w:p w14:paraId="0000002D" w14:textId="64C8017D" w:rsidR="003B6C18" w:rsidRPr="001D5371" w:rsidRDefault="00316A7A">
      <w:pPr>
        <w:shd w:val="clear" w:color="auto" w:fill="FFFFFF"/>
        <w:jc w:val="both"/>
        <w:rPr>
          <w:color w:val="000000" w:themeColor="text1"/>
        </w:rPr>
      </w:pPr>
      <w:r w:rsidRPr="001D5371">
        <w:rPr>
          <w:color w:val="000000" w:themeColor="text1"/>
        </w:rPr>
        <w:t>Venerdì 29 ottobre</w:t>
      </w:r>
      <w:r w:rsidR="001D5371">
        <w:rPr>
          <w:color w:val="000000" w:themeColor="text1"/>
        </w:rPr>
        <w:t xml:space="preserve"> –</w:t>
      </w:r>
      <w:r w:rsidRPr="001D5371">
        <w:rPr>
          <w:color w:val="000000" w:themeColor="text1"/>
        </w:rPr>
        <w:t xml:space="preserve"> Sabato 30 ottobre, da mezzanotte all’alba</w:t>
      </w:r>
    </w:p>
    <w:p w14:paraId="0000002E" w14:textId="77777777" w:rsidR="003B6C18" w:rsidRPr="001D5371" w:rsidRDefault="00316A7A">
      <w:pPr>
        <w:shd w:val="clear" w:color="auto" w:fill="FFFFFF"/>
        <w:jc w:val="both"/>
        <w:rPr>
          <w:color w:val="000000" w:themeColor="text1"/>
        </w:rPr>
      </w:pPr>
      <w:r w:rsidRPr="001D5371">
        <w:rPr>
          <w:b/>
          <w:color w:val="000000" w:themeColor="text1"/>
        </w:rPr>
        <w:t>Lulù Nuti</w:t>
      </w:r>
      <w:r w:rsidRPr="001D5371">
        <w:rPr>
          <w:color w:val="000000" w:themeColor="text1"/>
        </w:rPr>
        <w:t>, “Notturno”, gesso, cemento, colla da piastrelle, pigmenti, plastica, filo di rame e intervento notturno.</w:t>
      </w:r>
    </w:p>
    <w:p w14:paraId="0000002F" w14:textId="77777777" w:rsidR="003B6C18" w:rsidRPr="001D5371" w:rsidRDefault="003B6C18">
      <w:pPr>
        <w:shd w:val="clear" w:color="auto" w:fill="FFFFFF"/>
        <w:jc w:val="both"/>
        <w:rPr>
          <w:color w:val="000000" w:themeColor="text1"/>
        </w:rPr>
      </w:pPr>
    </w:p>
    <w:p w14:paraId="00000030" w14:textId="57CCDB58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>Venerdì 29 ottobre – Domenica 31 ottobre, ogni giorno alle ore 18.00 e all’alba</w:t>
      </w:r>
    </w:p>
    <w:p w14:paraId="00000031" w14:textId="77777777" w:rsidR="003B6C18" w:rsidRPr="001D5371" w:rsidRDefault="00316A7A">
      <w:pPr>
        <w:jc w:val="both"/>
        <w:rPr>
          <w:b/>
          <w:color w:val="000000" w:themeColor="text1"/>
          <w:highlight w:val="white"/>
        </w:rPr>
      </w:pPr>
      <w:r w:rsidRPr="001D5371">
        <w:rPr>
          <w:b/>
          <w:color w:val="000000" w:themeColor="text1"/>
        </w:rPr>
        <w:t xml:space="preserve">Donatella </w:t>
      </w:r>
      <w:proofErr w:type="spellStart"/>
      <w:r w:rsidRPr="001D5371">
        <w:rPr>
          <w:b/>
          <w:color w:val="000000" w:themeColor="text1"/>
        </w:rPr>
        <w:t>Spaziani</w:t>
      </w:r>
      <w:proofErr w:type="spellEnd"/>
      <w:r w:rsidRPr="001D5371">
        <w:rPr>
          <w:color w:val="000000" w:themeColor="text1"/>
        </w:rPr>
        <w:t xml:space="preserve"> “Incontro di poesia” con </w:t>
      </w:r>
      <w:r w:rsidRPr="001D5371">
        <w:rPr>
          <w:b/>
          <w:color w:val="000000" w:themeColor="text1"/>
        </w:rPr>
        <w:t>E</w:t>
      </w:r>
      <w:r w:rsidRPr="001D5371">
        <w:rPr>
          <w:b/>
          <w:color w:val="000000" w:themeColor="text1"/>
          <w:highlight w:val="white"/>
        </w:rPr>
        <w:t xml:space="preserve">lisa </w:t>
      </w:r>
      <w:proofErr w:type="spellStart"/>
      <w:r w:rsidRPr="001D5371">
        <w:rPr>
          <w:b/>
          <w:color w:val="000000" w:themeColor="text1"/>
          <w:highlight w:val="white"/>
        </w:rPr>
        <w:t>Davoglio</w:t>
      </w:r>
      <w:proofErr w:type="spellEnd"/>
      <w:r w:rsidRPr="001D5371">
        <w:rPr>
          <w:b/>
          <w:color w:val="000000" w:themeColor="text1"/>
          <w:highlight w:val="white"/>
        </w:rPr>
        <w:t xml:space="preserve">, Fabio Orecchini, </w:t>
      </w:r>
      <w:proofErr w:type="spellStart"/>
      <w:r w:rsidRPr="001D5371">
        <w:rPr>
          <w:b/>
          <w:color w:val="000000" w:themeColor="text1"/>
          <w:highlight w:val="white"/>
        </w:rPr>
        <w:t>Jonida</w:t>
      </w:r>
      <w:proofErr w:type="spellEnd"/>
      <w:r w:rsidRPr="001D5371">
        <w:rPr>
          <w:b/>
          <w:color w:val="000000" w:themeColor="text1"/>
          <w:highlight w:val="white"/>
        </w:rPr>
        <w:t xml:space="preserve"> </w:t>
      </w:r>
      <w:proofErr w:type="spellStart"/>
      <w:r w:rsidRPr="001D5371">
        <w:rPr>
          <w:b/>
          <w:color w:val="000000" w:themeColor="text1"/>
          <w:highlight w:val="white"/>
        </w:rPr>
        <w:t>Prifti</w:t>
      </w:r>
      <w:proofErr w:type="spellEnd"/>
      <w:r w:rsidRPr="001D5371">
        <w:rPr>
          <w:b/>
          <w:color w:val="000000" w:themeColor="text1"/>
          <w:highlight w:val="white"/>
        </w:rPr>
        <w:t xml:space="preserve">, Laura Cingolani, Lidia Riviello, Luca Alvino, Luca Tedesco, Marco Giovenale, Maria Grazia Calandrone, Sara </w:t>
      </w:r>
      <w:proofErr w:type="spellStart"/>
      <w:r w:rsidRPr="001D5371">
        <w:rPr>
          <w:b/>
          <w:color w:val="000000" w:themeColor="text1"/>
          <w:highlight w:val="white"/>
        </w:rPr>
        <w:t>Ventroni</w:t>
      </w:r>
      <w:proofErr w:type="spellEnd"/>
      <w:r w:rsidRPr="001D5371">
        <w:rPr>
          <w:b/>
          <w:color w:val="000000" w:themeColor="text1"/>
          <w:highlight w:val="white"/>
        </w:rPr>
        <w:t>, WOW-Incendi Spontanei.</w:t>
      </w:r>
    </w:p>
    <w:p w14:paraId="00000032" w14:textId="77777777" w:rsidR="003B6C18" w:rsidRPr="001D5371" w:rsidRDefault="003B6C18">
      <w:pPr>
        <w:shd w:val="clear" w:color="auto" w:fill="FFFFFF"/>
        <w:jc w:val="both"/>
        <w:rPr>
          <w:color w:val="000000" w:themeColor="text1"/>
        </w:rPr>
      </w:pPr>
    </w:p>
    <w:p w14:paraId="00000033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>Sabato 30 ottobre, ore 17.00</w:t>
      </w:r>
    </w:p>
    <w:p w14:paraId="00000034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b/>
          <w:color w:val="000000" w:themeColor="text1"/>
        </w:rPr>
        <w:t xml:space="preserve">Paolo </w:t>
      </w:r>
      <w:proofErr w:type="spellStart"/>
      <w:r w:rsidRPr="001D5371">
        <w:rPr>
          <w:b/>
          <w:color w:val="000000" w:themeColor="text1"/>
        </w:rPr>
        <w:t>Canevari</w:t>
      </w:r>
      <w:proofErr w:type="spellEnd"/>
      <w:r w:rsidRPr="001D5371">
        <w:rPr>
          <w:color w:val="000000" w:themeColor="text1"/>
        </w:rPr>
        <w:t xml:space="preserve">, </w:t>
      </w:r>
      <w:r w:rsidRPr="001D5371">
        <w:rPr>
          <w:color w:val="000000" w:themeColor="text1"/>
          <w:highlight w:val="white"/>
        </w:rPr>
        <w:t>"</w:t>
      </w:r>
      <w:proofErr w:type="spellStart"/>
      <w:r w:rsidRPr="001D5371">
        <w:rPr>
          <w:color w:val="000000" w:themeColor="text1"/>
          <w:highlight w:val="white"/>
        </w:rPr>
        <w:t>Bites</w:t>
      </w:r>
      <w:proofErr w:type="spellEnd"/>
      <w:r w:rsidRPr="001D5371">
        <w:rPr>
          <w:color w:val="000000" w:themeColor="text1"/>
          <w:highlight w:val="white"/>
        </w:rPr>
        <w:t>", installazione/performance, smalto acrilico su pneumatici e cani alla corda, catena.</w:t>
      </w:r>
    </w:p>
    <w:p w14:paraId="00000035" w14:textId="77777777" w:rsidR="003B6C18" w:rsidRPr="001D5371" w:rsidRDefault="003B6C18">
      <w:pPr>
        <w:jc w:val="both"/>
        <w:rPr>
          <w:color w:val="000000" w:themeColor="text1"/>
        </w:rPr>
      </w:pPr>
    </w:p>
    <w:p w14:paraId="00000036" w14:textId="59E3894E" w:rsidR="003B6C18" w:rsidRPr="001D5371" w:rsidRDefault="00316A7A">
      <w:pPr>
        <w:jc w:val="both"/>
        <w:rPr>
          <w:color w:val="000000" w:themeColor="text1"/>
          <w:highlight w:val="white"/>
        </w:rPr>
      </w:pPr>
      <w:r w:rsidRPr="001D5371">
        <w:rPr>
          <w:color w:val="000000" w:themeColor="text1"/>
          <w:highlight w:val="white"/>
        </w:rPr>
        <w:t>Sabato 30 ottobre</w:t>
      </w:r>
      <w:r w:rsidRPr="001D5371">
        <w:rPr>
          <w:color w:val="000000" w:themeColor="text1"/>
        </w:rPr>
        <w:t xml:space="preserve">, ore 17.45 </w:t>
      </w:r>
      <w:r w:rsidR="001D5371">
        <w:rPr>
          <w:color w:val="000000" w:themeColor="text1"/>
          <w:highlight w:val="white"/>
        </w:rPr>
        <w:t>–</w:t>
      </w:r>
      <w:r w:rsidRPr="001D5371">
        <w:rPr>
          <w:color w:val="000000" w:themeColor="text1"/>
          <w:highlight w:val="white"/>
        </w:rPr>
        <w:t xml:space="preserve"> Domenica 31 ottobre ore 12.00</w:t>
      </w:r>
    </w:p>
    <w:p w14:paraId="00000037" w14:textId="77777777" w:rsidR="003B6C18" w:rsidRPr="001D5371" w:rsidRDefault="00316A7A">
      <w:pPr>
        <w:jc w:val="both"/>
        <w:rPr>
          <w:b/>
          <w:color w:val="000000" w:themeColor="text1"/>
          <w:highlight w:val="white"/>
        </w:rPr>
      </w:pPr>
      <w:r w:rsidRPr="001D5371">
        <w:rPr>
          <w:b/>
          <w:color w:val="000000" w:themeColor="text1"/>
          <w:highlight w:val="white"/>
        </w:rPr>
        <w:t xml:space="preserve">Sonia </w:t>
      </w:r>
      <w:proofErr w:type="spellStart"/>
      <w:r w:rsidRPr="001D5371">
        <w:rPr>
          <w:b/>
          <w:color w:val="000000" w:themeColor="text1"/>
          <w:highlight w:val="white"/>
        </w:rPr>
        <w:t>Andresano</w:t>
      </w:r>
      <w:proofErr w:type="spellEnd"/>
      <w:r w:rsidRPr="001D5371">
        <w:rPr>
          <w:color w:val="000000" w:themeColor="text1"/>
          <w:highlight w:val="white"/>
        </w:rPr>
        <w:t xml:space="preserve">, “Jet </w:t>
      </w:r>
      <w:proofErr w:type="spellStart"/>
      <w:r w:rsidRPr="001D5371">
        <w:rPr>
          <w:color w:val="000000" w:themeColor="text1"/>
          <w:highlight w:val="white"/>
        </w:rPr>
        <w:t>lag</w:t>
      </w:r>
      <w:proofErr w:type="spellEnd"/>
      <w:r w:rsidRPr="001D5371">
        <w:rPr>
          <w:color w:val="000000" w:themeColor="text1"/>
          <w:highlight w:val="white"/>
        </w:rPr>
        <w:t>”, 2021, video installazione, performance in collaborazione con</w:t>
      </w:r>
      <w:r w:rsidRPr="001D5371">
        <w:rPr>
          <w:b/>
          <w:color w:val="000000" w:themeColor="text1"/>
          <w:highlight w:val="white"/>
        </w:rPr>
        <w:t xml:space="preserve"> Marco Rovinelli.</w:t>
      </w:r>
    </w:p>
    <w:p w14:paraId="00000038" w14:textId="77777777" w:rsidR="003B6C18" w:rsidRPr="001D5371" w:rsidRDefault="003B6C18">
      <w:pPr>
        <w:jc w:val="both"/>
        <w:rPr>
          <w:color w:val="000000" w:themeColor="text1"/>
        </w:rPr>
      </w:pPr>
    </w:p>
    <w:p w14:paraId="00000039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>Il programma dettagliato delle performance sarà pubblicato in concomitanza dell’apertura della mostra su Instagram @thereisnoplacelikehome_rome</w:t>
      </w:r>
    </w:p>
    <w:p w14:paraId="0000003A" w14:textId="77777777" w:rsidR="003B6C18" w:rsidRPr="001D5371" w:rsidRDefault="003B6C18">
      <w:pPr>
        <w:jc w:val="both"/>
        <w:rPr>
          <w:color w:val="000000" w:themeColor="text1"/>
        </w:rPr>
      </w:pPr>
    </w:p>
    <w:p w14:paraId="0000003B" w14:textId="77777777" w:rsidR="003B6C18" w:rsidRPr="001D5371" w:rsidRDefault="00316A7A">
      <w:pPr>
        <w:jc w:val="both"/>
        <w:rPr>
          <w:b/>
          <w:color w:val="000000" w:themeColor="text1"/>
        </w:rPr>
      </w:pPr>
      <w:r w:rsidRPr="001D5371">
        <w:rPr>
          <w:b/>
          <w:color w:val="000000" w:themeColor="text1"/>
        </w:rPr>
        <w:t>Misure anti-</w:t>
      </w:r>
      <w:proofErr w:type="spellStart"/>
      <w:r w:rsidRPr="001D5371">
        <w:rPr>
          <w:b/>
          <w:color w:val="000000" w:themeColor="text1"/>
        </w:rPr>
        <w:t>Covid</w:t>
      </w:r>
      <w:proofErr w:type="spellEnd"/>
    </w:p>
    <w:p w14:paraId="0000003C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>È obbligatorio il Green Pass e l’uso della mascherina negli spazi interni.</w:t>
      </w:r>
    </w:p>
    <w:p w14:paraId="0000003D" w14:textId="77777777" w:rsidR="003B6C18" w:rsidRPr="001D5371" w:rsidRDefault="003B6C18">
      <w:pPr>
        <w:jc w:val="both"/>
        <w:rPr>
          <w:color w:val="000000" w:themeColor="text1"/>
        </w:rPr>
      </w:pPr>
    </w:p>
    <w:p w14:paraId="0000003E" w14:textId="77777777" w:rsidR="003B6C18" w:rsidRPr="001D5371" w:rsidRDefault="00316A7A">
      <w:pPr>
        <w:jc w:val="both"/>
        <w:rPr>
          <w:b/>
          <w:color w:val="000000" w:themeColor="text1"/>
        </w:rPr>
      </w:pPr>
      <w:r w:rsidRPr="001D5371">
        <w:rPr>
          <w:b/>
          <w:color w:val="000000" w:themeColor="text1"/>
        </w:rPr>
        <w:t>Per raggiungere lo spazio</w:t>
      </w:r>
    </w:p>
    <w:p w14:paraId="0000003F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 xml:space="preserve">In auto o moto: è possibile raggiungere via del </w:t>
      </w:r>
      <w:proofErr w:type="spellStart"/>
      <w:r w:rsidRPr="001D5371">
        <w:rPr>
          <w:color w:val="000000" w:themeColor="text1"/>
        </w:rPr>
        <w:t>Mandrione</w:t>
      </w:r>
      <w:proofErr w:type="spellEnd"/>
      <w:r w:rsidRPr="001D5371">
        <w:rPr>
          <w:color w:val="000000" w:themeColor="text1"/>
        </w:rPr>
        <w:t xml:space="preserve"> 347 da Via Tuscolana, all’altezza di Porta Furba.</w:t>
      </w:r>
    </w:p>
    <w:p w14:paraId="00000040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>Mezzi di trasporto pubblici: Metro A. Fermata Arco Di Travertino, 15 minuti a piedi.</w:t>
      </w:r>
    </w:p>
    <w:p w14:paraId="00000041" w14:textId="586FD2D4" w:rsidR="003B6C18" w:rsidRDefault="003B6C18">
      <w:pPr>
        <w:rPr>
          <w:color w:val="000000" w:themeColor="text1"/>
        </w:rPr>
      </w:pPr>
    </w:p>
    <w:p w14:paraId="00000042" w14:textId="77777777" w:rsidR="003B6C18" w:rsidRPr="001D5371" w:rsidRDefault="003B6C18">
      <w:pPr>
        <w:rPr>
          <w:color w:val="000000" w:themeColor="text1"/>
        </w:rPr>
      </w:pPr>
    </w:p>
    <w:p w14:paraId="00000043" w14:textId="77777777" w:rsidR="003B6C18" w:rsidRPr="001D5371" w:rsidRDefault="00316A7A">
      <w:pPr>
        <w:rPr>
          <w:color w:val="000000" w:themeColor="text1"/>
          <w:lang w:val="en-US"/>
        </w:rPr>
      </w:pPr>
      <w:r w:rsidRPr="001D5371">
        <w:rPr>
          <w:color w:val="000000" w:themeColor="text1"/>
          <w:lang w:val="en-US"/>
        </w:rPr>
        <w:t>INFO</w:t>
      </w:r>
    </w:p>
    <w:p w14:paraId="00000044" w14:textId="77777777" w:rsidR="003B6C18" w:rsidRPr="001D5371" w:rsidRDefault="003B6C18">
      <w:pPr>
        <w:rPr>
          <w:color w:val="000000" w:themeColor="text1"/>
          <w:lang w:val="en-US"/>
        </w:rPr>
      </w:pPr>
    </w:p>
    <w:p w14:paraId="00000045" w14:textId="77777777" w:rsidR="003B6C18" w:rsidRPr="001D5371" w:rsidRDefault="00316A7A">
      <w:pPr>
        <w:rPr>
          <w:b/>
          <w:color w:val="000000" w:themeColor="text1"/>
          <w:lang w:val="en-US"/>
        </w:rPr>
      </w:pPr>
      <w:r w:rsidRPr="001D5371">
        <w:rPr>
          <w:b/>
          <w:color w:val="000000" w:themeColor="text1"/>
          <w:lang w:val="en-US"/>
        </w:rPr>
        <w:t>THERE IS NO PLACE LIKE HOME | ROME</w:t>
      </w:r>
    </w:p>
    <w:p w14:paraId="00000047" w14:textId="77777777" w:rsidR="003B6C18" w:rsidRPr="001D5371" w:rsidRDefault="003B6C18">
      <w:pPr>
        <w:rPr>
          <w:color w:val="000000" w:themeColor="text1"/>
          <w:lang w:val="en-US"/>
        </w:rPr>
      </w:pPr>
    </w:p>
    <w:p w14:paraId="00000048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Luogo</w:t>
      </w:r>
    </w:p>
    <w:p w14:paraId="00000049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via del </w:t>
      </w:r>
      <w:proofErr w:type="spellStart"/>
      <w:r w:rsidRPr="001D5371">
        <w:rPr>
          <w:color w:val="000000" w:themeColor="text1"/>
        </w:rPr>
        <w:t>Mandrione</w:t>
      </w:r>
      <w:proofErr w:type="spellEnd"/>
      <w:r w:rsidRPr="001D5371">
        <w:rPr>
          <w:color w:val="000000" w:themeColor="text1"/>
        </w:rPr>
        <w:t xml:space="preserve"> 347 – Roma</w:t>
      </w:r>
    </w:p>
    <w:p w14:paraId="0000004A" w14:textId="77777777" w:rsidR="003B6C18" w:rsidRPr="001D5371" w:rsidRDefault="003B6C18">
      <w:pPr>
        <w:rPr>
          <w:color w:val="000000" w:themeColor="text1"/>
        </w:rPr>
      </w:pPr>
    </w:p>
    <w:p w14:paraId="0000004B" w14:textId="77777777" w:rsidR="003B6C18" w:rsidRPr="001D5371" w:rsidRDefault="00316A7A">
      <w:pPr>
        <w:jc w:val="both"/>
        <w:rPr>
          <w:color w:val="000000" w:themeColor="text1"/>
        </w:rPr>
      </w:pPr>
      <w:r w:rsidRPr="001D5371">
        <w:rPr>
          <w:color w:val="000000" w:themeColor="text1"/>
        </w:rPr>
        <w:t>Artisti</w:t>
      </w:r>
    </w:p>
    <w:p w14:paraId="0000004C" w14:textId="77777777" w:rsidR="003B6C18" w:rsidRPr="001D5371" w:rsidRDefault="00316A7A">
      <w:pPr>
        <w:jc w:val="both"/>
        <w:rPr>
          <w:color w:val="000000" w:themeColor="text1"/>
          <w:highlight w:val="white"/>
        </w:rPr>
      </w:pPr>
      <w:r w:rsidRPr="001D5371">
        <w:rPr>
          <w:color w:val="000000" w:themeColor="text1"/>
          <w:highlight w:val="white"/>
        </w:rPr>
        <w:t xml:space="preserve">Sonia </w:t>
      </w:r>
      <w:proofErr w:type="spellStart"/>
      <w:r w:rsidRPr="001D5371">
        <w:rPr>
          <w:color w:val="000000" w:themeColor="text1"/>
          <w:highlight w:val="white"/>
        </w:rPr>
        <w:t>Andresano</w:t>
      </w:r>
      <w:proofErr w:type="spellEnd"/>
      <w:r w:rsidRPr="001D5371">
        <w:rPr>
          <w:color w:val="000000" w:themeColor="text1"/>
          <w:highlight w:val="white"/>
        </w:rPr>
        <w:t xml:space="preserve">, </w:t>
      </w:r>
      <w:proofErr w:type="spellStart"/>
      <w:r w:rsidRPr="001D5371">
        <w:rPr>
          <w:color w:val="000000" w:themeColor="text1"/>
          <w:highlight w:val="white"/>
        </w:rPr>
        <w:t>Josè</w:t>
      </w:r>
      <w:proofErr w:type="spellEnd"/>
      <w:r w:rsidRPr="001D5371">
        <w:rPr>
          <w:color w:val="000000" w:themeColor="text1"/>
          <w:highlight w:val="white"/>
        </w:rPr>
        <w:t xml:space="preserve"> Angelino, Elena </w:t>
      </w:r>
      <w:proofErr w:type="spellStart"/>
      <w:r w:rsidRPr="001D5371">
        <w:rPr>
          <w:color w:val="000000" w:themeColor="text1"/>
          <w:highlight w:val="white"/>
        </w:rPr>
        <w:t>Bellantoni</w:t>
      </w:r>
      <w:proofErr w:type="spellEnd"/>
      <w:r w:rsidRPr="001D5371">
        <w:rPr>
          <w:color w:val="000000" w:themeColor="text1"/>
          <w:highlight w:val="white"/>
        </w:rPr>
        <w:t xml:space="preserve">, Paolo </w:t>
      </w:r>
      <w:proofErr w:type="spellStart"/>
      <w:r w:rsidRPr="001D5371">
        <w:rPr>
          <w:color w:val="000000" w:themeColor="text1"/>
          <w:highlight w:val="white"/>
        </w:rPr>
        <w:t>Canevari</w:t>
      </w:r>
      <w:proofErr w:type="spellEnd"/>
      <w:r w:rsidRPr="001D5371">
        <w:rPr>
          <w:color w:val="000000" w:themeColor="text1"/>
          <w:highlight w:val="white"/>
        </w:rPr>
        <w:t xml:space="preserve">, Stefano Canto, Simona Caramelli, Eleonora Cerri Pecorella, Alessandro Cicoria, Christophe Constantin, Giovanni De Cataldo, Federica Di Carlo, Marco Fedele Di </w:t>
      </w:r>
      <w:proofErr w:type="spellStart"/>
      <w:r w:rsidRPr="001D5371">
        <w:rPr>
          <w:color w:val="000000" w:themeColor="text1"/>
          <w:highlight w:val="white"/>
        </w:rPr>
        <w:t>Catrano</w:t>
      </w:r>
      <w:proofErr w:type="spellEnd"/>
      <w:r w:rsidRPr="001D5371">
        <w:rPr>
          <w:color w:val="000000" w:themeColor="text1"/>
          <w:highlight w:val="white"/>
        </w:rPr>
        <w:t xml:space="preserve">, Stanislao Di Giugno, Federica Di Pietrantonio, Marco </w:t>
      </w:r>
      <w:proofErr w:type="spellStart"/>
      <w:r w:rsidRPr="001D5371">
        <w:rPr>
          <w:color w:val="000000" w:themeColor="text1"/>
          <w:highlight w:val="white"/>
        </w:rPr>
        <w:t>Eusepi</w:t>
      </w:r>
      <w:proofErr w:type="spellEnd"/>
      <w:r w:rsidRPr="001D5371">
        <w:rPr>
          <w:color w:val="000000" w:themeColor="text1"/>
          <w:highlight w:val="white"/>
        </w:rPr>
        <w:t xml:space="preserve">, Roberta Folliero, </w:t>
      </w:r>
      <w:proofErr w:type="spellStart"/>
      <w:r w:rsidRPr="001D5371">
        <w:rPr>
          <w:color w:val="000000" w:themeColor="text1"/>
          <w:highlight w:val="white"/>
        </w:rPr>
        <w:t>Shay</w:t>
      </w:r>
      <w:proofErr w:type="spellEnd"/>
      <w:r w:rsidRPr="001D5371">
        <w:rPr>
          <w:color w:val="000000" w:themeColor="text1"/>
          <w:highlight w:val="white"/>
        </w:rPr>
        <w:t xml:space="preserve"> </w:t>
      </w:r>
      <w:proofErr w:type="spellStart"/>
      <w:r w:rsidRPr="001D5371">
        <w:rPr>
          <w:color w:val="000000" w:themeColor="text1"/>
          <w:highlight w:val="white"/>
        </w:rPr>
        <w:t>Frisch</w:t>
      </w:r>
      <w:proofErr w:type="spellEnd"/>
      <w:r w:rsidRPr="001D5371">
        <w:rPr>
          <w:color w:val="000000" w:themeColor="text1"/>
          <w:highlight w:val="white"/>
        </w:rPr>
        <w:t xml:space="preserve">, Alessandro </w:t>
      </w:r>
      <w:proofErr w:type="spellStart"/>
      <w:r w:rsidRPr="001D5371">
        <w:rPr>
          <w:color w:val="000000" w:themeColor="text1"/>
          <w:highlight w:val="white"/>
        </w:rPr>
        <w:t>Giannì</w:t>
      </w:r>
      <w:proofErr w:type="spellEnd"/>
      <w:r w:rsidRPr="001D5371">
        <w:rPr>
          <w:color w:val="000000" w:themeColor="text1"/>
          <w:highlight w:val="white"/>
        </w:rPr>
        <w:t xml:space="preserve">, Luca Grimaldi, Felice </w:t>
      </w:r>
      <w:proofErr w:type="spellStart"/>
      <w:r w:rsidRPr="001D5371">
        <w:rPr>
          <w:color w:val="000000" w:themeColor="text1"/>
          <w:highlight w:val="white"/>
        </w:rPr>
        <w:t>Levini</w:t>
      </w:r>
      <w:proofErr w:type="spellEnd"/>
      <w:r w:rsidRPr="001D5371">
        <w:rPr>
          <w:color w:val="000000" w:themeColor="text1"/>
          <w:highlight w:val="white"/>
        </w:rPr>
        <w:t xml:space="preserve">, H. H. </w:t>
      </w:r>
      <w:proofErr w:type="spellStart"/>
      <w:r w:rsidRPr="001D5371">
        <w:rPr>
          <w:color w:val="000000" w:themeColor="text1"/>
          <w:highlight w:val="white"/>
        </w:rPr>
        <w:t>Lim</w:t>
      </w:r>
      <w:proofErr w:type="spellEnd"/>
      <w:r w:rsidRPr="001D5371">
        <w:rPr>
          <w:color w:val="000000" w:themeColor="text1"/>
          <w:highlight w:val="white"/>
        </w:rPr>
        <w:t xml:space="preserve">, Monica </w:t>
      </w:r>
      <w:proofErr w:type="spellStart"/>
      <w:r w:rsidRPr="001D5371">
        <w:rPr>
          <w:color w:val="000000" w:themeColor="text1"/>
          <w:highlight w:val="white"/>
        </w:rPr>
        <w:t>Lundy</w:t>
      </w:r>
      <w:proofErr w:type="spellEnd"/>
      <w:r w:rsidRPr="001D5371">
        <w:rPr>
          <w:color w:val="000000" w:themeColor="text1"/>
          <w:highlight w:val="white"/>
        </w:rPr>
        <w:t xml:space="preserve">, Davide Manuli, Diego Miguel Mirabella, Alberto Montorfano, Lulù Nuti, Giorgio Orbi, Luca Maria Patella, Nicola Pecoraro, Alessandro </w:t>
      </w:r>
      <w:proofErr w:type="spellStart"/>
      <w:r w:rsidRPr="001D5371">
        <w:rPr>
          <w:color w:val="000000" w:themeColor="text1"/>
          <w:highlight w:val="white"/>
        </w:rPr>
        <w:lastRenderedPageBreak/>
        <w:t>Piangiamore</w:t>
      </w:r>
      <w:proofErr w:type="spellEnd"/>
      <w:r w:rsidRPr="001D5371">
        <w:rPr>
          <w:color w:val="000000" w:themeColor="text1"/>
          <w:highlight w:val="white"/>
        </w:rPr>
        <w:t xml:space="preserve">, Donato Piccolo, Cesare </w:t>
      </w:r>
      <w:proofErr w:type="spellStart"/>
      <w:r w:rsidRPr="001D5371">
        <w:rPr>
          <w:color w:val="000000" w:themeColor="text1"/>
          <w:highlight w:val="white"/>
        </w:rPr>
        <w:t>Pietroiusti</w:t>
      </w:r>
      <w:proofErr w:type="spellEnd"/>
      <w:r w:rsidRPr="001D5371">
        <w:rPr>
          <w:color w:val="000000" w:themeColor="text1"/>
          <w:highlight w:val="white"/>
        </w:rPr>
        <w:t xml:space="preserve">, Giuseppe </w:t>
      </w:r>
      <w:proofErr w:type="spellStart"/>
      <w:r w:rsidRPr="001D5371">
        <w:rPr>
          <w:color w:val="000000" w:themeColor="text1"/>
          <w:highlight w:val="white"/>
        </w:rPr>
        <w:t>Pietroniro</w:t>
      </w:r>
      <w:proofErr w:type="spellEnd"/>
      <w:r w:rsidRPr="001D5371">
        <w:rPr>
          <w:color w:val="000000" w:themeColor="text1"/>
          <w:highlight w:val="white"/>
        </w:rPr>
        <w:t xml:space="preserve">, Alfredo Pirri / </w:t>
      </w:r>
      <w:proofErr w:type="spellStart"/>
      <w:r w:rsidRPr="001D5371">
        <w:rPr>
          <w:color w:val="000000" w:themeColor="text1"/>
          <w:highlight w:val="white"/>
        </w:rPr>
        <w:t>Polisonum</w:t>
      </w:r>
      <w:proofErr w:type="spellEnd"/>
      <w:r w:rsidRPr="001D5371">
        <w:rPr>
          <w:color w:val="000000" w:themeColor="text1"/>
          <w:highlight w:val="white"/>
        </w:rPr>
        <w:t xml:space="preserve">, Daniele Puppi, Marco Raparelli, Andrea Salvino, Alessandro </w:t>
      </w:r>
      <w:proofErr w:type="spellStart"/>
      <w:r w:rsidRPr="001D5371">
        <w:rPr>
          <w:color w:val="000000" w:themeColor="text1"/>
          <w:highlight w:val="white"/>
        </w:rPr>
        <w:t>Sarra</w:t>
      </w:r>
      <w:proofErr w:type="spellEnd"/>
      <w:r w:rsidRPr="001D5371">
        <w:rPr>
          <w:color w:val="000000" w:themeColor="text1"/>
          <w:highlight w:val="white"/>
        </w:rPr>
        <w:t xml:space="preserve">, Gabriele </w:t>
      </w:r>
      <w:proofErr w:type="spellStart"/>
      <w:r w:rsidRPr="001D5371">
        <w:rPr>
          <w:color w:val="000000" w:themeColor="text1"/>
          <w:highlight w:val="white"/>
        </w:rPr>
        <w:t>Silli</w:t>
      </w:r>
      <w:proofErr w:type="spellEnd"/>
      <w:r w:rsidRPr="001D5371">
        <w:rPr>
          <w:color w:val="000000" w:themeColor="text1"/>
          <w:highlight w:val="white"/>
        </w:rPr>
        <w:t xml:space="preserve">, Donatella </w:t>
      </w:r>
      <w:proofErr w:type="spellStart"/>
      <w:r w:rsidRPr="001D5371">
        <w:rPr>
          <w:color w:val="000000" w:themeColor="text1"/>
          <w:highlight w:val="white"/>
        </w:rPr>
        <w:t>Spaziani</w:t>
      </w:r>
      <w:proofErr w:type="spellEnd"/>
      <w:r w:rsidRPr="001D5371">
        <w:rPr>
          <w:color w:val="000000" w:themeColor="text1"/>
          <w:highlight w:val="white"/>
        </w:rPr>
        <w:t>.</w:t>
      </w:r>
    </w:p>
    <w:p w14:paraId="0000004D" w14:textId="77777777" w:rsidR="003B6C18" w:rsidRPr="001D5371" w:rsidRDefault="003B6C18">
      <w:pPr>
        <w:rPr>
          <w:color w:val="000000" w:themeColor="text1"/>
        </w:rPr>
      </w:pPr>
    </w:p>
    <w:p w14:paraId="0000004E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Direzione artistica</w:t>
      </w:r>
    </w:p>
    <w:p w14:paraId="0000004F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Giuliana </w:t>
      </w:r>
      <w:proofErr w:type="spellStart"/>
      <w:r w:rsidRPr="001D5371">
        <w:rPr>
          <w:color w:val="000000" w:themeColor="text1"/>
        </w:rPr>
        <w:t>Benassi</w:t>
      </w:r>
      <w:proofErr w:type="spellEnd"/>
    </w:p>
    <w:p w14:paraId="00000050" w14:textId="77777777" w:rsidR="003B6C18" w:rsidRPr="001D5371" w:rsidRDefault="003B6C18">
      <w:pPr>
        <w:rPr>
          <w:color w:val="000000" w:themeColor="text1"/>
        </w:rPr>
      </w:pPr>
    </w:p>
    <w:p w14:paraId="00000051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Inaugurazione</w:t>
      </w:r>
    </w:p>
    <w:p w14:paraId="00000052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venerdì 29 ottobre, ore 12.00 </w:t>
      </w:r>
    </w:p>
    <w:p w14:paraId="00000053" w14:textId="77777777" w:rsidR="003B6C18" w:rsidRPr="001D5371" w:rsidRDefault="003B6C18">
      <w:pPr>
        <w:rPr>
          <w:color w:val="000000" w:themeColor="text1"/>
        </w:rPr>
      </w:pPr>
    </w:p>
    <w:p w14:paraId="00000054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Durata</w:t>
      </w:r>
    </w:p>
    <w:p w14:paraId="00000055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29-30-31 ottobre 2021</w:t>
      </w:r>
    </w:p>
    <w:p w14:paraId="00000056" w14:textId="77777777" w:rsidR="003B6C18" w:rsidRPr="001D5371" w:rsidRDefault="003B6C18">
      <w:pPr>
        <w:rPr>
          <w:color w:val="000000" w:themeColor="text1"/>
        </w:rPr>
      </w:pPr>
    </w:p>
    <w:p w14:paraId="00000057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Orari</w:t>
      </w:r>
    </w:p>
    <w:p w14:paraId="00000058" w14:textId="47537838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h 24 / dalle 12.00 di venerdì 29 ottobre alle 00.00 di domenica 31 ottobre 2021.</w:t>
      </w:r>
    </w:p>
    <w:p w14:paraId="00000059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Ingresso gratuito </w:t>
      </w:r>
    </w:p>
    <w:p w14:paraId="0000005A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Green Pass obbligatorio</w:t>
      </w:r>
    </w:p>
    <w:p w14:paraId="0000005B" w14:textId="77777777" w:rsidR="003B6C18" w:rsidRPr="001D5371" w:rsidRDefault="003B6C18">
      <w:pPr>
        <w:rPr>
          <w:color w:val="000000" w:themeColor="text1"/>
        </w:rPr>
      </w:pPr>
    </w:p>
    <w:p w14:paraId="0000005C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Info e contatti: info@thereisnoplace.com</w:t>
      </w:r>
    </w:p>
    <w:p w14:paraId="0000005D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Tel. +39 333 1230817 – +39 328 9045021</w:t>
      </w:r>
    </w:p>
    <w:p w14:paraId="0000005E" w14:textId="77777777" w:rsidR="003B6C18" w:rsidRPr="001D5371" w:rsidRDefault="001D5371">
      <w:pPr>
        <w:rPr>
          <w:color w:val="000000" w:themeColor="text1"/>
          <w:u w:val="single"/>
        </w:rPr>
      </w:pPr>
      <w:hyperlink r:id="rId4">
        <w:r w:rsidR="00316A7A" w:rsidRPr="001D5371">
          <w:rPr>
            <w:color w:val="000000" w:themeColor="text1"/>
            <w:u w:val="single"/>
          </w:rPr>
          <w:t>www.thereisnoplace.com</w:t>
        </w:r>
      </w:hyperlink>
    </w:p>
    <w:p w14:paraId="0000005F" w14:textId="77777777" w:rsidR="003B6C18" w:rsidRPr="001D5371" w:rsidRDefault="003B6C18">
      <w:pPr>
        <w:rPr>
          <w:color w:val="000000" w:themeColor="text1"/>
        </w:rPr>
      </w:pPr>
    </w:p>
    <w:p w14:paraId="00000060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Ufficio stampa</w:t>
      </w:r>
    </w:p>
    <w:p w14:paraId="00000061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Sara Zolla | +39 346 8457982 | </w:t>
      </w:r>
      <w:hyperlink r:id="rId5">
        <w:r w:rsidRPr="001D5371">
          <w:rPr>
            <w:color w:val="000000" w:themeColor="text1"/>
            <w:u w:val="single"/>
          </w:rPr>
          <w:t>press@sarazolla.com</w:t>
        </w:r>
      </w:hyperlink>
    </w:p>
    <w:p w14:paraId="00000062" w14:textId="77777777" w:rsidR="003B6C18" w:rsidRPr="001D5371" w:rsidRDefault="003B6C18">
      <w:pPr>
        <w:rPr>
          <w:color w:val="000000" w:themeColor="text1"/>
        </w:rPr>
      </w:pPr>
    </w:p>
    <w:p w14:paraId="00000063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Grafica</w:t>
      </w:r>
    </w:p>
    <w:p w14:paraId="00000064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Guido </w:t>
      </w:r>
      <w:proofErr w:type="spellStart"/>
      <w:r w:rsidRPr="001D5371">
        <w:rPr>
          <w:color w:val="000000" w:themeColor="text1"/>
        </w:rPr>
        <w:t>Grignaffini</w:t>
      </w:r>
      <w:proofErr w:type="spellEnd"/>
    </w:p>
    <w:p w14:paraId="00000065" w14:textId="77777777" w:rsidR="003B6C18" w:rsidRPr="001D5371" w:rsidRDefault="003B6C18">
      <w:pPr>
        <w:rPr>
          <w:color w:val="000000" w:themeColor="text1"/>
        </w:rPr>
      </w:pPr>
    </w:p>
    <w:p w14:paraId="00000066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Staff</w:t>
      </w:r>
    </w:p>
    <w:p w14:paraId="00000067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Martina </w:t>
      </w:r>
      <w:proofErr w:type="spellStart"/>
      <w:r w:rsidRPr="001D5371">
        <w:rPr>
          <w:color w:val="000000" w:themeColor="text1"/>
        </w:rPr>
        <w:t>Iele</w:t>
      </w:r>
      <w:proofErr w:type="spellEnd"/>
      <w:r w:rsidRPr="001D5371">
        <w:rPr>
          <w:color w:val="000000" w:themeColor="text1"/>
        </w:rPr>
        <w:t xml:space="preserve">, Niccolò </w:t>
      </w:r>
      <w:proofErr w:type="spellStart"/>
      <w:r w:rsidRPr="001D5371">
        <w:rPr>
          <w:color w:val="000000" w:themeColor="text1"/>
        </w:rPr>
        <w:t>Giacomazzi</w:t>
      </w:r>
      <w:proofErr w:type="spellEnd"/>
      <w:r w:rsidRPr="001D5371">
        <w:rPr>
          <w:color w:val="000000" w:themeColor="text1"/>
        </w:rPr>
        <w:t xml:space="preserve">, Benedetta Monti, Gerardo </w:t>
      </w:r>
      <w:proofErr w:type="spellStart"/>
      <w:r w:rsidRPr="001D5371">
        <w:rPr>
          <w:color w:val="000000" w:themeColor="text1"/>
        </w:rPr>
        <w:t>Cardilli</w:t>
      </w:r>
      <w:proofErr w:type="spellEnd"/>
      <w:r w:rsidRPr="001D5371">
        <w:rPr>
          <w:color w:val="000000" w:themeColor="text1"/>
        </w:rPr>
        <w:t>, Marco Falchetti, Samuel Kamara</w:t>
      </w:r>
    </w:p>
    <w:p w14:paraId="00000068" w14:textId="77777777" w:rsidR="003B6C18" w:rsidRPr="001D5371" w:rsidRDefault="003B6C18">
      <w:pPr>
        <w:rPr>
          <w:color w:val="000000" w:themeColor="text1"/>
        </w:rPr>
      </w:pPr>
    </w:p>
    <w:p w14:paraId="00000069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Allestimento</w:t>
      </w:r>
    </w:p>
    <w:p w14:paraId="0000006A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Sauro Radicchi, Riccardo </w:t>
      </w:r>
      <w:proofErr w:type="spellStart"/>
      <w:r w:rsidRPr="001D5371">
        <w:rPr>
          <w:color w:val="000000" w:themeColor="text1"/>
        </w:rPr>
        <w:t>Tartaglini</w:t>
      </w:r>
      <w:proofErr w:type="spellEnd"/>
    </w:p>
    <w:p w14:paraId="0000006B" w14:textId="77777777" w:rsidR="003B6C18" w:rsidRPr="001D5371" w:rsidRDefault="003B6C18">
      <w:pPr>
        <w:rPr>
          <w:color w:val="000000" w:themeColor="text1"/>
        </w:rPr>
      </w:pPr>
    </w:p>
    <w:p w14:paraId="0000006C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>Sponsor tecnico</w:t>
      </w:r>
    </w:p>
    <w:p w14:paraId="0000006D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si ringrazia Pietro </w:t>
      </w:r>
      <w:proofErr w:type="spellStart"/>
      <w:r w:rsidRPr="001D5371">
        <w:rPr>
          <w:color w:val="000000" w:themeColor="text1"/>
        </w:rPr>
        <w:t>Faruffini</w:t>
      </w:r>
      <w:proofErr w:type="spellEnd"/>
    </w:p>
    <w:p w14:paraId="0000006F" w14:textId="77777777" w:rsidR="003B6C18" w:rsidRPr="001D5371" w:rsidRDefault="003B6C18">
      <w:pPr>
        <w:rPr>
          <w:color w:val="000000" w:themeColor="text1"/>
        </w:rPr>
      </w:pPr>
    </w:p>
    <w:p w14:paraId="00000070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In collaborazione con </w:t>
      </w:r>
    </w:p>
    <w:p w14:paraId="00000071" w14:textId="00E7F271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Casilina Vecchia </w:t>
      </w:r>
      <w:proofErr w:type="spellStart"/>
      <w:r w:rsidRPr="001D5371">
        <w:rPr>
          <w:color w:val="000000" w:themeColor="text1"/>
        </w:rPr>
        <w:t>Mandrione</w:t>
      </w:r>
      <w:proofErr w:type="spellEnd"/>
      <w:r w:rsidRPr="001D5371">
        <w:rPr>
          <w:color w:val="000000" w:themeColor="text1"/>
        </w:rPr>
        <w:t xml:space="preserve"> </w:t>
      </w:r>
      <w:r w:rsidR="001D5371">
        <w:rPr>
          <w:color w:val="000000" w:themeColor="text1"/>
        </w:rPr>
        <w:t>–</w:t>
      </w:r>
      <w:r w:rsidRPr="001D5371">
        <w:rPr>
          <w:color w:val="000000" w:themeColor="text1"/>
        </w:rPr>
        <w:t xml:space="preserve"> Noi ci siamo</w:t>
      </w:r>
    </w:p>
    <w:p w14:paraId="00000072" w14:textId="0FEC0C5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Ristorante da Mauro al </w:t>
      </w:r>
      <w:proofErr w:type="spellStart"/>
      <w:r w:rsidRPr="001D5371">
        <w:rPr>
          <w:color w:val="000000" w:themeColor="text1"/>
        </w:rPr>
        <w:t>Mandrione</w:t>
      </w:r>
      <w:proofErr w:type="spellEnd"/>
    </w:p>
    <w:p w14:paraId="00000073" w14:textId="77777777" w:rsidR="003B6C18" w:rsidRPr="001D5371" w:rsidRDefault="003B6C18">
      <w:pPr>
        <w:rPr>
          <w:color w:val="000000" w:themeColor="text1"/>
        </w:rPr>
      </w:pPr>
    </w:p>
    <w:p w14:paraId="00000074" w14:textId="77777777" w:rsidR="003B6C18" w:rsidRPr="001D5371" w:rsidRDefault="003B6C18">
      <w:pPr>
        <w:rPr>
          <w:color w:val="000000" w:themeColor="text1"/>
        </w:rPr>
      </w:pPr>
    </w:p>
    <w:p w14:paraId="00000075" w14:textId="77777777" w:rsidR="003B6C18" w:rsidRPr="001D5371" w:rsidRDefault="00316A7A">
      <w:pPr>
        <w:rPr>
          <w:color w:val="000000" w:themeColor="text1"/>
        </w:rPr>
      </w:pPr>
      <w:r w:rsidRPr="001D5371">
        <w:rPr>
          <w:color w:val="000000" w:themeColor="text1"/>
        </w:rPr>
        <w:t xml:space="preserve"> </w:t>
      </w:r>
    </w:p>
    <w:p w14:paraId="00000076" w14:textId="77777777" w:rsidR="003B6C18" w:rsidRPr="001D5371" w:rsidRDefault="003B6C18">
      <w:pPr>
        <w:rPr>
          <w:color w:val="000000" w:themeColor="text1"/>
        </w:rPr>
      </w:pPr>
    </w:p>
    <w:p w14:paraId="00000077" w14:textId="77777777" w:rsidR="003B6C18" w:rsidRPr="001D5371" w:rsidRDefault="003B6C18">
      <w:pPr>
        <w:rPr>
          <w:color w:val="000000" w:themeColor="text1"/>
        </w:rPr>
      </w:pPr>
    </w:p>
    <w:p w14:paraId="0000007A" w14:textId="77777777" w:rsidR="003B6C18" w:rsidRPr="001D5371" w:rsidRDefault="003B6C18">
      <w:pPr>
        <w:rPr>
          <w:color w:val="000000" w:themeColor="text1"/>
        </w:rPr>
      </w:pPr>
    </w:p>
    <w:sectPr w:rsidR="003B6C18" w:rsidRPr="001D53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18"/>
    <w:rsid w:val="001D5371"/>
    <w:rsid w:val="00316A7A"/>
    <w:rsid w:val="003B6C18"/>
    <w:rsid w:val="005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5314D"/>
  <w15:docId w15:val="{4BFD2018-D079-D24E-AF9C-93E8BB6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sarazolla.com" TargetMode="External"/><Relationship Id="rId4" Type="http://schemas.openxmlformats.org/officeDocument/2006/relationships/hyperlink" Target="http://www.thereisno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2021-10-14T10:05:00Z</dcterms:created>
  <dcterms:modified xsi:type="dcterms:W3CDTF">2021-10-14T10:39:00Z</dcterms:modified>
</cp:coreProperties>
</file>