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"/>
        <w:jc w:val="both"/>
      </w:pPr>
      <w:r>
        <w:rPr>
          <w:rtl w:val="0"/>
          <w:lang w:val="it-IT"/>
        </w:rPr>
        <w:t>1 9 8 9</w:t>
      </w:r>
    </w:p>
    <w:p>
      <w:pPr>
        <w:pStyle w:val="Corpo A"/>
        <w:jc w:val="both"/>
      </w:pPr>
      <w:r>
        <w:rPr>
          <w:rtl w:val="0"/>
          <w:lang w:val="it-IT"/>
        </w:rPr>
        <w:t>Mostra personale di Tsamani Tovar Ni</w:t>
      </w:r>
      <w:r>
        <w:rPr>
          <w:rtl w:val="0"/>
          <w:lang w:val="es-ES_tradnl"/>
        </w:rPr>
        <w:t>ñ</w:t>
      </w:r>
      <w:r>
        <w:rPr>
          <w:rtl w:val="0"/>
          <w:lang w:val="it-IT"/>
        </w:rPr>
        <w:t>o</w:t>
      </w:r>
    </w:p>
    <w:p>
      <w:pPr>
        <w:pStyle w:val="Corpo A"/>
        <w:jc w:val="both"/>
      </w:pPr>
    </w:p>
    <w:p>
      <w:pPr>
        <w:pStyle w:val="Corpo A"/>
        <w:spacing w:line="360" w:lineRule="auto"/>
        <w:jc w:val="both"/>
      </w:pPr>
      <w:r>
        <w:rPr>
          <w:rtl w:val="0"/>
          <w:lang w:val="it-IT"/>
        </w:rPr>
        <w:t>La mostra personale di Tsamani</w:t>
      </w:r>
      <w:r>
        <w:rPr>
          <w:rtl w:val="0"/>
          <w:lang w:val="it-IT"/>
        </w:rPr>
        <w:t xml:space="preserve"> Tovar </w:t>
      </w:r>
      <w:r>
        <w:rPr>
          <w:rtl w:val="0"/>
          <w:lang w:val="it-IT"/>
        </w:rPr>
        <w:t>Ni</w:t>
      </w:r>
      <w:r>
        <w:rPr>
          <w:rtl w:val="0"/>
          <w:lang w:val="es-ES_tradnl"/>
        </w:rPr>
        <w:t>ñ</w:t>
      </w:r>
      <w:r>
        <w:rPr>
          <w:rtl w:val="0"/>
          <w:lang w:val="it-IT"/>
        </w:rPr>
        <w:t>o</w:t>
      </w:r>
      <w:r>
        <w:rPr>
          <w:rtl w:val="0"/>
          <w:lang w:val="it-IT"/>
        </w:rPr>
        <w:t xml:space="preserve"> presso lo studio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artista Tufano inizia celebrando solennemente un momento preciso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anno: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equinozio di primavera. </w:t>
      </w:r>
    </w:p>
    <w:p>
      <w:pPr>
        <w:pStyle w:val="Corpo A"/>
        <w:spacing w:line="360" w:lineRule="auto"/>
        <w:jc w:val="both"/>
      </w:pPr>
      <w:r>
        <w:rPr>
          <w:rtl w:val="0"/>
          <w:lang w:val="it-IT"/>
        </w:rPr>
        <w:t>Il 21 Marzo siamo infatti invitati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artista a partecipare a questo atto performativo che indaga nel profondo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effetto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esposizione alle immagini che, seguendo un andamento sempre in crescita e senza sosta, bombardano giorno e notte il nostro immaginario modificandone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approccio al reale.</w:t>
      </w:r>
    </w:p>
    <w:p>
      <w:pPr>
        <w:pStyle w:val="Corpo A"/>
        <w:spacing w:line="360" w:lineRule="auto"/>
        <w:jc w:val="both"/>
      </w:pPr>
      <w:r>
        <w:rPr>
          <w:rtl w:val="0"/>
          <w:lang w:val="it-IT"/>
        </w:rPr>
        <w:t>In un mondo creato ad hoc le cui narrazioni passano attraverso inquadrature e riprese ben strutturate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artista ci invita ad un atto di auto-coscienza con lo scopo di spingerci sempre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verso una ripresa del s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abbandonando con parsimonia il mondo fittizio delle immagini.</w:t>
      </w:r>
    </w:p>
    <w:p>
      <w:pPr>
        <w:pStyle w:val="Corpo A"/>
        <w:spacing w:line="360" w:lineRule="auto"/>
        <w:jc w:val="both"/>
        <w:rPr>
          <w:i w:val="1"/>
          <w:iCs w:val="1"/>
        </w:rPr>
      </w:pPr>
      <w:r>
        <w:rPr>
          <w:rtl w:val="0"/>
          <w:lang w:val="it-IT"/>
        </w:rPr>
        <w:t>Tra i numerosi riferimenti teorici utilizzati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artista a darci una chiara visione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effetto che hanno su di noi le immagini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autore Guy Debord che, con estrema lungimiranza, rifletteva sulla societ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contemporanea definita da lui stesso: </w:t>
      </w:r>
      <w:r>
        <w:rPr>
          <w:i w:val="1"/>
          <w:iCs w:val="1"/>
          <w:rtl w:val="0"/>
          <w:lang w:val="it-IT"/>
        </w:rPr>
        <w:t>Societ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dello spettacolo.</w:t>
      </w:r>
    </w:p>
    <w:p>
      <w:pPr>
        <w:pStyle w:val="Corpo A"/>
        <w:spacing w:line="360" w:lineRule="auto"/>
        <w:jc w:val="both"/>
      </w:pPr>
      <w:r>
        <w:rPr>
          <w:rtl w:val="0"/>
          <w:lang w:val="it-IT"/>
        </w:rPr>
        <w:t>Coscienti dei riferimenti teorici che hanno fatto germinare questo prezioso momento di collettivit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 - composto da vari linguaggi scenico artistici e reso possibile nella sua realizzazione dalla contributo di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personalit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-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artista ci invita a partecipare con corpo e spirito ad un atto dissacrante nei confronti dei costrutti sociali che hanno reso 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essere umano co-autore della societ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dello spettacolo globale, e dei suoi costanti bombardamenti mediatici.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">
    <w:name w:val="Titolo"/>
    <w:next w:val="Co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