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04E04" w14:textId="70008BB8" w:rsidR="000B12DA" w:rsidRDefault="00EE092D" w:rsidP="00EE092D">
      <w:pPr>
        <w:jc w:val="center"/>
        <w:rPr>
          <w:rFonts w:ascii="Calibri" w:eastAsia="Times New Roman" w:hAnsi="Calibri" w:cs="Times New Roman"/>
          <w:lang w:eastAsia="it-IT"/>
        </w:rPr>
      </w:pPr>
      <w:r w:rsidRPr="00EE092D">
        <w:rPr>
          <w:rFonts w:ascii="Calibri" w:eastAsia="Times New Roman" w:hAnsi="Calibri" w:cs="Times New Roman"/>
          <w:lang w:eastAsia="it-IT"/>
        </w:rPr>
        <w:object w:dxaOrig="3118" w:dyaOrig="2125" w14:anchorId="152E67BB">
          <v:rect id="_x0000_i1025" style="width:156pt;height:106.5pt" o:ole="" o:preferrelative="t" stroked="f">
            <v:imagedata r:id="rId5" o:title=""/>
          </v:rect>
          <o:OLEObject Type="Embed" ProgID="StaticMetafile" ShapeID="_x0000_i1025" DrawAspect="Content" ObjectID="_1776752164" r:id="rId6"/>
        </w:object>
      </w:r>
    </w:p>
    <w:p w14:paraId="35B33880" w14:textId="77777777" w:rsidR="00EE092D" w:rsidRDefault="00EE092D" w:rsidP="00EE092D">
      <w:pPr>
        <w:spacing w:after="0" w:line="240" w:lineRule="auto"/>
        <w:ind w:right="155"/>
        <w:jc w:val="center"/>
        <w:rPr>
          <w:rFonts w:ascii="Arial" w:eastAsia="Arial" w:hAnsi="Arial" w:cs="Arial"/>
          <w:i/>
          <w:color w:val="000000"/>
          <w:sz w:val="30"/>
          <w:vertAlign w:val="subscript"/>
        </w:rPr>
      </w:pPr>
      <w:r>
        <w:rPr>
          <w:rFonts w:ascii="Arial" w:eastAsia="Arial" w:hAnsi="Arial" w:cs="Arial"/>
          <w:b/>
          <w:i/>
          <w:color w:val="000000"/>
          <w:sz w:val="30"/>
        </w:rPr>
        <w:t>COMUNICATO STAMPA</w:t>
      </w:r>
      <w:r>
        <w:rPr>
          <w:rFonts w:ascii="Arial" w:eastAsia="Arial" w:hAnsi="Arial" w:cs="Arial"/>
          <w:i/>
          <w:color w:val="000000"/>
          <w:sz w:val="30"/>
          <w:vertAlign w:val="subscript"/>
        </w:rPr>
        <w:t> </w:t>
      </w:r>
    </w:p>
    <w:p w14:paraId="378B5480" w14:textId="77777777" w:rsidR="00EE092D" w:rsidRDefault="00EE092D" w:rsidP="00EE092D">
      <w:pPr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sz w:val="40"/>
        </w:rPr>
      </w:pPr>
    </w:p>
    <w:p w14:paraId="77358FB5" w14:textId="77777777" w:rsidR="00EE092D" w:rsidRDefault="00EE092D" w:rsidP="00EE09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D71175" w14:textId="1ABD3716" w:rsidR="00EE092D" w:rsidRDefault="00EE092D" w:rsidP="00EE092D">
      <w:pPr>
        <w:spacing w:after="0" w:line="240" w:lineRule="auto"/>
        <w:jc w:val="right"/>
        <w:rPr>
          <w:rFonts w:ascii="Arial" w:eastAsia="Arial" w:hAnsi="Arial" w:cs="Arial"/>
          <w:i/>
          <w:color w:val="000000"/>
          <w:sz w:val="27"/>
        </w:rPr>
      </w:pPr>
      <w:r>
        <w:rPr>
          <w:rFonts w:ascii="Arial" w:eastAsia="Arial" w:hAnsi="Arial" w:cs="Arial"/>
          <w:i/>
          <w:color w:val="000000"/>
          <w:sz w:val="27"/>
        </w:rPr>
        <w:t>Maggio 2024</w:t>
      </w:r>
    </w:p>
    <w:p w14:paraId="67F71597" w14:textId="77777777" w:rsidR="001515DC" w:rsidRDefault="001515DC" w:rsidP="00EE092D">
      <w:pPr>
        <w:spacing w:after="0" w:line="240" w:lineRule="auto"/>
        <w:jc w:val="right"/>
        <w:rPr>
          <w:rFonts w:ascii="Arial" w:eastAsia="Arial" w:hAnsi="Arial" w:cs="Arial"/>
          <w:i/>
          <w:color w:val="000000"/>
          <w:sz w:val="27"/>
        </w:rPr>
      </w:pPr>
    </w:p>
    <w:p w14:paraId="3AA0969B" w14:textId="77777777" w:rsidR="00206EFD" w:rsidRDefault="00206EFD" w:rsidP="00EE09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5FFD017C" w14:textId="3A7ECCB9" w:rsidR="00EE092D" w:rsidRPr="001515DC" w:rsidRDefault="00206EFD" w:rsidP="001515DC">
      <w:pPr>
        <w:pStyle w:val="Titolo2"/>
        <w:shd w:val="clear" w:color="auto" w:fill="FFFFFF"/>
        <w:jc w:val="center"/>
        <w:rPr>
          <w:rFonts w:ascii="Arial" w:eastAsia="Arial" w:hAnsi="Arial" w:cs="Arial"/>
          <w:b/>
          <w:color w:val="000000"/>
          <w:sz w:val="30"/>
          <w:shd w:val="clear" w:color="auto" w:fill="FFFFFF"/>
        </w:rPr>
      </w:pPr>
      <w:r w:rsidRPr="00206EFD">
        <w:rPr>
          <w:rFonts w:ascii="Arial" w:eastAsia="Arial" w:hAnsi="Arial" w:cs="Arial"/>
          <w:b/>
          <w:color w:val="000000"/>
          <w:sz w:val="30"/>
          <w:shd w:val="clear" w:color="auto" w:fill="FFFFFF"/>
        </w:rPr>
        <w:t xml:space="preserve"> Villa Era apre le sue porte</w:t>
      </w:r>
      <w:r w:rsidR="00F62815">
        <w:rPr>
          <w:rFonts w:ascii="Arial" w:eastAsia="Arial" w:hAnsi="Arial" w:cs="Arial"/>
          <w:b/>
          <w:color w:val="000000"/>
          <w:sz w:val="30"/>
          <w:shd w:val="clear" w:color="auto" w:fill="FFFFFF"/>
        </w:rPr>
        <w:t xml:space="preserve"> per la </w:t>
      </w:r>
      <w:r w:rsidR="00F62815" w:rsidRPr="00206EFD">
        <w:rPr>
          <w:rFonts w:ascii="Arial" w:eastAsia="Arial" w:hAnsi="Arial" w:cs="Arial"/>
          <w:b/>
          <w:color w:val="000000"/>
          <w:sz w:val="30"/>
          <w:shd w:val="clear" w:color="auto" w:fill="FFFFFF"/>
        </w:rPr>
        <w:t xml:space="preserve">Giornata Nazionale ADSI </w:t>
      </w:r>
    </w:p>
    <w:p w14:paraId="094EF091" w14:textId="346FB096" w:rsidR="00F471B4" w:rsidRDefault="00F471B4" w:rsidP="00206EFD">
      <w:pPr>
        <w:jc w:val="both"/>
      </w:pPr>
    </w:p>
    <w:p w14:paraId="0DDDC12A" w14:textId="410B05DE" w:rsidR="00206EFD" w:rsidRDefault="00206EFD" w:rsidP="00206EFD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Domenica 26 maggio 2024, in occasione della XIV Giornata Nazionale dell'Associazione Dimore Storiche Italiane (ADSI), Villa Era a Vigliano Biellese aprirà le sue porte al pubblico.</w:t>
      </w:r>
    </w:p>
    <w:p w14:paraId="19CCA6D0" w14:textId="44635ABB" w:rsidR="00206EFD" w:rsidRDefault="00F62815" w:rsidP="00DE2555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La manifestazione è</w:t>
      </w:r>
      <w:r w:rsidR="00206EFD">
        <w:rPr>
          <w:rFonts w:ascii="Arial" w:hAnsi="Arial" w:cs="Arial"/>
          <w:color w:val="1F1F1F"/>
        </w:rPr>
        <w:t xml:space="preserve"> un'occasione imperdibile per </w:t>
      </w:r>
      <w:r w:rsidR="00206EFD" w:rsidRPr="00DE2555">
        <w:rPr>
          <w:rFonts w:ascii="Arial" w:hAnsi="Arial" w:cs="Arial"/>
          <w:color w:val="1F1F1F"/>
        </w:rPr>
        <w:t>scoprire i tesori nascosti del nostro Paese</w:t>
      </w:r>
      <w:r>
        <w:rPr>
          <w:rFonts w:ascii="Arial" w:hAnsi="Arial" w:cs="Arial"/>
          <w:color w:val="1F1F1F"/>
        </w:rPr>
        <w:t xml:space="preserve"> e </w:t>
      </w:r>
      <w:r w:rsidR="00206EFD">
        <w:rPr>
          <w:rFonts w:ascii="Arial" w:hAnsi="Arial" w:cs="Arial"/>
          <w:color w:val="1F1F1F"/>
        </w:rPr>
        <w:t>Villa Era, con la sua bellezza architettonica e la sua storia, rappresenta un esempio emblematico del patrimonio italiano da valorizzare e preservare.</w:t>
      </w:r>
    </w:p>
    <w:p w14:paraId="6CC0492D" w14:textId="0640BA3A" w:rsidR="00C6219D" w:rsidRDefault="00C6219D" w:rsidP="00DE2555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  <w:shd w:val="clear" w:color="auto" w:fill="FFFFFF"/>
        </w:rPr>
        <w:t>Villa Era non è solo una dimora di grande pregio, ma anche un luogo che ha segnato la storia della diffusione in Italia dell’agricoltura biologica, dello yoga e di una visione olistica della salute. Per oltre trent'anni, infatti, è stata sede della rivista Eubiotica e del Centro ICARE, pionieri in questi campi. Ancora oggi, ospita una ricca biblioteca con oltre 3.000 volumi a disposizione di studiosi e appassionati.</w:t>
      </w:r>
    </w:p>
    <w:p w14:paraId="43FF6B7E" w14:textId="417D274E" w:rsidR="00DE2555" w:rsidRPr="00DE2555" w:rsidRDefault="001515DC" w:rsidP="00DE2555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I visitatori </w:t>
      </w:r>
      <w:r w:rsidR="00C6219D">
        <w:rPr>
          <w:rFonts w:ascii="Arial" w:hAnsi="Arial" w:cs="Arial"/>
          <w:color w:val="1F1F1F"/>
        </w:rPr>
        <w:t xml:space="preserve">potranno </w:t>
      </w:r>
      <w:r w:rsidR="00C6219D">
        <w:rPr>
          <w:rFonts w:ascii="Arial" w:hAnsi="Arial" w:cs="Arial"/>
          <w:color w:val="1F1F1F"/>
          <w:shd w:val="clear" w:color="auto" w:fill="FFFFFF"/>
        </w:rPr>
        <w:t>passeggiare tra le eleganti sale della villa</w:t>
      </w:r>
      <w:r w:rsidR="00C6219D">
        <w:rPr>
          <w:rFonts w:ascii="Arial" w:hAnsi="Arial" w:cs="Arial"/>
          <w:color w:val="1F1F1F"/>
        </w:rPr>
        <w:t xml:space="preserve"> e </w:t>
      </w:r>
      <w:r w:rsidR="00F62815">
        <w:rPr>
          <w:rFonts w:ascii="Arial" w:hAnsi="Arial" w:cs="Arial"/>
          <w:color w:val="1F1F1F"/>
        </w:rPr>
        <w:t>nel</w:t>
      </w:r>
      <w:r w:rsidR="00C6219D">
        <w:rPr>
          <w:rFonts w:ascii="Arial" w:hAnsi="Arial" w:cs="Arial"/>
          <w:color w:val="1F1F1F"/>
        </w:rPr>
        <w:t xml:space="preserve"> rigoglioso parco </w:t>
      </w:r>
      <w:r>
        <w:rPr>
          <w:rFonts w:ascii="Arial" w:hAnsi="Arial" w:cs="Arial"/>
          <w:color w:val="1F1F1F"/>
        </w:rPr>
        <w:t>che include</w:t>
      </w:r>
      <w:r w:rsidR="00C6219D">
        <w:rPr>
          <w:rFonts w:ascii="Arial" w:hAnsi="Arial" w:cs="Arial"/>
          <w:color w:val="1F1F1F"/>
        </w:rPr>
        <w:t>,</w:t>
      </w:r>
      <w:r>
        <w:rPr>
          <w:rFonts w:ascii="Arial" w:hAnsi="Arial" w:cs="Arial"/>
          <w:color w:val="1F1F1F"/>
        </w:rPr>
        <w:t xml:space="preserve"> al suo interno</w:t>
      </w:r>
      <w:r w:rsidR="00C6219D">
        <w:rPr>
          <w:rFonts w:ascii="Arial" w:hAnsi="Arial" w:cs="Arial"/>
          <w:color w:val="1F1F1F"/>
        </w:rPr>
        <w:t>,</w:t>
      </w:r>
      <w:r>
        <w:rPr>
          <w:rFonts w:ascii="Arial" w:hAnsi="Arial" w:cs="Arial"/>
          <w:color w:val="1F1F1F"/>
        </w:rPr>
        <w:t xml:space="preserve"> l’antico vigneto</w:t>
      </w:r>
      <w:r w:rsidR="00C6219D">
        <w:rPr>
          <w:rFonts w:ascii="Arial" w:hAnsi="Arial" w:cs="Arial"/>
          <w:color w:val="1F1F1F"/>
        </w:rPr>
        <w:t xml:space="preserve"> ancora in produzione</w:t>
      </w:r>
      <w:r w:rsidR="00392EC7">
        <w:rPr>
          <w:rFonts w:ascii="Arial" w:hAnsi="Arial" w:cs="Arial"/>
          <w:color w:val="1F1F1F"/>
        </w:rPr>
        <w:t>.</w:t>
      </w:r>
      <w:r w:rsidR="006522E8">
        <w:rPr>
          <w:rFonts w:ascii="Arial" w:hAnsi="Arial" w:cs="Arial"/>
          <w:color w:val="1F1F1F"/>
        </w:rPr>
        <w:t xml:space="preserve"> </w:t>
      </w:r>
    </w:p>
    <w:p w14:paraId="02E79017" w14:textId="110885DE" w:rsidR="00206EFD" w:rsidRPr="001515DC" w:rsidRDefault="001515DC" w:rsidP="00206EFD">
      <w:pPr>
        <w:pStyle w:val="NormaleWeb"/>
        <w:shd w:val="clear" w:color="auto" w:fill="FFFFFF"/>
        <w:rPr>
          <w:rFonts w:ascii="Arial" w:hAnsi="Arial" w:cs="Arial"/>
          <w:b/>
          <w:color w:val="1F1F1F"/>
        </w:rPr>
      </w:pPr>
      <w:r w:rsidRPr="001515DC">
        <w:rPr>
          <w:rFonts w:ascii="Arial" w:hAnsi="Arial" w:cs="Arial"/>
          <w:b/>
          <w:color w:val="1F1F1F"/>
        </w:rPr>
        <w:t>Programma della giornata</w:t>
      </w:r>
    </w:p>
    <w:p w14:paraId="77369721" w14:textId="0477EF63" w:rsidR="00EE092D" w:rsidRPr="00206EFD" w:rsidRDefault="00EE092D" w:rsidP="00EE09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1F1F1F"/>
          <w:sz w:val="24"/>
          <w:szCs w:val="24"/>
          <w:lang w:eastAsia="it-IT"/>
        </w:rPr>
      </w:pPr>
      <w:r w:rsidRPr="00206EFD">
        <w:rPr>
          <w:rFonts w:ascii="Arial" w:eastAsia="Times New Roman" w:hAnsi="Arial" w:cs="Arial"/>
          <w:b/>
          <w:color w:val="1F1F1F"/>
          <w:sz w:val="24"/>
          <w:szCs w:val="24"/>
          <w:lang w:eastAsia="it-IT"/>
        </w:rPr>
        <w:t xml:space="preserve">Mostra “Dare una forma al tempo” in collaborazione con </w:t>
      </w:r>
      <w:r w:rsidR="001515DC">
        <w:rPr>
          <w:rFonts w:ascii="Arial" w:eastAsia="Times New Roman" w:hAnsi="Arial" w:cs="Arial"/>
          <w:b/>
          <w:color w:val="1F1F1F"/>
          <w:sz w:val="24"/>
          <w:szCs w:val="24"/>
          <w:lang w:eastAsia="it-IT"/>
        </w:rPr>
        <w:t xml:space="preserve">il </w:t>
      </w:r>
      <w:r w:rsidRPr="00206EFD">
        <w:rPr>
          <w:rFonts w:ascii="Arial" w:eastAsia="Times New Roman" w:hAnsi="Arial" w:cs="Arial"/>
          <w:b/>
          <w:color w:val="1F1F1F"/>
          <w:sz w:val="24"/>
          <w:szCs w:val="24"/>
          <w:lang w:eastAsia="it-IT"/>
        </w:rPr>
        <w:t>Garden Club Biella</w:t>
      </w:r>
    </w:p>
    <w:p w14:paraId="6725DB8B" w14:textId="08275507" w:rsidR="00206EFD" w:rsidRDefault="00EE092D" w:rsidP="00EE092D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L’esposizione offre un'esperienza meditativa che esplora il concetto del tempo attraverso tre diverse tecniche creative: l’arte dei bonsai,</w:t>
      </w:r>
      <w:r w:rsidRPr="004841B0">
        <w:rPr>
          <w:rFonts w:ascii="Arial" w:hAnsi="Arial" w:cs="Arial"/>
          <w:color w:val="1F1F1F"/>
        </w:rPr>
        <w:t xml:space="preserve"> </w:t>
      </w:r>
      <w:r>
        <w:rPr>
          <w:rFonts w:ascii="Arial" w:hAnsi="Arial" w:cs="Arial"/>
          <w:color w:val="1F1F1F"/>
        </w:rPr>
        <w:t xml:space="preserve">la ceramica e la ceroplastica. Sebbene differenti nei materiali e nelle procedure, le opere e le piante in esposizione condividono la capacità di plasmare il tempo, imprimendovi la pazienza, la dedizione e l'amore di chi le realizza. </w:t>
      </w:r>
      <w:r w:rsidR="00206EFD">
        <w:rPr>
          <w:rFonts w:ascii="Arial" w:hAnsi="Arial" w:cs="Arial"/>
          <w:color w:val="1F1F1F"/>
        </w:rPr>
        <w:t xml:space="preserve">Opere in mostra: </w:t>
      </w:r>
    </w:p>
    <w:p w14:paraId="2F6B6282" w14:textId="75CA4DBB" w:rsidR="00EE092D" w:rsidRDefault="00206EFD" w:rsidP="00EE092D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B</w:t>
      </w:r>
      <w:r w:rsidR="00EE092D">
        <w:rPr>
          <w:rFonts w:ascii="Arial" w:hAnsi="Arial" w:cs="Arial"/>
          <w:color w:val="1F1F1F"/>
        </w:rPr>
        <w:t>onsai</w:t>
      </w:r>
      <w:r>
        <w:rPr>
          <w:rFonts w:ascii="Arial" w:hAnsi="Arial" w:cs="Arial"/>
          <w:color w:val="1F1F1F"/>
        </w:rPr>
        <w:t xml:space="preserve"> di</w:t>
      </w:r>
      <w:r w:rsidR="00EE092D">
        <w:rPr>
          <w:rFonts w:ascii="Arial" w:hAnsi="Arial" w:cs="Arial"/>
          <w:color w:val="1F1F1F"/>
        </w:rPr>
        <w:t xml:space="preserve"> Luca De Rosa, Lorenzo Marchesi, Gianluca Spilinga e Riccardo Valle</w:t>
      </w:r>
      <w:r w:rsidR="001515DC">
        <w:rPr>
          <w:rFonts w:ascii="Arial" w:hAnsi="Arial" w:cs="Arial"/>
          <w:color w:val="1F1F1F"/>
        </w:rPr>
        <w:t>.</w:t>
      </w:r>
    </w:p>
    <w:p w14:paraId="7239D444" w14:textId="2285BE38" w:rsidR="00EE092D" w:rsidRDefault="00EE092D" w:rsidP="00EE092D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Ceramiche</w:t>
      </w:r>
      <w:r w:rsidR="00206EFD">
        <w:rPr>
          <w:rFonts w:ascii="Arial" w:hAnsi="Arial" w:cs="Arial"/>
          <w:color w:val="1F1F1F"/>
        </w:rPr>
        <w:t xml:space="preserve"> di </w:t>
      </w:r>
      <w:r>
        <w:rPr>
          <w:rFonts w:ascii="Arial" w:hAnsi="Arial" w:cs="Arial"/>
          <w:color w:val="1F1F1F"/>
        </w:rPr>
        <w:t>Roberto Castellano e Simone Stefani.</w:t>
      </w:r>
    </w:p>
    <w:p w14:paraId="65E48122" w14:textId="6D14F46B" w:rsidR="00206EFD" w:rsidRDefault="00206EFD" w:rsidP="00EE092D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Frutti di cera di Davide </w:t>
      </w:r>
      <w:proofErr w:type="spellStart"/>
      <w:r>
        <w:rPr>
          <w:rFonts w:ascii="Arial" w:hAnsi="Arial" w:cs="Arial"/>
          <w:color w:val="1F1F1F"/>
        </w:rPr>
        <w:t>Furno</w:t>
      </w:r>
      <w:proofErr w:type="spellEnd"/>
      <w:r>
        <w:rPr>
          <w:rFonts w:ascii="Arial" w:hAnsi="Arial" w:cs="Arial"/>
          <w:color w:val="1F1F1F"/>
        </w:rPr>
        <w:t>.</w:t>
      </w:r>
    </w:p>
    <w:p w14:paraId="57F1A5E1" w14:textId="77777777" w:rsidR="001515DC" w:rsidRDefault="001515DC" w:rsidP="00EE092D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</w:p>
    <w:p w14:paraId="333F1139" w14:textId="77777777" w:rsidR="00206EFD" w:rsidRDefault="00206EFD" w:rsidP="00EE092D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 w:rsidRPr="00206EFD">
        <w:rPr>
          <w:rFonts w:ascii="Arial" w:hAnsi="Arial" w:cs="Arial"/>
          <w:b/>
          <w:color w:val="1F1F1F"/>
        </w:rPr>
        <w:t>Visita Villa Era</w:t>
      </w:r>
    </w:p>
    <w:p w14:paraId="55210647" w14:textId="203C410B" w:rsidR="00EE092D" w:rsidRPr="00AD0385" w:rsidRDefault="00206EFD" w:rsidP="00F62815">
      <w:pPr>
        <w:pStyle w:val="NormaleWeb"/>
        <w:shd w:val="clear" w:color="auto" w:fill="FFFFFF"/>
        <w:jc w:val="both"/>
        <w:rPr>
          <w:rFonts w:ascii="Arial" w:hAnsi="Arial" w:cs="Arial"/>
          <w:b/>
          <w:color w:val="1F1F1F"/>
        </w:rPr>
      </w:pPr>
      <w:r>
        <w:rPr>
          <w:rFonts w:ascii="Arial" w:hAnsi="Arial" w:cs="Arial"/>
          <w:color w:val="1F1F1F"/>
        </w:rPr>
        <w:t>Sarà possibile visitare il</w:t>
      </w:r>
      <w:r w:rsidR="00EE092D">
        <w:rPr>
          <w:rFonts w:ascii="Arial" w:hAnsi="Arial" w:cs="Arial"/>
          <w:color w:val="1F1F1F"/>
        </w:rPr>
        <w:t xml:space="preserve"> piano </w:t>
      </w:r>
      <w:r>
        <w:rPr>
          <w:rFonts w:ascii="Arial" w:hAnsi="Arial" w:cs="Arial"/>
          <w:color w:val="1F1F1F"/>
        </w:rPr>
        <w:t xml:space="preserve">terra </w:t>
      </w:r>
      <w:r w:rsidR="00EE092D">
        <w:rPr>
          <w:rFonts w:ascii="Arial" w:hAnsi="Arial" w:cs="Arial"/>
          <w:color w:val="1F1F1F"/>
        </w:rPr>
        <w:t xml:space="preserve">della dimora, </w:t>
      </w:r>
      <w:r>
        <w:rPr>
          <w:rFonts w:ascii="Arial" w:hAnsi="Arial" w:cs="Arial"/>
          <w:color w:val="1F1F1F"/>
        </w:rPr>
        <w:t xml:space="preserve">la </w:t>
      </w:r>
      <w:r w:rsidR="00EE092D">
        <w:rPr>
          <w:rFonts w:ascii="Arial" w:hAnsi="Arial" w:cs="Arial"/>
          <w:color w:val="1F1F1F"/>
        </w:rPr>
        <w:t xml:space="preserve">biblioteca, </w:t>
      </w:r>
      <w:r>
        <w:rPr>
          <w:rFonts w:ascii="Arial" w:hAnsi="Arial" w:cs="Arial"/>
          <w:color w:val="1F1F1F"/>
        </w:rPr>
        <w:t xml:space="preserve">il </w:t>
      </w:r>
      <w:r w:rsidR="00EE092D">
        <w:rPr>
          <w:rFonts w:ascii="Arial" w:hAnsi="Arial" w:cs="Arial"/>
          <w:color w:val="1F1F1F"/>
        </w:rPr>
        <w:t xml:space="preserve">laboratorio di Davide </w:t>
      </w:r>
      <w:proofErr w:type="spellStart"/>
      <w:r w:rsidR="00EE092D">
        <w:rPr>
          <w:rFonts w:ascii="Arial" w:hAnsi="Arial" w:cs="Arial"/>
          <w:color w:val="1F1F1F"/>
        </w:rPr>
        <w:t>Furno</w:t>
      </w:r>
      <w:proofErr w:type="spellEnd"/>
      <w:r w:rsidR="00EE092D">
        <w:rPr>
          <w:rFonts w:ascii="Arial" w:hAnsi="Arial" w:cs="Arial"/>
          <w:color w:val="1F1F1F"/>
        </w:rPr>
        <w:t xml:space="preserve">, la cantina dei vini, </w:t>
      </w:r>
      <w:r>
        <w:rPr>
          <w:rFonts w:ascii="Arial" w:hAnsi="Arial" w:cs="Arial"/>
          <w:color w:val="1F1F1F"/>
        </w:rPr>
        <w:t xml:space="preserve">il </w:t>
      </w:r>
      <w:r w:rsidR="00EE092D">
        <w:rPr>
          <w:rFonts w:ascii="Arial" w:hAnsi="Arial" w:cs="Arial"/>
          <w:color w:val="1F1F1F"/>
        </w:rPr>
        <w:t>parco</w:t>
      </w:r>
      <w:r w:rsidR="001515DC">
        <w:rPr>
          <w:rFonts w:ascii="Arial" w:hAnsi="Arial" w:cs="Arial"/>
          <w:color w:val="1F1F1F"/>
        </w:rPr>
        <w:t>,</w:t>
      </w:r>
      <w:r w:rsidR="00EE092D">
        <w:rPr>
          <w:rFonts w:ascii="Arial" w:hAnsi="Arial" w:cs="Arial"/>
          <w:color w:val="1F1F1F"/>
        </w:rPr>
        <w:t xml:space="preserve"> </w:t>
      </w:r>
      <w:r>
        <w:rPr>
          <w:rFonts w:ascii="Arial" w:hAnsi="Arial" w:cs="Arial"/>
          <w:color w:val="1F1F1F"/>
        </w:rPr>
        <w:t xml:space="preserve">il </w:t>
      </w:r>
      <w:r w:rsidR="00EE092D">
        <w:rPr>
          <w:rFonts w:ascii="Arial" w:hAnsi="Arial" w:cs="Arial"/>
          <w:color w:val="1F1F1F"/>
        </w:rPr>
        <w:t>vigneto</w:t>
      </w:r>
      <w:r>
        <w:rPr>
          <w:rFonts w:ascii="Arial" w:hAnsi="Arial" w:cs="Arial"/>
          <w:color w:val="1F1F1F"/>
        </w:rPr>
        <w:t xml:space="preserve"> e</w:t>
      </w:r>
      <w:r w:rsidR="00EE092D">
        <w:rPr>
          <w:rFonts w:ascii="Arial" w:hAnsi="Arial" w:cs="Arial"/>
          <w:color w:val="1F1F1F"/>
        </w:rPr>
        <w:t xml:space="preserve"> Cascina il Chioso di Federico Chierico.</w:t>
      </w:r>
      <w:r w:rsidR="001B3715">
        <w:rPr>
          <w:rFonts w:ascii="Arial" w:hAnsi="Arial" w:cs="Arial"/>
          <w:color w:val="1F1F1F"/>
        </w:rPr>
        <w:t xml:space="preserve"> </w:t>
      </w:r>
      <w:r>
        <w:rPr>
          <w:rFonts w:ascii="Arial" w:hAnsi="Arial" w:cs="Arial"/>
          <w:color w:val="1F1F1F"/>
        </w:rPr>
        <w:t xml:space="preserve">Sono previste, per chi lo desidera, visite </w:t>
      </w:r>
      <w:r w:rsidR="001B3715">
        <w:rPr>
          <w:rFonts w:ascii="Arial" w:hAnsi="Arial" w:cs="Arial"/>
          <w:color w:val="1F1F1F"/>
        </w:rPr>
        <w:t xml:space="preserve">guidate </w:t>
      </w:r>
      <w:r w:rsidR="001515DC">
        <w:rPr>
          <w:rFonts w:ascii="Arial" w:hAnsi="Arial" w:cs="Arial"/>
          <w:color w:val="1F1F1F"/>
        </w:rPr>
        <w:t xml:space="preserve">gratuite </w:t>
      </w:r>
      <w:r w:rsidR="00F62815">
        <w:rPr>
          <w:rFonts w:ascii="Arial" w:hAnsi="Arial" w:cs="Arial"/>
          <w:color w:val="1F1F1F"/>
        </w:rPr>
        <w:t xml:space="preserve">e degustazioni a pagamento dei </w:t>
      </w:r>
      <w:r w:rsidR="00C6219D" w:rsidRPr="00AD0385">
        <w:rPr>
          <w:rFonts w:ascii="Arial" w:hAnsi="Arial" w:cs="Arial"/>
          <w:color w:val="1F1F1F"/>
        </w:rPr>
        <w:t>vini biologici prodotti a Villa Era</w:t>
      </w:r>
      <w:r w:rsidR="00392EC7">
        <w:rPr>
          <w:rFonts w:ascii="Arial" w:hAnsi="Arial" w:cs="Arial"/>
          <w:color w:val="1F1F1F"/>
        </w:rPr>
        <w:t>.</w:t>
      </w:r>
    </w:p>
    <w:p w14:paraId="6220B125" w14:textId="1A3F5078" w:rsidR="00AD0385" w:rsidRPr="00AD0385" w:rsidRDefault="00AD0385" w:rsidP="00F62815">
      <w:pPr>
        <w:pStyle w:val="NormaleWeb"/>
        <w:shd w:val="clear" w:color="auto" w:fill="FFFFFF"/>
        <w:jc w:val="both"/>
        <w:rPr>
          <w:rFonts w:ascii="Arial" w:hAnsi="Arial" w:cs="Arial"/>
          <w:b/>
          <w:color w:val="1F1F1F"/>
        </w:rPr>
      </w:pPr>
      <w:r w:rsidRPr="00AD0385">
        <w:rPr>
          <w:rFonts w:ascii="Arial" w:hAnsi="Arial" w:cs="Arial"/>
          <w:b/>
          <w:color w:val="1F1F1F"/>
        </w:rPr>
        <w:t>Cascina il Chioso</w:t>
      </w:r>
    </w:p>
    <w:p w14:paraId="064C4085" w14:textId="3C42A01E" w:rsidR="00AD0385" w:rsidRPr="00AD0385" w:rsidRDefault="00AD0385" w:rsidP="00F628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it-IT"/>
        </w:rPr>
      </w:pPr>
      <w:r w:rsidRPr="00AD0385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Il Chioso non è solo il nome di un luogo, ma anche di una cascina </w:t>
      </w:r>
      <w:r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immersa nel verde della campagna biellese. </w:t>
      </w:r>
      <w:r w:rsidRPr="00AD0385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Con i suoi nove ettari di terreno, </w:t>
      </w:r>
      <w:r>
        <w:rPr>
          <w:rFonts w:ascii="Arial" w:eastAsia="Times New Roman" w:hAnsi="Arial" w:cs="Arial"/>
          <w:color w:val="1F1F1F"/>
          <w:sz w:val="24"/>
          <w:szCs w:val="24"/>
          <w:lang w:eastAsia="it-IT"/>
        </w:rPr>
        <w:t>il Chioso</w:t>
      </w:r>
      <w:r w:rsidRPr="00AD0385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 rappresenta un'oasi di pace e tranquillità</w:t>
      </w:r>
      <w:r w:rsidR="003B18C1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, ai piedi della collina che ospita Villa Era. </w:t>
      </w:r>
      <w:r w:rsidR="00932AA9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Una</w:t>
      </w:r>
      <w:r w:rsidR="00F62815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 realtà</w:t>
      </w:r>
      <w:r w:rsidR="00932AA9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 che</w:t>
      </w:r>
      <w:r w:rsidRPr="00AD0385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 ha abbracciato i principi dell'agroecologia e della </w:t>
      </w:r>
      <w:proofErr w:type="spellStart"/>
      <w:r w:rsidRPr="00AD0385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permacultura</w:t>
      </w:r>
      <w:proofErr w:type="spellEnd"/>
      <w:r w:rsidRPr="00AD0385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, valorizzando la biodiversità e lavorando in armonia con la natura. L'obiettivo è quello di produrre cibo sano e di alta qualità, nel rispetto dell'ambiente e delle risorse naturali.</w:t>
      </w:r>
    </w:p>
    <w:p w14:paraId="69FBF1D4" w14:textId="43014420" w:rsidR="001515DC" w:rsidRDefault="001515DC" w:rsidP="00EE092D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In caso di maltempo sarà comunque garantit</w:t>
      </w:r>
      <w:r w:rsidR="003B18C1">
        <w:rPr>
          <w:rFonts w:ascii="Arial" w:hAnsi="Arial" w:cs="Arial"/>
          <w:color w:val="1F1F1F"/>
        </w:rPr>
        <w:t>o</w:t>
      </w:r>
      <w:r>
        <w:rPr>
          <w:rFonts w:ascii="Arial" w:hAnsi="Arial" w:cs="Arial"/>
          <w:color w:val="1F1F1F"/>
        </w:rPr>
        <w:t xml:space="preserve"> l’accesso agli ambienti interni.</w:t>
      </w:r>
    </w:p>
    <w:p w14:paraId="229F5DAA" w14:textId="77777777" w:rsidR="003B18C1" w:rsidRDefault="003B18C1" w:rsidP="00EE092D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</w:p>
    <w:p w14:paraId="24C792CC" w14:textId="027D349D" w:rsidR="00EE092D" w:rsidRPr="00206EFD" w:rsidRDefault="00C6219D" w:rsidP="00EE092D">
      <w:pPr>
        <w:pStyle w:val="NormaleWeb"/>
        <w:shd w:val="clear" w:color="auto" w:fill="FFFFFF"/>
        <w:jc w:val="both"/>
        <w:rPr>
          <w:rFonts w:ascii="Arial" w:hAnsi="Arial" w:cs="Arial"/>
          <w:b/>
          <w:color w:val="1F1F1F"/>
        </w:rPr>
      </w:pPr>
      <w:r>
        <w:rPr>
          <w:rFonts w:ascii="Arial" w:hAnsi="Arial" w:cs="Arial"/>
          <w:b/>
          <w:color w:val="1F1F1F"/>
        </w:rPr>
        <w:t>Informazioni</w:t>
      </w:r>
    </w:p>
    <w:p w14:paraId="32443D7C" w14:textId="77777777" w:rsidR="00007B9F" w:rsidRDefault="00EE092D" w:rsidP="00EE092D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Domenica 26 </w:t>
      </w:r>
      <w:r w:rsidR="00206EFD">
        <w:rPr>
          <w:rFonts w:ascii="Arial" w:hAnsi="Arial" w:cs="Arial"/>
          <w:color w:val="1F1F1F"/>
        </w:rPr>
        <w:t>maggio Villa</w:t>
      </w:r>
      <w:r>
        <w:rPr>
          <w:rFonts w:ascii="Arial" w:hAnsi="Arial" w:cs="Arial"/>
          <w:color w:val="1F1F1F"/>
        </w:rPr>
        <w:t xml:space="preserve"> E</w:t>
      </w:r>
      <w:bookmarkStart w:id="0" w:name="_GoBack"/>
      <w:bookmarkEnd w:id="0"/>
      <w:r>
        <w:rPr>
          <w:rFonts w:ascii="Arial" w:hAnsi="Arial" w:cs="Arial"/>
          <w:color w:val="1F1F1F"/>
        </w:rPr>
        <w:t>ra (Vigliano Biellese)</w:t>
      </w:r>
    </w:p>
    <w:p w14:paraId="4FF8D8FF" w14:textId="55B225D8" w:rsidR="003B18C1" w:rsidRPr="00007B9F" w:rsidRDefault="00007B9F" w:rsidP="00007B9F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 w:rsidRPr="006A01C8">
        <w:rPr>
          <w:rFonts w:ascii="Arial" w:hAnsi="Arial" w:cs="Arial"/>
          <w:color w:val="1F1F1F"/>
        </w:rPr>
        <w:t>Via Rivetti, 5</w:t>
      </w:r>
      <w:r>
        <w:rPr>
          <w:rFonts w:ascii="Arial" w:hAnsi="Arial" w:cs="Arial"/>
          <w:color w:val="1F1F1F"/>
        </w:rPr>
        <w:t xml:space="preserve">3 - </w:t>
      </w:r>
      <w:r w:rsidRPr="006A01C8">
        <w:rPr>
          <w:rFonts w:ascii="Arial" w:hAnsi="Arial" w:cs="Arial"/>
          <w:color w:val="1F1F1F"/>
        </w:rPr>
        <w:t>13856 Vigliano Biellese BI</w:t>
      </w:r>
    </w:p>
    <w:p w14:paraId="3B16597F" w14:textId="310F2461" w:rsidR="00EE092D" w:rsidRDefault="00EE092D" w:rsidP="00EE092D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Ore: 10-13 | 14.30-18.</w:t>
      </w:r>
      <w:r w:rsidR="00206EFD">
        <w:rPr>
          <w:rFonts w:ascii="Arial" w:hAnsi="Arial" w:cs="Arial"/>
          <w:color w:val="1F1F1F"/>
        </w:rPr>
        <w:t xml:space="preserve"> Ultimo ingresso alle </w:t>
      </w:r>
      <w:r w:rsidR="006A01C8">
        <w:rPr>
          <w:rFonts w:ascii="Arial" w:hAnsi="Arial" w:cs="Arial"/>
          <w:color w:val="1F1F1F"/>
        </w:rPr>
        <w:t xml:space="preserve">ore </w:t>
      </w:r>
      <w:r w:rsidR="00206EFD">
        <w:rPr>
          <w:rFonts w:ascii="Arial" w:hAnsi="Arial" w:cs="Arial"/>
          <w:color w:val="1F1F1F"/>
        </w:rPr>
        <w:t>17.</w:t>
      </w:r>
    </w:p>
    <w:p w14:paraId="5C048AD6" w14:textId="77777777" w:rsidR="00C6219D" w:rsidRDefault="00EE092D" w:rsidP="00EE092D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Ingresso gratuito. </w:t>
      </w:r>
    </w:p>
    <w:p w14:paraId="499F35B4" w14:textId="77777777" w:rsidR="003B18C1" w:rsidRDefault="00EE092D" w:rsidP="00EE092D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Parcheggio Via G. Rivetti 50 (Cascina Il Chioso)</w:t>
      </w:r>
    </w:p>
    <w:p w14:paraId="060A90C8" w14:textId="0AB029F8" w:rsidR="003B18C1" w:rsidRDefault="003B18C1" w:rsidP="00EE092D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Contatti: </w:t>
      </w:r>
      <w:hyperlink r:id="rId7" w:history="1">
        <w:r w:rsidR="00392EC7">
          <w:rPr>
            <w:rStyle w:val="Collegamentoipertestuale"/>
            <w:rFonts w:ascii="Arial" w:hAnsi="Arial" w:cs="Arial"/>
          </w:rPr>
          <w:t>in</w:t>
        </w:r>
        <w:r w:rsidRPr="00CC4147">
          <w:rPr>
            <w:rStyle w:val="Collegamentoipertestuale"/>
            <w:rFonts w:ascii="Arial" w:hAnsi="Arial" w:cs="Arial"/>
          </w:rPr>
          <w:t>fo@villaera.it</w:t>
        </w:r>
      </w:hyperlink>
      <w:r>
        <w:rPr>
          <w:rFonts w:ascii="Arial" w:hAnsi="Arial" w:cs="Arial"/>
          <w:color w:val="1F1F1F"/>
        </w:rPr>
        <w:t xml:space="preserve"> | 338.3141340 (Walter)</w:t>
      </w:r>
    </w:p>
    <w:p w14:paraId="3D734B76" w14:textId="77777777" w:rsidR="00EE092D" w:rsidRPr="00EE092D" w:rsidRDefault="00EE092D" w:rsidP="00EE09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it-IT"/>
        </w:rPr>
      </w:pPr>
    </w:p>
    <w:p w14:paraId="0C264277" w14:textId="358BA637" w:rsidR="00DE2555" w:rsidRDefault="00DE2555">
      <w:pPr>
        <w:rPr>
          <w:rFonts w:ascii="Arial" w:eastAsia="Times New Roman" w:hAnsi="Arial" w:cs="Arial"/>
          <w:color w:val="1F1F1F"/>
          <w:sz w:val="24"/>
          <w:szCs w:val="24"/>
          <w:lang w:eastAsia="it-IT"/>
        </w:rPr>
      </w:pPr>
    </w:p>
    <w:p w14:paraId="4974533D" w14:textId="0EAA1B09" w:rsidR="006A01C8" w:rsidRDefault="006A01C8"/>
    <w:p w14:paraId="2EDBF3E0" w14:textId="4727966A" w:rsidR="006A01C8" w:rsidRDefault="006A01C8"/>
    <w:p w14:paraId="54C249A2" w14:textId="3C8F9F9F" w:rsidR="006A01C8" w:rsidRDefault="006A01C8"/>
    <w:p w14:paraId="6CEB7372" w14:textId="1FB8D0B4" w:rsidR="006A01C8" w:rsidRDefault="006A01C8"/>
    <w:p w14:paraId="102B5FA3" w14:textId="6B00A650" w:rsidR="006A01C8" w:rsidRDefault="006A01C8"/>
    <w:p w14:paraId="12F92A73" w14:textId="77777777" w:rsidR="006A01C8" w:rsidRDefault="006A01C8"/>
    <w:p w14:paraId="0C333624" w14:textId="77777777" w:rsidR="003B18C1" w:rsidRDefault="003B18C1"/>
    <w:p w14:paraId="1519A1CD" w14:textId="77777777" w:rsidR="006A01C8" w:rsidRDefault="006A01C8" w:rsidP="006A01C8">
      <w:pPr>
        <w:pStyle w:val="Normale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3B45B1F" w14:textId="25CF19B3" w:rsidR="001515DC" w:rsidRPr="006A01C8" w:rsidRDefault="001515DC" w:rsidP="006A01C8">
      <w:pPr>
        <w:pStyle w:val="NormaleWeb"/>
        <w:shd w:val="clear" w:color="auto" w:fill="FFFFFF"/>
        <w:rPr>
          <w:rFonts w:ascii="Arial" w:hAnsi="Arial" w:cs="Arial"/>
          <w:b/>
          <w:bCs/>
          <w:color w:val="1F1F1F"/>
        </w:rPr>
      </w:pPr>
      <w:r w:rsidRPr="001515DC">
        <w:rPr>
          <w:rStyle w:val="Enfasigrassetto"/>
          <w:rFonts w:ascii="Arial" w:hAnsi="Arial" w:cs="Arial"/>
          <w:color w:val="1F1F1F"/>
        </w:rPr>
        <w:t xml:space="preserve">Testo </w:t>
      </w:r>
      <w:r>
        <w:rPr>
          <w:rStyle w:val="Enfasigrassetto"/>
          <w:rFonts w:ascii="Arial" w:hAnsi="Arial" w:cs="Arial"/>
          <w:color w:val="1F1F1F"/>
        </w:rPr>
        <w:t xml:space="preserve">critico </w:t>
      </w:r>
      <w:r w:rsidRPr="001515DC">
        <w:rPr>
          <w:rStyle w:val="Enfasigrassetto"/>
          <w:rFonts w:ascii="Arial" w:hAnsi="Arial" w:cs="Arial"/>
          <w:color w:val="1F1F1F"/>
        </w:rPr>
        <w:t>mostra</w:t>
      </w:r>
    </w:p>
    <w:p w14:paraId="32F76805" w14:textId="476D249A" w:rsidR="001515DC" w:rsidRPr="006A01C8" w:rsidRDefault="001515DC" w:rsidP="001515D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it-IT"/>
        </w:rPr>
      </w:pPr>
      <w:r w:rsidRPr="00BE3300">
        <w:rPr>
          <w:rFonts w:ascii="Arial" w:eastAsia="Times New Roman" w:hAnsi="Arial" w:cs="Arial"/>
          <w:b/>
          <w:bCs/>
          <w:color w:val="1F1F1F"/>
          <w:sz w:val="36"/>
          <w:szCs w:val="36"/>
          <w:lang w:eastAsia="it-IT"/>
        </w:rPr>
        <w:t>Dare forma al tempo</w:t>
      </w:r>
      <w:r>
        <w:rPr>
          <w:rFonts w:ascii="Arial" w:eastAsia="Times New Roman" w:hAnsi="Arial" w:cs="Arial"/>
          <w:b/>
          <w:bCs/>
          <w:color w:val="1F1F1F"/>
          <w:sz w:val="36"/>
          <w:szCs w:val="36"/>
          <w:lang w:eastAsia="it-IT"/>
        </w:rPr>
        <w:t xml:space="preserve">: </w:t>
      </w:r>
      <w:bookmarkStart w:id="1" w:name="_Hlk164238558"/>
      <w:r w:rsidRPr="00262C93">
        <w:rPr>
          <w:rFonts w:ascii="Arial" w:eastAsia="Times New Roman" w:hAnsi="Arial" w:cs="Arial"/>
          <w:b/>
          <w:bCs/>
          <w:color w:val="1F1F1F"/>
          <w:sz w:val="36"/>
          <w:szCs w:val="36"/>
          <w:lang w:eastAsia="it-IT"/>
        </w:rPr>
        <w:t>bonsai, ceramiche e frutti di cera</w:t>
      </w:r>
      <w:bookmarkEnd w:id="1"/>
    </w:p>
    <w:p w14:paraId="028014D2" w14:textId="0BBE4875" w:rsidR="006A01C8" w:rsidRDefault="001515DC" w:rsidP="006A01C8">
      <w:pPr>
        <w:shd w:val="clear" w:color="auto" w:fill="FFFFFF"/>
        <w:spacing w:before="100" w:beforeAutospacing="1" w:after="100" w:afterAutospacing="1" w:line="240" w:lineRule="auto"/>
        <w:ind w:left="3540"/>
        <w:jc w:val="center"/>
        <w:outlineLvl w:val="1"/>
        <w:rPr>
          <w:rFonts w:ascii="Arial" w:eastAsia="Times New Roman" w:hAnsi="Arial" w:cs="Arial"/>
          <w:color w:val="1F1F1F"/>
          <w:lang w:eastAsia="it-IT"/>
        </w:rPr>
      </w:pPr>
      <w:r w:rsidRPr="00262C93">
        <w:rPr>
          <w:rFonts w:ascii="Arial" w:eastAsia="Times New Roman" w:hAnsi="Arial" w:cs="Arial"/>
          <w:i/>
          <w:color w:val="1F1F1F"/>
          <w:lang w:eastAsia="it-IT"/>
        </w:rPr>
        <w:t>Il tempo è la materia di cui sono fatto</w:t>
      </w:r>
      <w:r w:rsidR="006A01C8">
        <w:rPr>
          <w:rFonts w:ascii="Arial" w:eastAsia="Times New Roman" w:hAnsi="Arial" w:cs="Arial"/>
          <w:i/>
          <w:color w:val="1F1F1F"/>
          <w:lang w:eastAsia="it-IT"/>
        </w:rPr>
        <w:t xml:space="preserve"> - </w:t>
      </w:r>
      <w:r w:rsidRPr="00262C93">
        <w:rPr>
          <w:rFonts w:ascii="Arial" w:eastAsia="Times New Roman" w:hAnsi="Arial" w:cs="Arial"/>
          <w:color w:val="1F1F1F"/>
          <w:lang w:eastAsia="it-IT"/>
        </w:rPr>
        <w:t>Jorge Luis Borges</w:t>
      </w:r>
    </w:p>
    <w:p w14:paraId="1DEE77B0" w14:textId="77777777" w:rsidR="006A01C8" w:rsidRPr="006A01C8" w:rsidRDefault="006A01C8" w:rsidP="006A01C8">
      <w:pPr>
        <w:shd w:val="clear" w:color="auto" w:fill="FFFFFF"/>
        <w:spacing w:before="100" w:beforeAutospacing="1" w:after="100" w:afterAutospacing="1" w:line="240" w:lineRule="auto"/>
        <w:ind w:left="3540"/>
        <w:jc w:val="center"/>
        <w:outlineLvl w:val="1"/>
        <w:rPr>
          <w:rFonts w:ascii="Arial" w:eastAsia="Times New Roman" w:hAnsi="Arial" w:cs="Arial"/>
          <w:color w:val="1F1F1F"/>
          <w:lang w:eastAsia="it-IT"/>
        </w:rPr>
      </w:pPr>
    </w:p>
    <w:p w14:paraId="044E3E46" w14:textId="77777777" w:rsidR="001515DC" w:rsidRDefault="001515DC" w:rsidP="001515DC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bookmarkStart w:id="2" w:name="_Hlk164238585"/>
      <w:r>
        <w:rPr>
          <w:rFonts w:ascii="Arial" w:hAnsi="Arial" w:cs="Arial"/>
          <w:color w:val="1F1F1F"/>
        </w:rPr>
        <w:t>La mostra offre un'esperienza meditativa che esplora il concetto del tempo attraverso tre diverse tecniche creative: l’arte dei bonsai,</w:t>
      </w:r>
      <w:r w:rsidRPr="004841B0">
        <w:rPr>
          <w:rFonts w:ascii="Arial" w:hAnsi="Arial" w:cs="Arial"/>
          <w:color w:val="1F1F1F"/>
        </w:rPr>
        <w:t xml:space="preserve"> </w:t>
      </w:r>
      <w:r>
        <w:rPr>
          <w:rFonts w:ascii="Arial" w:hAnsi="Arial" w:cs="Arial"/>
          <w:color w:val="1F1F1F"/>
        </w:rPr>
        <w:t xml:space="preserve">la ceramica e la ceroplastica. Sebbene differenti nei materiali e nelle procedure, le opere e le piante in esposizione condividono la capacità di plasmare il tempo, imprimendovi la pazienza, la dedizione e l'amore di chi le realizza. </w:t>
      </w:r>
    </w:p>
    <w:bookmarkEnd w:id="2"/>
    <w:p w14:paraId="48B7A586" w14:textId="77777777" w:rsidR="001515DC" w:rsidRDefault="001515DC" w:rsidP="001515DC">
      <w:pPr>
        <w:pStyle w:val="NormaleWeb"/>
        <w:shd w:val="clear" w:color="auto" w:fill="FFFFFF"/>
        <w:rPr>
          <w:rFonts w:ascii="Arial" w:hAnsi="Arial" w:cs="Arial"/>
          <w:color w:val="1F1F1F"/>
        </w:rPr>
      </w:pPr>
      <w:r>
        <w:rPr>
          <w:rStyle w:val="Enfasigrassetto"/>
          <w:rFonts w:ascii="Arial" w:hAnsi="Arial" w:cs="Arial"/>
          <w:color w:val="1F1F1F"/>
        </w:rPr>
        <w:t>Bonsai: prendersi cura del tempo</w:t>
      </w:r>
    </w:p>
    <w:p w14:paraId="4855D1F5" w14:textId="77777777" w:rsidR="001515DC" w:rsidRPr="00C345B4" w:rsidRDefault="001515DC" w:rsidP="001515DC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I bonsai di </w:t>
      </w:r>
      <w:bookmarkStart w:id="3" w:name="_Hlk164238632"/>
      <w:r>
        <w:rPr>
          <w:rFonts w:ascii="Arial" w:hAnsi="Arial" w:cs="Arial"/>
          <w:color w:val="1F1F1F"/>
        </w:rPr>
        <w:t xml:space="preserve">Luca De Rosa, Lorenzo Marchesi, Gianluca Spilinga e Riccardo Valle  </w:t>
      </w:r>
      <w:bookmarkEnd w:id="3"/>
      <w:r>
        <w:rPr>
          <w:rFonts w:ascii="Arial" w:hAnsi="Arial" w:cs="Arial"/>
          <w:color w:val="1F1F1F"/>
        </w:rPr>
        <w:t>rappresentano la manifestazione vivente della capacità di dare forma al tempo prendendosi cura della natura. Attraverso potature savie e delicate, i bonsaisti plasmano ogni singolo albero con rispetto e devozione, accompagnandolo in un viaggio di crescita e trasformazione che riflette il ciclo continuo della vita. La cura meticolosa di questi alberi bonsai diventa così una metafora della nostra esistenza, invitandoci a riflettere sulla pazienza, sulla perseveranza e sulla connessione profonda che ci lega all'universo.</w:t>
      </w:r>
    </w:p>
    <w:p w14:paraId="1F647A66" w14:textId="77777777" w:rsidR="001515DC" w:rsidRPr="00BE3300" w:rsidRDefault="001515DC" w:rsidP="001515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it-IT"/>
        </w:rPr>
      </w:pPr>
      <w:r w:rsidRPr="00BE3300">
        <w:rPr>
          <w:rFonts w:ascii="Arial" w:eastAsia="Times New Roman" w:hAnsi="Arial" w:cs="Arial"/>
          <w:b/>
          <w:bCs/>
          <w:color w:val="1F1F1F"/>
          <w:sz w:val="24"/>
          <w:szCs w:val="24"/>
          <w:lang w:eastAsia="it-IT"/>
        </w:rPr>
        <w:t xml:space="preserve">Ceramiche: </w:t>
      </w:r>
      <w:r>
        <w:rPr>
          <w:rFonts w:ascii="Arial" w:eastAsia="Times New Roman" w:hAnsi="Arial" w:cs="Arial"/>
          <w:b/>
          <w:bCs/>
          <w:color w:val="1F1F1F"/>
          <w:sz w:val="24"/>
          <w:szCs w:val="24"/>
          <w:lang w:eastAsia="it-IT"/>
        </w:rPr>
        <w:t>un’ode al tempo eterno</w:t>
      </w:r>
    </w:p>
    <w:p w14:paraId="6CB85F16" w14:textId="77777777" w:rsidR="001515DC" w:rsidRDefault="001515DC" w:rsidP="001515DC">
      <w:pPr>
        <w:pStyle w:val="NormaleWeb"/>
        <w:shd w:val="clear" w:color="auto" w:fill="FFFFFF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Le ceramiche di Roberto Castellano e Simone Stefani raccontano storie di mani sapienti che modellano l'argilla, imprimendovi il ritmo lento e meditativo del loro lavoro. La terra, materia viva e mutevole, si trasforma in vasi e teiere che portano in sé il segno indelebile del tempo trascorso. Il fuoco della cottura poi fissa la forma e dona vita all'opera, suggellando l'unione indissolubile tra l’artiere e la sua Anima, rendendoli testimoni l'uno dell'altro nell’eterna e ciclica danza del Cosmo.</w:t>
      </w:r>
    </w:p>
    <w:p w14:paraId="7824CC7E" w14:textId="77777777" w:rsidR="001515DC" w:rsidRPr="00BE3300" w:rsidRDefault="001515DC" w:rsidP="001515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it-IT"/>
        </w:rPr>
      </w:pPr>
      <w:r w:rsidRPr="00BE3300">
        <w:rPr>
          <w:rFonts w:ascii="Arial" w:eastAsia="Times New Roman" w:hAnsi="Arial" w:cs="Arial"/>
          <w:b/>
          <w:bCs/>
          <w:color w:val="1F1F1F"/>
          <w:sz w:val="24"/>
          <w:szCs w:val="24"/>
          <w:lang w:eastAsia="it-IT"/>
        </w:rPr>
        <w:t xml:space="preserve">Frutti di cera: </w:t>
      </w:r>
      <w:r>
        <w:rPr>
          <w:rFonts w:ascii="Arial" w:eastAsia="Times New Roman" w:hAnsi="Arial" w:cs="Arial"/>
          <w:b/>
          <w:bCs/>
          <w:color w:val="1F1F1F"/>
          <w:sz w:val="24"/>
          <w:szCs w:val="24"/>
          <w:lang w:eastAsia="it-IT"/>
        </w:rPr>
        <w:t>il tempo come illusione</w:t>
      </w:r>
    </w:p>
    <w:p w14:paraId="74098863" w14:textId="7F1FAB2D" w:rsidR="001515DC" w:rsidRDefault="001515DC" w:rsidP="006A01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it-IT"/>
        </w:rPr>
      </w:pPr>
      <w:r w:rsidRPr="004B68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Le opere di Davide </w:t>
      </w:r>
      <w:proofErr w:type="spellStart"/>
      <w:r w:rsidRPr="004B68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Furno</w:t>
      </w:r>
      <w:proofErr w:type="spellEnd"/>
      <w:r w:rsidRPr="004B68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 </w:t>
      </w:r>
      <w:r w:rsidRPr="004B68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frutti di cera modellati con meticolosa maestria, catturano l'essenza transitoria del tempo. La loro perfezione formale rappresenta un tentativo di immortalare ciò che per sua natura non lo è: la vita effimera di un frutto. La loro bellezza silenziosa</w:t>
      </w:r>
      <w:r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 che sfida la caducità, </w:t>
      </w:r>
      <w:r w:rsidRPr="004B68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non incute timore per l'impermanenza di ogni cosa che abita la nostra esistenza, bensì invita a celebrare la preziosità di ogni attimo che scorre</w:t>
      </w:r>
      <w:r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 in un eterno esercizio di accettazione.</w:t>
      </w:r>
    </w:p>
    <w:p w14:paraId="7CF6DED2" w14:textId="77777777" w:rsidR="006A01C8" w:rsidRPr="006A01C8" w:rsidRDefault="006A01C8" w:rsidP="006A01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it-IT"/>
        </w:rPr>
      </w:pPr>
    </w:p>
    <w:p w14:paraId="4122145E" w14:textId="77777777" w:rsidR="006A01C8" w:rsidRPr="006A01C8" w:rsidRDefault="006A01C8" w:rsidP="006A01C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1F1F1F"/>
          <w:lang w:eastAsia="it-IT"/>
        </w:rPr>
      </w:pPr>
      <w:r w:rsidRPr="006A01C8">
        <w:rPr>
          <w:rFonts w:ascii="Arial" w:eastAsia="Times New Roman" w:hAnsi="Arial" w:cs="Arial"/>
          <w:b/>
          <w:color w:val="1F1F1F"/>
          <w:lang w:eastAsia="it-IT"/>
        </w:rPr>
        <w:t>Villa Era</w:t>
      </w:r>
    </w:p>
    <w:p w14:paraId="53742D9E" w14:textId="77777777" w:rsidR="006A01C8" w:rsidRPr="006A01C8" w:rsidRDefault="006A01C8" w:rsidP="006A01C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F1F1F"/>
          <w:lang w:eastAsia="it-IT"/>
        </w:rPr>
      </w:pPr>
      <w:r w:rsidRPr="006A01C8">
        <w:rPr>
          <w:rFonts w:ascii="Arial" w:eastAsia="Times New Roman" w:hAnsi="Arial" w:cs="Arial"/>
          <w:color w:val="1F1F1F"/>
          <w:lang w:eastAsia="it-IT"/>
        </w:rPr>
        <w:t>Via Rivetti, 53</w:t>
      </w:r>
    </w:p>
    <w:p w14:paraId="2B06ED94" w14:textId="77777777" w:rsidR="006A01C8" w:rsidRPr="006A01C8" w:rsidRDefault="006A01C8" w:rsidP="006A01C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F1F1F"/>
          <w:lang w:eastAsia="it-IT"/>
        </w:rPr>
      </w:pPr>
      <w:r w:rsidRPr="006A01C8">
        <w:rPr>
          <w:rFonts w:ascii="Arial" w:eastAsia="Times New Roman" w:hAnsi="Arial" w:cs="Arial"/>
          <w:color w:val="1F1F1F"/>
          <w:lang w:eastAsia="it-IT"/>
        </w:rPr>
        <w:t>13856 Vigliano Biellese BI</w:t>
      </w:r>
    </w:p>
    <w:p w14:paraId="19A09A95" w14:textId="1F6D2532" w:rsidR="001515DC" w:rsidRPr="006A01C8" w:rsidRDefault="00007B9F" w:rsidP="006A01C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F1F1F"/>
          <w:lang w:eastAsia="it-IT"/>
        </w:rPr>
      </w:pPr>
      <w:hyperlink r:id="rId8" w:history="1">
        <w:r w:rsidR="006A01C8" w:rsidRPr="006A01C8">
          <w:rPr>
            <w:rStyle w:val="Collegamentoipertestuale"/>
            <w:rFonts w:ascii="Arial" w:eastAsia="Times New Roman" w:hAnsi="Arial" w:cs="Arial"/>
            <w:lang w:eastAsia="it-IT"/>
          </w:rPr>
          <w:t>www.villaera.it</w:t>
        </w:r>
      </w:hyperlink>
      <w:r w:rsidR="006A01C8">
        <w:rPr>
          <w:rFonts w:ascii="Arial" w:eastAsia="Times New Roman" w:hAnsi="Arial" w:cs="Arial"/>
          <w:color w:val="1F1F1F"/>
          <w:lang w:eastAsia="it-IT"/>
        </w:rPr>
        <w:t xml:space="preserve"> </w:t>
      </w:r>
      <w:hyperlink r:id="rId9" w:history="1">
        <w:r w:rsidR="006A01C8" w:rsidRPr="006A01C8">
          <w:rPr>
            <w:rStyle w:val="Collegamentoipertestuale"/>
            <w:rFonts w:ascii="Arial" w:eastAsia="Times New Roman" w:hAnsi="Arial" w:cs="Arial"/>
            <w:lang w:eastAsia="it-IT"/>
          </w:rPr>
          <w:t>www.ilchioso.it</w:t>
        </w:r>
      </w:hyperlink>
      <w:r w:rsidR="006A01C8">
        <w:rPr>
          <w:rFonts w:ascii="Arial" w:eastAsia="Times New Roman" w:hAnsi="Arial" w:cs="Arial"/>
          <w:color w:val="1F1F1F"/>
          <w:lang w:eastAsia="it-IT"/>
        </w:rPr>
        <w:t>ì</w:t>
      </w:r>
    </w:p>
    <w:sectPr w:rsidR="001515DC" w:rsidRPr="006A0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6E4"/>
    <w:multiLevelType w:val="multilevel"/>
    <w:tmpl w:val="FA0E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A2EC3"/>
    <w:multiLevelType w:val="multilevel"/>
    <w:tmpl w:val="495A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FF"/>
    <w:rsid w:val="00007B9F"/>
    <w:rsid w:val="000B12DA"/>
    <w:rsid w:val="00104F24"/>
    <w:rsid w:val="001515DC"/>
    <w:rsid w:val="001B3715"/>
    <w:rsid w:val="00206EFD"/>
    <w:rsid w:val="00392EC7"/>
    <w:rsid w:val="003B18C1"/>
    <w:rsid w:val="006522E8"/>
    <w:rsid w:val="006A01C8"/>
    <w:rsid w:val="00932AA9"/>
    <w:rsid w:val="00AD0385"/>
    <w:rsid w:val="00BC39FF"/>
    <w:rsid w:val="00C6219D"/>
    <w:rsid w:val="00DE2555"/>
    <w:rsid w:val="00EE092D"/>
    <w:rsid w:val="00F471B4"/>
    <w:rsid w:val="00F52B2A"/>
    <w:rsid w:val="00F6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213325"/>
  <w15:chartTrackingRefBased/>
  <w15:docId w15:val="{6C0C4692-0352-460C-99AD-DDD20FB8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3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EE09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4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471B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EE09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ard-text">
    <w:name w:val="card-text"/>
    <w:basedOn w:val="Normale"/>
    <w:rsid w:val="00EE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37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06EF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18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1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e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fo@villae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www.ilchios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Ruffatto</dc:creator>
  <cp:keywords/>
  <dc:description/>
  <cp:lastModifiedBy>Walter Ruffatto</cp:lastModifiedBy>
  <cp:revision>12</cp:revision>
  <dcterms:created xsi:type="dcterms:W3CDTF">2024-04-17T07:22:00Z</dcterms:created>
  <dcterms:modified xsi:type="dcterms:W3CDTF">2024-05-09T07:30:00Z</dcterms:modified>
</cp:coreProperties>
</file>