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hd w:val="clear" w:fill="FFFFFF"/>
        <w:spacing w:lineRule="auto" w:line="360" w:before="0" w:after="200"/>
        <w:rPr>
          <w:b/>
          <w:b/>
        </w:rPr>
      </w:pPr>
      <w:r>
        <w:rPr/>
        <w:drawing>
          <wp:anchor behindDoc="0" distT="0" distB="0" distL="114300" distR="114300" simplePos="0" locked="0" layoutInCell="1" allowOverlap="1" relativeHeight="2">
            <wp:simplePos x="0" y="0"/>
            <wp:positionH relativeFrom="column">
              <wp:posOffset>1877695</wp:posOffset>
            </wp:positionH>
            <wp:positionV relativeFrom="paragraph">
              <wp:posOffset>-511175</wp:posOffset>
            </wp:positionV>
            <wp:extent cx="1847850" cy="1076325"/>
            <wp:effectExtent l="0" t="0" r="0" b="0"/>
            <wp:wrapSquare wrapText="bothSides"/>
            <wp:docPr id="1" name="image1.png" descr="C:\Users\User\Desktop\Fools\Logo Casa F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User\Desktop\Fools\Logo Casa Fools.png"/>
                    <pic:cNvPicPr>
                      <a:picLocks noChangeAspect="1" noChangeArrowheads="1"/>
                    </pic:cNvPicPr>
                  </pic:nvPicPr>
                  <pic:blipFill>
                    <a:blip r:embed="rId2"/>
                    <a:stretch>
                      <a:fillRect/>
                    </a:stretch>
                  </pic:blipFill>
                  <pic:spPr bwMode="auto">
                    <a:xfrm>
                      <a:off x="0" y="0"/>
                      <a:ext cx="1847850" cy="1076325"/>
                    </a:xfrm>
                    <a:prstGeom prst="rect">
                      <a:avLst/>
                    </a:prstGeom>
                  </pic:spPr>
                </pic:pic>
              </a:graphicData>
            </a:graphic>
          </wp:anchor>
        </w:drawing>
      </w:r>
    </w:p>
    <w:p>
      <w:pPr>
        <w:pStyle w:val="Normal1"/>
        <w:shd w:val="clear" w:fill="FFFFFF"/>
        <w:spacing w:lineRule="auto" w:line="360" w:before="0" w:after="200"/>
        <w:rPr>
          <w:b/>
          <w:b/>
        </w:rPr>
      </w:pPr>
      <w:r>
        <w:rPr/>
      </w:r>
    </w:p>
    <w:p>
      <w:pPr>
        <w:pStyle w:val="Normal1"/>
        <w:shd w:val="clear" w:fill="FFFFFF"/>
        <w:spacing w:lineRule="auto" w:line="360" w:before="0" w:after="200"/>
        <w:jc w:val="center"/>
        <w:rPr>
          <w:b/>
          <w:b/>
        </w:rPr>
      </w:pPr>
      <w:r>
        <w:rPr>
          <w:rFonts w:ascii="Segoe UI" w:hAnsi="Segoe UI"/>
          <w:sz w:val="32"/>
          <w:szCs w:val="32"/>
        </w:rPr>
      </w:r>
    </w:p>
    <w:p>
      <w:pPr>
        <w:pStyle w:val="Normal1"/>
        <w:shd w:val="clear" w:fill="FFFFFF"/>
        <w:spacing w:lineRule="auto" w:line="360" w:before="0" w:after="200"/>
        <w:jc w:val="center"/>
        <w:rPr>
          <w:b/>
          <w:b/>
        </w:rPr>
      </w:pPr>
      <w:r>
        <w:rPr>
          <w:rFonts w:ascii="Segoe UI" w:hAnsi="Segoe UI"/>
          <w:b/>
          <w:i/>
          <w:sz w:val="32"/>
          <w:szCs w:val="32"/>
        </w:rPr>
        <w:t xml:space="preserve">CALL </w:t>
      </w:r>
      <w:r>
        <w:rPr>
          <w:rFonts w:ascii="Segoe UI" w:hAnsi="Segoe UI"/>
          <w:b/>
          <w:i/>
          <w:sz w:val="32"/>
          <w:szCs w:val="32"/>
        </w:rPr>
        <w:t xml:space="preserve">PER </w:t>
      </w:r>
      <w:r>
        <w:rPr>
          <w:rFonts w:ascii="Segoe UI" w:hAnsi="Segoe UI"/>
          <w:b/>
          <w:i/>
          <w:sz w:val="32"/>
          <w:szCs w:val="32"/>
        </w:rPr>
        <w:t>2 RESIDENZE DI CREAZIONE ARTISTICA</w:t>
      </w:r>
    </w:p>
    <w:p>
      <w:pPr>
        <w:pStyle w:val="Normal1"/>
        <w:shd w:val="clear" w:fill="FFFFFF"/>
        <w:spacing w:lineRule="auto" w:line="360" w:before="0" w:after="200"/>
        <w:jc w:val="both"/>
        <w:rPr/>
      </w:pPr>
      <w:r>
        <w:rPr>
          <w:rFonts w:ascii="Segoe UI" w:hAnsi="Segoe UI"/>
        </w:rPr>
        <w:t>È aperta la call lanciata da</w:t>
      </w:r>
      <w:r>
        <w:rPr>
          <w:rFonts w:ascii="Segoe UI" w:hAnsi="Segoe UI"/>
          <w:b/>
        </w:rPr>
        <w:t xml:space="preserve"> Casa Fools Teatro Vanchiglia</w:t>
      </w:r>
      <w:r>
        <w:rPr>
          <w:rFonts w:ascii="Segoe UI" w:hAnsi="Segoe UI"/>
        </w:rPr>
        <w:t xml:space="preserve">, teatro di Torino gestito dalla compagnia dei Fools, per la realizzazione di </w:t>
      </w:r>
      <w:r>
        <w:rPr>
          <w:rFonts w:ascii="Segoe UI" w:hAnsi="Segoe UI"/>
          <w:b/>
        </w:rPr>
        <w:t>2 residenze artistiche multidisciplinari</w:t>
      </w:r>
      <w:r>
        <w:rPr>
          <w:rFonts w:ascii="Segoe UI" w:hAnsi="Segoe UI"/>
        </w:rPr>
        <w:t xml:space="preserve"> all’interno dei propri spazi di via Bava 39. </w:t>
      </w:r>
    </w:p>
    <w:p>
      <w:pPr>
        <w:pStyle w:val="Normal1"/>
        <w:shd w:val="clear" w:fill="FFFFFF"/>
        <w:spacing w:lineRule="auto" w:line="360" w:before="0" w:after="200"/>
        <w:jc w:val="both"/>
        <w:rPr/>
      </w:pPr>
      <w:r>
        <w:rPr>
          <w:rFonts w:ascii="Segoe UI" w:hAnsi="Segoe UI"/>
        </w:rPr>
        <w:t xml:space="preserve">C’è tempo fino </w:t>
      </w:r>
      <w:r>
        <w:rPr>
          <w:rFonts w:ascii="Segoe UI" w:hAnsi="Segoe UI"/>
          <w:b/>
          <w:bCs/>
        </w:rPr>
        <w:t>alle ore 23:59 del 1</w:t>
      </w:r>
      <w:r>
        <w:rPr>
          <w:rFonts w:ascii="Segoe UI" w:hAnsi="Segoe UI"/>
          <w:b/>
        </w:rPr>
        <w:t>9 giugno 2022</w:t>
      </w:r>
      <w:r>
        <w:rPr>
          <w:rFonts w:ascii="Segoe UI" w:hAnsi="Segoe UI"/>
        </w:rPr>
        <w:t xml:space="preserve"> per candidarsi compilando il </w:t>
      </w:r>
      <w:hyperlink r:id="rId3">
        <w:r>
          <w:rPr>
            <w:rFonts w:ascii="Segoe UI" w:hAnsi="Segoe UI"/>
            <w:color w:val="1155CC"/>
            <w:u w:val="single"/>
          </w:rPr>
          <w:t>seguente modulo</w:t>
        </w:r>
      </w:hyperlink>
      <w:r>
        <w:rPr>
          <w:rFonts w:ascii="Segoe UI" w:hAnsi="Segoe UI"/>
        </w:rPr>
        <w:t xml:space="preserve">. I vincitori verranno comunicati entro il 30 giugno 2022 e avranno a disposizione </w:t>
      </w:r>
      <w:r>
        <w:rPr>
          <w:rFonts w:ascii="Segoe UI" w:hAnsi="Segoe UI"/>
          <w:b/>
        </w:rPr>
        <w:t>una settimana di residenza</w:t>
      </w:r>
      <w:r>
        <w:rPr>
          <w:rFonts w:ascii="Segoe UI" w:hAnsi="Segoe UI"/>
        </w:rPr>
        <w:t xml:space="preserve"> negli spazi di Casa Fools Teatro Vanchiglia tra luglio e settembre 2022. La partecipazione alla call è gratuita.</w:t>
      </w:r>
    </w:p>
    <w:p>
      <w:pPr>
        <w:pStyle w:val="Normal1"/>
        <w:shd w:val="clear" w:fill="FFFFFF"/>
        <w:spacing w:lineRule="auto" w:line="360" w:before="0" w:after="200"/>
        <w:jc w:val="both"/>
        <w:rPr>
          <w:rFonts w:ascii="Segoe UI" w:hAnsi="Segoe UI"/>
        </w:rPr>
      </w:pPr>
      <w:r>
        <w:rPr>
          <w:rFonts w:ascii="Segoe UI" w:hAnsi="Segoe UI"/>
          <w:b/>
        </w:rPr>
        <w:t>La residenza</w:t>
      </w:r>
    </w:p>
    <w:p>
      <w:pPr>
        <w:pStyle w:val="Normal1"/>
        <w:shd w:val="clear" w:fill="FFFFFF"/>
        <w:spacing w:lineRule="auto" w:line="360" w:before="0" w:after="200"/>
        <w:jc w:val="both"/>
        <w:rPr>
          <w:rFonts w:ascii="Segoe UI" w:hAnsi="Segoe UI"/>
        </w:rPr>
      </w:pPr>
      <w:r>
        <w:rPr>
          <w:rFonts w:ascii="Segoe UI" w:hAnsi="Segoe UI"/>
        </w:rPr>
        <w:t xml:space="preserve">Nel corso della residenza gli artisti selezionati potranno realizzare una sessione di laboratorio della durata di una settimana all’interno degli spazi di Casa Fools per portare avanti lo studio, la creazione e la realizzazione di </w:t>
      </w:r>
      <w:r>
        <w:rPr>
          <w:rFonts w:ascii="Segoe UI" w:hAnsi="Segoe UI"/>
          <w:b/>
        </w:rPr>
        <w:t>un’opera artistica</w:t>
      </w:r>
      <w:r>
        <w:rPr>
          <w:rFonts w:ascii="Segoe UI" w:hAnsi="Segoe UI"/>
        </w:rPr>
        <w:t xml:space="preserve">, in scambio e confronto con la comunità e con il pubblico. Oltre ai momenti di lavoro, infatti, la call prevede la realizzazione di </w:t>
      </w:r>
      <w:r>
        <w:rPr>
          <w:rFonts w:ascii="Segoe UI" w:hAnsi="Segoe UI"/>
          <w:b/>
        </w:rPr>
        <w:t>prove aperte con il pubblico</w:t>
      </w:r>
      <w:r>
        <w:rPr>
          <w:rFonts w:ascii="Segoe UI" w:hAnsi="Segoe UI"/>
        </w:rPr>
        <w:t xml:space="preserve"> e l’individuazione di una data in cui organizzare una </w:t>
      </w:r>
      <w:r>
        <w:rPr>
          <w:rFonts w:ascii="Segoe UI" w:hAnsi="Segoe UI"/>
          <w:b/>
        </w:rPr>
        <w:t>restituzione del lavoro</w:t>
      </w:r>
      <w:r>
        <w:rPr>
          <w:rFonts w:ascii="Segoe UI" w:hAnsi="Segoe UI"/>
        </w:rPr>
        <w:t xml:space="preserve"> svolto, beneficiando del supporto organizzativo, logistico e di comunicazione dello staff di Casa Fools.</w:t>
      </w:r>
    </w:p>
    <w:p>
      <w:pPr>
        <w:pStyle w:val="Normal1"/>
        <w:shd w:val="clear" w:fill="FFFFFF"/>
        <w:spacing w:lineRule="auto" w:line="360" w:before="0" w:after="200"/>
        <w:jc w:val="both"/>
        <w:rPr>
          <w:rFonts w:ascii="Segoe UI" w:hAnsi="Segoe UI"/>
        </w:rPr>
      </w:pPr>
      <w:r>
        <w:rPr>
          <w:rFonts w:ascii="Segoe UI" w:hAnsi="Segoe UI"/>
          <w:b/>
        </w:rPr>
        <w:t>Destinatari</w:t>
      </w:r>
    </w:p>
    <w:p>
      <w:pPr>
        <w:pStyle w:val="Normal1"/>
        <w:shd w:val="clear" w:fill="FFFFFF"/>
        <w:spacing w:lineRule="auto" w:line="360" w:before="0" w:after="200"/>
        <w:jc w:val="both"/>
        <w:rPr>
          <w:rFonts w:ascii="Segoe UI" w:hAnsi="Segoe UI"/>
        </w:rPr>
      </w:pPr>
      <w:r>
        <w:rPr>
          <w:rFonts w:ascii="Segoe UI" w:hAnsi="Segoe UI"/>
        </w:rPr>
        <w:t xml:space="preserve">La Call è aperta a proposte di </w:t>
      </w:r>
      <w:r>
        <w:rPr>
          <w:rFonts w:ascii="Segoe UI" w:hAnsi="Segoe UI"/>
          <w:b/>
        </w:rPr>
        <w:t>teatro, danza, circo, musica, performance o a lavori multidisciplinari</w:t>
      </w:r>
      <w:r>
        <w:rPr>
          <w:rFonts w:ascii="Segoe UI" w:hAnsi="Segoe UI"/>
        </w:rPr>
        <w:t xml:space="preserve"> ed è rivolta ad artisti singoli, compagnie, o gruppi informali del territorio piemontese.</w:t>
        <w:br/>
        <w:t xml:space="preserve">I progetti candidati devono essere </w:t>
      </w:r>
      <w:r>
        <w:rPr>
          <w:rFonts w:ascii="Segoe UI" w:hAnsi="Segoe UI"/>
          <w:b/>
        </w:rPr>
        <w:t>inediti</w:t>
      </w:r>
      <w:r>
        <w:rPr>
          <w:rFonts w:ascii="Segoe UI" w:hAnsi="Segoe UI"/>
        </w:rPr>
        <w:t>, ovvero non devono ancora aver debuttato.</w:t>
        <w:br/>
        <w:t>I progetti saranno selezionati dalla Direzione Artistica di Casa Fools.</w:t>
        <w:br/>
        <w:t>Ogni candidato può presentare un solo progetto.</w:t>
      </w:r>
    </w:p>
    <w:p>
      <w:pPr>
        <w:pStyle w:val="Normal1"/>
        <w:shd w:val="clear" w:fill="FFFFFF"/>
        <w:spacing w:lineRule="auto" w:line="360" w:before="0" w:after="200"/>
        <w:jc w:val="both"/>
        <w:rPr>
          <w:b/>
          <w:b/>
        </w:rPr>
      </w:pPr>
      <w:r>
        <w:rPr>
          <w:rFonts w:ascii="Segoe UI" w:hAnsi="Segoe UI"/>
        </w:rPr>
      </w:r>
    </w:p>
    <w:p>
      <w:pPr>
        <w:pStyle w:val="Normal1"/>
        <w:shd w:val="clear" w:fill="FFFFFF"/>
        <w:spacing w:lineRule="auto" w:line="360" w:before="0" w:after="200"/>
        <w:jc w:val="both"/>
        <w:rPr>
          <w:b/>
          <w:b/>
        </w:rPr>
      </w:pPr>
      <w:r>
        <w:rPr>
          <w:rFonts w:ascii="Segoe UI" w:hAnsi="Segoe UI"/>
        </w:rPr>
      </w:r>
    </w:p>
    <w:p>
      <w:pPr>
        <w:pStyle w:val="Normal1"/>
        <w:shd w:val="clear" w:fill="FFFFFF"/>
        <w:spacing w:lineRule="auto" w:line="360" w:before="0" w:after="200"/>
        <w:jc w:val="both"/>
        <w:rPr>
          <w:rFonts w:ascii="Segoe UI" w:hAnsi="Segoe UI"/>
        </w:rPr>
      </w:pPr>
      <w:r>
        <w:rPr>
          <w:rFonts w:ascii="Segoe UI" w:hAnsi="Segoe UI"/>
          <w:b/>
        </w:rPr>
        <w:t>Casa Fools</w:t>
      </w:r>
    </w:p>
    <w:p>
      <w:pPr>
        <w:pStyle w:val="Normal1"/>
        <w:shd w:val="clear" w:fill="FFFFFF"/>
        <w:spacing w:lineRule="auto" w:line="360" w:before="0" w:after="200"/>
        <w:jc w:val="both"/>
        <w:rPr>
          <w:rFonts w:ascii="Segoe UI" w:hAnsi="Segoe UI"/>
        </w:rPr>
      </w:pPr>
      <w:r>
        <w:rPr>
          <w:rFonts w:ascii="Segoe UI" w:hAnsi="Segoe UI"/>
        </w:rPr>
        <w:t xml:space="preserve">Da sempre Casa Fools Teatro Vanchiglia ha come obiettivo il coinvolgimento del territorio nella vita culturale del teatro, incentivando integrazione e dialogo tra artisti e spettatori, perseguendo il principio di Teatro come Casa, come luogo di incontro sociale, di dibattito politico e poetico sul presente e di confronto con l’altro. </w:t>
      </w:r>
    </w:p>
    <w:p>
      <w:pPr>
        <w:pStyle w:val="Normal1"/>
        <w:rPr>
          <w:rFonts w:ascii="Segoe UI" w:hAnsi="Segoe UI"/>
        </w:rPr>
      </w:pPr>
      <w:r>
        <w:rPr>
          <w:rFonts w:ascii="Segoe UI" w:hAnsi="Segoe UI"/>
        </w:rPr>
      </w:r>
    </w:p>
    <w:p>
      <w:pPr>
        <w:pStyle w:val="Normal1"/>
        <w:rPr>
          <w:rFonts w:ascii="Segoe UI" w:hAnsi="Segoe UI"/>
        </w:rPr>
      </w:pPr>
      <w:r>
        <w:rPr>
          <w:rFonts w:ascii="Segoe UI" w:hAnsi="Segoe UI"/>
        </w:rPr>
      </w:r>
    </w:p>
    <w:p>
      <w:pPr>
        <w:pStyle w:val="Normal1"/>
        <w:rPr>
          <w:rFonts w:ascii="Segoe UI" w:hAnsi="Segoe UI"/>
        </w:rPr>
      </w:pPr>
      <w:r>
        <w:rPr>
          <w:rFonts w:ascii="Segoe UI" w:hAnsi="Segoe UI"/>
        </w:rPr>
        <w:t>NEL MODULO inserire</w:t>
      </w:r>
    </w:p>
    <w:p>
      <w:pPr>
        <w:pStyle w:val="Normal1"/>
        <w:rPr>
          <w:rFonts w:ascii="Segoe UI" w:hAnsi="Segoe UI"/>
        </w:rPr>
      </w:pPr>
      <w:r>
        <w:rPr>
          <w:rFonts w:ascii="Segoe UI" w:hAnsi="Segoe UI"/>
        </w:rPr>
      </w:r>
    </w:p>
    <w:p>
      <w:pPr>
        <w:pStyle w:val="Normal1"/>
        <w:numPr>
          <w:ilvl w:val="0"/>
          <w:numId w:val="1"/>
        </w:numPr>
        <w:ind w:left="720" w:hanging="360"/>
        <w:rPr>
          <w:rFonts w:ascii="Segoe UI" w:hAnsi="Segoe UI"/>
        </w:rPr>
      </w:pPr>
      <w:r>
        <w:rPr>
          <w:rFonts w:ascii="Segoe UI" w:hAnsi="Segoe UI"/>
        </w:rPr>
        <w:t>Nome compagnia o artista</w:t>
      </w:r>
    </w:p>
    <w:p>
      <w:pPr>
        <w:pStyle w:val="Normal1"/>
        <w:numPr>
          <w:ilvl w:val="0"/>
          <w:numId w:val="1"/>
        </w:numPr>
        <w:ind w:left="720" w:hanging="360"/>
        <w:rPr>
          <w:u w:val="none"/>
        </w:rPr>
      </w:pPr>
      <w:r>
        <w:rPr>
          <w:rFonts w:ascii="Segoe UI" w:hAnsi="Segoe UI"/>
        </w:rPr>
        <w:t>residenza fiscale</w:t>
      </w:r>
    </w:p>
    <w:p>
      <w:pPr>
        <w:pStyle w:val="Normal1"/>
        <w:numPr>
          <w:ilvl w:val="0"/>
          <w:numId w:val="1"/>
        </w:numPr>
        <w:ind w:left="720" w:hanging="360"/>
        <w:rPr>
          <w:rFonts w:ascii="Segoe UI" w:hAnsi="Segoe UI"/>
        </w:rPr>
      </w:pPr>
      <w:r>
        <w:rPr>
          <w:rFonts w:ascii="Segoe UI" w:hAnsi="Segoe UI"/>
        </w:rPr>
        <w:t>Curriculum della Compagnia e del regista dello spettacolo</w:t>
      </w:r>
    </w:p>
    <w:p>
      <w:pPr>
        <w:pStyle w:val="Normal1"/>
        <w:numPr>
          <w:ilvl w:val="0"/>
          <w:numId w:val="1"/>
        </w:numPr>
        <w:ind w:left="720" w:hanging="360"/>
        <w:rPr>
          <w:u w:val="none"/>
        </w:rPr>
      </w:pPr>
      <w:r>
        <w:rPr>
          <w:rFonts w:ascii="Segoe UI" w:hAnsi="Segoe UI"/>
        </w:rPr>
        <w:t>titolo del progetto</w:t>
      </w:r>
    </w:p>
    <w:p>
      <w:pPr>
        <w:pStyle w:val="Normal1"/>
        <w:numPr>
          <w:ilvl w:val="0"/>
          <w:numId w:val="1"/>
        </w:numPr>
        <w:ind w:left="720" w:hanging="360"/>
        <w:rPr>
          <w:u w:val="none"/>
        </w:rPr>
      </w:pPr>
      <w:r>
        <w:rPr>
          <w:rFonts w:ascii="Segoe UI" w:hAnsi="Segoe UI"/>
        </w:rPr>
        <w:t>area di competenza (danza, teatro, arte visiva, ecc…)</w:t>
      </w:r>
    </w:p>
    <w:p>
      <w:pPr>
        <w:pStyle w:val="Normal1"/>
        <w:numPr>
          <w:ilvl w:val="0"/>
          <w:numId w:val="1"/>
        </w:numPr>
        <w:ind w:left="720" w:hanging="360"/>
        <w:rPr>
          <w:u w:val="none"/>
        </w:rPr>
      </w:pPr>
      <w:r>
        <w:rPr>
          <w:rFonts w:ascii="Segoe UI" w:hAnsi="Segoe UI"/>
        </w:rPr>
        <w:t>persone coinvolte specificando il ruolo (artista, regista, tecnico, consulente)</w:t>
      </w:r>
    </w:p>
    <w:p>
      <w:pPr>
        <w:pStyle w:val="Normal1"/>
        <w:numPr>
          <w:ilvl w:val="0"/>
          <w:numId w:val="1"/>
        </w:numPr>
        <w:ind w:left="720" w:hanging="360"/>
        <w:rPr>
          <w:u w:val="none"/>
        </w:rPr>
      </w:pPr>
      <w:r>
        <w:rPr>
          <w:rFonts w:ascii="Segoe UI" w:hAnsi="Segoe UI"/>
        </w:rPr>
        <w:t>presentazione del progetto</w:t>
      </w:r>
    </w:p>
    <w:p>
      <w:pPr>
        <w:pStyle w:val="Normal1"/>
        <w:numPr>
          <w:ilvl w:val="0"/>
          <w:numId w:val="1"/>
        </w:numPr>
        <w:ind w:left="720" w:hanging="360"/>
        <w:rPr>
          <w:rFonts w:ascii="Segoe UI" w:hAnsi="Segoe UI"/>
        </w:rPr>
      </w:pPr>
      <w:r>
        <w:rPr>
          <w:rFonts w:ascii="Segoe UI" w:hAnsi="Segoe UI"/>
        </w:rPr>
        <w:t>Video di studi precedenti, o altri lavori (tramite link Youtube, Vimeo ecc. NO Wetransfer, non obbligatorio)</w:t>
      </w:r>
    </w:p>
    <w:p>
      <w:pPr>
        <w:pStyle w:val="Normal1"/>
        <w:numPr>
          <w:ilvl w:val="0"/>
          <w:numId w:val="1"/>
        </w:numPr>
        <w:ind w:left="720" w:hanging="360"/>
        <w:rPr>
          <w:u w:val="none"/>
        </w:rPr>
      </w:pPr>
      <w:r>
        <w:rPr>
          <w:rFonts w:ascii="Segoe UI" w:hAnsi="Segoe UI"/>
        </w:rPr>
        <w:t>social e sito</w:t>
      </w:r>
    </w:p>
    <w:p>
      <w:pPr>
        <w:pStyle w:val="Normal1"/>
        <w:numPr>
          <w:ilvl w:val="0"/>
          <w:numId w:val="1"/>
        </w:numPr>
        <w:ind w:left="720" w:hanging="360"/>
        <w:rPr>
          <w:rFonts w:ascii="Segoe UI" w:hAnsi="Segoe UI"/>
        </w:rPr>
      </w:pPr>
      <w:r>
        <w:rPr>
          <w:rFonts w:ascii="Segoe UI" w:hAnsi="Segoe UI"/>
        </w:rPr>
        <w:t>Contatti e-mail e numero di telefono del referente del progetto</w:t>
      </w:r>
    </w:p>
    <w:p>
      <w:pPr>
        <w:pStyle w:val="Normal1"/>
        <w:rPr>
          <w:rFonts w:ascii="Segoe UI" w:hAnsi="Segoe UI"/>
        </w:rPr>
      </w:pPr>
      <w:r>
        <w:rPr>
          <w:rFonts w:ascii="Segoe UI" w:hAnsi="Segoe UI"/>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Segoe UI">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1">
    <w:name w:val="Heading 1"/>
    <w:basedOn w:val="Normal1"/>
    <w:next w:val="Normal1"/>
    <w:qFormat/>
    <w:pPr>
      <w:keepNext w:val="true"/>
      <w:keepLines/>
      <w:pageBreakBefore w:val="false"/>
      <w:spacing w:lineRule="auto" w:line="240" w:before="400" w:after="120"/>
    </w:pPr>
    <w:rPr>
      <w:sz w:val="40"/>
      <w:szCs w:val="40"/>
    </w:rPr>
  </w:style>
  <w:style w:type="paragraph" w:styleId="Titolo2">
    <w:name w:val="Heading 2"/>
    <w:basedOn w:val="Normal1"/>
    <w:next w:val="Normal1"/>
    <w:qFormat/>
    <w:pPr>
      <w:keepNext w:val="true"/>
      <w:keepLines/>
      <w:pageBreakBefore w:val="false"/>
      <w:spacing w:lineRule="auto" w:line="240" w:before="360" w:after="120"/>
    </w:pPr>
    <w:rPr>
      <w:b w:val="false"/>
      <w:sz w:val="32"/>
      <w:szCs w:val="32"/>
    </w:rPr>
  </w:style>
  <w:style w:type="paragraph" w:styleId="Tito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o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o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o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principale">
    <w:name w:val="Title"/>
    <w:basedOn w:val="Normal1"/>
    <w:next w:val="Normal1"/>
    <w:qFormat/>
    <w:pPr>
      <w:keepNext w:val="true"/>
      <w:keepLines/>
      <w:pageBreakBefore w:val="false"/>
      <w:spacing w:lineRule="auto" w:line="240" w:before="0" w:after="60"/>
    </w:pPr>
    <w:rPr>
      <w:sz w:val="52"/>
      <w:szCs w:val="52"/>
    </w:rPr>
  </w:style>
  <w:style w:type="paragraph" w:styleId="Sottotito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s.google.com/forms/d/1CTED49nbOWPr_t-0kAaYUezunwoTVvagcrC4gIRNqp8/edit?ts=627be5bc"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LibreOffice/6.4.0.3$Windows_X86_64 LibreOffice_project/b0a288ab3d2d4774cb44b62f04d5d28733ac6df8</Application>
  <Pages>2</Pages>
  <Words>375</Words>
  <Characters>2078</Characters>
  <CharactersWithSpaces>2425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2022-05-25T16:14:38Z</dcterms:modified>
  <cp:revision>1</cp:revision>
  <dc:subject/>
  <dc:title/>
</cp:coreProperties>
</file>