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>Manifesti a Casarsa</w:t>
      </w: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un progetto di Chiara Trivelli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 xml:space="preserve">Casarsa della Delizia (PN) 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dal 16 ottobre al 29 ottobre 2020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inaugurazione domenica 18 ottobre dalle ore 11.00 alle ore 13.00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 xml:space="preserve">in collaborazione con il Comune di Casarsa della Delizia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 xml:space="preserve">con la partecipazione di Cso Il Piccolo Principe, </w:t>
      </w:r>
      <w:r>
        <w:rPr>
          <w:rFonts w:ascii="Helvetica" w:cs="Arial Unicode MS" w:hAnsi="Arial Unicode MS" w:eastAsia="Arial Unicode MS"/>
          <w:rtl w:val="0"/>
        </w:rPr>
        <w:t xml:space="preserve">Il Noce Onlus, </w:t>
      </w:r>
      <w:r>
        <w:rPr>
          <w:rFonts w:ascii="Helvetica" w:cs="Arial Unicode MS" w:hAnsi="Arial Unicode MS" w:eastAsia="Arial Unicode MS"/>
          <w:rtl w:val="0"/>
        </w:rPr>
        <w:t xml:space="preserve">Progetto Giovani Casarsa, </w:t>
      </w:r>
      <w:r>
        <w:rPr>
          <w:rFonts w:ascii="Helvetica" w:cs="Arial Unicode MS" w:hAnsi="Arial Unicode MS" w:eastAsia="Arial Unicode MS"/>
          <w:rtl w:val="0"/>
        </w:rPr>
        <w:t>Solidarmondo PN - Aganis,</w:t>
      </w:r>
      <w:r>
        <w:rPr>
          <w:rFonts w:ascii="Helvetica" w:cs="Arial Unicode MS" w:hAnsi="Arial Unicode MS" w:eastAsia="Arial Unicode MS"/>
          <w:rtl w:val="0"/>
        </w:rPr>
        <w:t xml:space="preserve"> Caterina Comingio e Clelia Mungiguerra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nell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ambito del programma LARU 2020 - LAboratorio di Rigenerazione Urbana, promosso da Associazione Kallipolis, in collaborazione con Creaa Snc e finanziato dalla Regione Friuli Venezia Giulia.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Da venerd</w:t>
      </w:r>
      <w:r>
        <w:rPr>
          <w:rFonts w:ascii="Arial Unicode MS" w:cs="Arial Unicode MS" w:hAnsi="Helvetica" w:eastAsia="Arial Unicode MS" w:hint="default"/>
          <w:rtl w:val="0"/>
        </w:rPr>
        <w:t xml:space="preserve">ì </w:t>
      </w:r>
      <w:r>
        <w:rPr>
          <w:rFonts w:ascii="Helvetica" w:cs="Arial Unicode MS" w:hAnsi="Arial Unicode MS" w:eastAsia="Arial Unicode MS"/>
          <w:rtl w:val="0"/>
        </w:rPr>
        <w:t>16 ottobre fino a gioved</w:t>
      </w:r>
      <w:r>
        <w:rPr>
          <w:rFonts w:ascii="Arial Unicode MS" w:cs="Arial Unicode MS" w:hAnsi="Helvetica" w:eastAsia="Arial Unicode MS" w:hint="default"/>
          <w:rtl w:val="0"/>
        </w:rPr>
        <w:t xml:space="preserve">ì </w:t>
      </w:r>
      <w:r>
        <w:rPr>
          <w:rFonts w:ascii="Helvetica" w:cs="Arial Unicode MS" w:hAnsi="Arial Unicode MS" w:eastAsia="Arial Unicode MS"/>
          <w:rtl w:val="0"/>
        </w:rPr>
        <w:t xml:space="preserve">29 ottobre negli spazi pubblicitari del </w:t>
      </w:r>
      <w:r>
        <w:rPr>
          <w:rFonts w:ascii="Helvetica" w:cs="Arial Unicode MS" w:hAnsi="Arial Unicode MS" w:eastAsia="Arial Unicode MS"/>
          <w:rtl w:val="0"/>
        </w:rPr>
        <w:t>Comune di Casarsa della Delizia</w:t>
      </w:r>
      <w:r>
        <w:rPr>
          <w:rFonts w:ascii="Helvetica" w:cs="Arial Unicode MS" w:hAnsi="Arial Unicode MS" w:eastAsia="Arial Unicode MS"/>
          <w:rtl w:val="0"/>
        </w:rPr>
        <w:t xml:space="preserve"> (sulla Pontebbana, presso la stazione, davanti alle scuole elementari</w:t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ascii="Helvetica" w:cs="Arial Unicode MS" w:hAnsi="Arial Unicode MS" w:eastAsia="Arial Unicode MS"/>
          <w:rtl w:val="0"/>
        </w:rPr>
        <w:t>e al Teatro Pier Paolo Pasolini) saranno affissi dei manifesti che non servono a pubblicizzare un prodotto o a comunicare un evento, bens</w:t>
      </w:r>
      <w:r>
        <w:rPr>
          <w:rFonts w:ascii="Arial Unicode MS" w:cs="Arial Unicode MS" w:hAnsi="Helvetica" w:eastAsia="Arial Unicode MS" w:hint="default"/>
          <w:rtl w:val="0"/>
        </w:rPr>
        <w:t xml:space="preserve">ì </w:t>
      </w:r>
      <w:r>
        <w:rPr>
          <w:rFonts w:ascii="Helvetica" w:cs="Arial Unicode MS" w:hAnsi="Arial Unicode MS" w:eastAsia="Arial Unicode MS"/>
          <w:rtl w:val="0"/>
        </w:rPr>
        <w:t>danno voce a desideri e istanze dei cittadini.</w:t>
      </w:r>
    </w:p>
    <w:p>
      <w:pPr>
        <w:pStyle w:val="Corpo"/>
        <w:rPr>
          <w:i w:val="0"/>
          <w:iCs w:val="0"/>
        </w:rPr>
      </w:pPr>
      <w:r>
        <w:rPr>
          <w:i w:val="1"/>
          <w:iCs w:val="1"/>
          <w:rtl w:val="0"/>
          <w:lang w:val="it-IT"/>
        </w:rPr>
        <w:t>Manifesti a Casarsa</w:t>
      </w:r>
      <w:r>
        <w:rPr>
          <w:rFonts w:hAnsi="Helvetica" w:hint="default"/>
          <w:i w:val="0"/>
          <w:iCs w:val="0"/>
          <w:rtl w:val="0"/>
          <w:lang w:val="it-IT"/>
        </w:rPr>
        <w:t xml:space="preserve"> è </w:t>
      </w:r>
      <w:r>
        <w:rPr>
          <w:i w:val="0"/>
          <w:iCs w:val="0"/>
          <w:rtl w:val="0"/>
          <w:lang w:val="it-IT"/>
        </w:rPr>
        <w:t>un progetto dell</w:t>
      </w:r>
      <w:r>
        <w:rPr>
          <w:rFonts w:hAnsi="Helvetica" w:hint="default"/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>artista Chiara Trivelli, nato all</w:t>
      </w:r>
      <w:r>
        <w:rPr>
          <w:rFonts w:hAnsi="Helvetica" w:hint="default"/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>interno del programma LARU - LAboratorio di Rigenerazione Urbana, quest</w:t>
      </w:r>
      <w:r>
        <w:rPr>
          <w:rFonts w:hAnsi="Helvetica" w:hint="default"/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>anno alla sua quarta edizione. Il programma, promosso e coordinato da Associazione Kallipolis, in collaborazione con Creaa Snc e cofinanziato dalla Regione Friuli Venezia Giulia, ha previsto la selezione di sei artisti per l</w:t>
      </w:r>
      <w:r>
        <w:rPr>
          <w:rFonts w:hAnsi="Helvetica" w:hint="default"/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>ideazione e conduzione di un laboratorio sul tema della rigenerazione urbana in altrettante localit</w:t>
      </w:r>
      <w:r>
        <w:rPr>
          <w:rFonts w:hAnsi="Helvetica" w:hint="default"/>
          <w:i w:val="0"/>
          <w:iCs w:val="0"/>
          <w:rtl w:val="0"/>
          <w:lang w:val="it-IT"/>
        </w:rPr>
        <w:t xml:space="preserve">à </w:t>
      </w:r>
      <w:r>
        <w:rPr>
          <w:i w:val="0"/>
          <w:iCs w:val="0"/>
          <w:rtl w:val="0"/>
          <w:lang w:val="it-IT"/>
        </w:rPr>
        <w:t xml:space="preserve">del Friuli Venezia Giulia. </w:t>
      </w:r>
    </w:p>
    <w:p>
      <w:pPr>
        <w:pStyle w:val="Corpo"/>
        <w:rPr>
          <w:i w:val="0"/>
          <w:iCs w:val="0"/>
        </w:rPr>
      </w:pPr>
      <w:r>
        <w:rPr>
          <w:i w:val="0"/>
          <w:iCs w:val="0"/>
          <w:rtl w:val="0"/>
          <w:lang w:val="it-IT"/>
        </w:rPr>
        <w:t xml:space="preserve">Come </w:t>
      </w:r>
      <w:r>
        <w:rPr>
          <w:rFonts w:hAnsi="Helvetica" w:hint="default"/>
          <w:i w:val="0"/>
          <w:iCs w:val="0"/>
          <w:rtl w:val="0"/>
          <w:lang w:val="it-IT"/>
        </w:rPr>
        <w:t>“</w:t>
      </w:r>
      <w:r>
        <w:rPr>
          <w:i w:val="0"/>
          <w:iCs w:val="0"/>
          <w:rtl w:val="0"/>
          <w:lang w:val="it-IT"/>
        </w:rPr>
        <w:t>rigenerare</w:t>
      </w:r>
      <w:r>
        <w:rPr>
          <w:rFonts w:hAnsi="Helvetica" w:hint="default"/>
          <w:i w:val="0"/>
          <w:iCs w:val="0"/>
          <w:rtl w:val="0"/>
          <w:lang w:val="it-IT"/>
        </w:rPr>
        <w:t xml:space="preserve">” </w:t>
      </w:r>
      <w:r>
        <w:rPr>
          <w:i w:val="0"/>
          <w:iCs w:val="0"/>
          <w:rtl w:val="0"/>
          <w:lang w:val="it-IT"/>
        </w:rPr>
        <w:t>la citt</w:t>
      </w:r>
      <w:r>
        <w:rPr>
          <w:rFonts w:hAnsi="Helvetica" w:hint="default"/>
          <w:i w:val="0"/>
          <w:iCs w:val="0"/>
          <w:rtl w:val="0"/>
          <w:lang w:val="it-IT"/>
        </w:rPr>
        <w:t xml:space="preserve">à </w:t>
      </w:r>
      <w:r>
        <w:rPr>
          <w:i w:val="0"/>
          <w:iCs w:val="0"/>
          <w:rtl w:val="0"/>
          <w:lang w:val="it-IT"/>
        </w:rPr>
        <w:t>e andare oltre il degrado urbano? Per Chiara Trivelli, selezionata per operare a Casarsa della Delizia, la citt</w:t>
      </w:r>
      <w:r>
        <w:rPr>
          <w:rFonts w:hAnsi="Helvetica" w:hint="default"/>
          <w:i w:val="0"/>
          <w:iCs w:val="0"/>
          <w:rtl w:val="0"/>
          <w:lang w:val="it-IT"/>
        </w:rPr>
        <w:t xml:space="preserve">à </w:t>
      </w:r>
      <w:r>
        <w:rPr>
          <w:i w:val="0"/>
          <w:iCs w:val="0"/>
          <w:rtl w:val="0"/>
          <w:lang w:val="it-IT"/>
        </w:rPr>
        <w:t>- prima che una realt</w:t>
      </w:r>
      <w:r>
        <w:rPr>
          <w:rFonts w:hAnsi="Helvetica" w:hint="default"/>
          <w:i w:val="0"/>
          <w:iCs w:val="0"/>
          <w:rtl w:val="0"/>
          <w:lang w:val="it-IT"/>
        </w:rPr>
        <w:t xml:space="preserve">à </w:t>
      </w:r>
      <w:r>
        <w:rPr>
          <w:i w:val="0"/>
          <w:iCs w:val="0"/>
          <w:rtl w:val="0"/>
          <w:lang w:val="it-IT"/>
        </w:rPr>
        <w:t xml:space="preserve">materiale - </w:t>
      </w:r>
      <w:r>
        <w:rPr>
          <w:rFonts w:hAnsi="Helvetica" w:hint="default"/>
          <w:i w:val="0"/>
          <w:iCs w:val="0"/>
          <w:rtl w:val="0"/>
          <w:lang w:val="it-IT"/>
        </w:rPr>
        <w:t xml:space="preserve">è </w:t>
      </w:r>
      <w:r>
        <w:rPr>
          <w:i w:val="0"/>
          <w:iCs w:val="0"/>
          <w:rtl w:val="0"/>
          <w:lang w:val="it-IT"/>
        </w:rPr>
        <w:t>una realt</w:t>
      </w:r>
      <w:r>
        <w:rPr>
          <w:rFonts w:hAnsi="Helvetica" w:hint="default"/>
          <w:i w:val="0"/>
          <w:iCs w:val="0"/>
          <w:rtl w:val="0"/>
          <w:lang w:val="it-IT"/>
        </w:rPr>
        <w:t xml:space="preserve">à </w:t>
      </w:r>
      <w:r>
        <w:rPr>
          <w:i w:val="0"/>
          <w:iCs w:val="0"/>
          <w:rtl w:val="0"/>
          <w:lang w:val="it-IT"/>
        </w:rPr>
        <w:t>sociale. L</w:t>
      </w:r>
      <w:r>
        <w:rPr>
          <w:rFonts w:hAnsi="Helvetica" w:hint="default"/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 xml:space="preserve">artista si </w:t>
      </w:r>
      <w:r>
        <w:rPr>
          <w:rFonts w:hAnsi="Helvetica" w:hint="default"/>
          <w:i w:val="0"/>
          <w:iCs w:val="0"/>
          <w:rtl w:val="0"/>
          <w:lang w:val="it-IT"/>
        </w:rPr>
        <w:t xml:space="preserve">è </w:t>
      </w:r>
      <w:r>
        <w:rPr>
          <w:i w:val="0"/>
          <w:iCs w:val="0"/>
          <w:rtl w:val="0"/>
          <w:lang w:val="it-IT"/>
        </w:rPr>
        <w:t>quindi rivolta ai suoi abitanti proponendo il laboratorio</w:t>
      </w:r>
      <w:r>
        <w:rPr>
          <w:i w:val="1"/>
          <w:iCs w:val="1"/>
          <w:rtl w:val="0"/>
          <w:lang w:val="it-IT"/>
        </w:rPr>
        <w:t xml:space="preserve"> Come scrivere un progetto d</w:t>
      </w:r>
      <w:r>
        <w:rPr>
          <w:rFonts w:hAnsi="Helvetica" w:hint="default"/>
          <w:i w:val="1"/>
          <w:iCs w:val="1"/>
          <w:rtl w:val="0"/>
          <w:lang w:val="it-IT"/>
        </w:rPr>
        <w:t>’</w:t>
      </w:r>
      <w:r>
        <w:rPr>
          <w:i w:val="1"/>
          <w:iCs w:val="1"/>
          <w:rtl w:val="0"/>
          <w:lang w:val="it-IT"/>
        </w:rPr>
        <w:t>arte pubblica</w:t>
      </w:r>
      <w:r>
        <w:rPr>
          <w:i w:val="0"/>
          <w:iCs w:val="0"/>
          <w:rtl w:val="0"/>
          <w:lang w:val="it-IT"/>
        </w:rPr>
        <w:t xml:space="preserve"> a singoli, gruppi e associazioni, coinvolgendo tra l</w:t>
      </w:r>
      <w:r>
        <w:rPr>
          <w:rFonts w:hAnsi="Helvetica" w:hint="default"/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>altro gli utenti del centro diurno Cso Il Piccolo Principe, il</w:t>
      </w:r>
      <w:r>
        <w:rPr>
          <w:i w:val="0"/>
          <w:iCs w:val="0"/>
          <w:rtl w:val="0"/>
        </w:rPr>
        <w:t xml:space="preserve"> </w:t>
      </w:r>
      <w:r>
        <w:rPr>
          <w:i w:val="0"/>
          <w:iCs w:val="0"/>
          <w:rtl w:val="0"/>
          <w:lang w:val="it-IT"/>
        </w:rPr>
        <w:t xml:space="preserve">Progetto Giovani Casarsa, le donne migranti di </w:t>
      </w:r>
      <w:r>
        <w:rPr>
          <w:i w:val="0"/>
          <w:iCs w:val="0"/>
          <w:rtl w:val="0"/>
          <w:lang w:val="it-IT"/>
        </w:rPr>
        <w:t>Solidarmondo PN - Aganis,</w:t>
      </w:r>
      <w:r>
        <w:rPr>
          <w:i w:val="0"/>
          <w:iCs w:val="0"/>
          <w:rtl w:val="0"/>
          <w:lang w:val="it-IT"/>
        </w:rPr>
        <w:t xml:space="preserve"> alcuni degli abitanti sulla Pontebbana, la Strada Statale 13 che taglia in due la citt</w:t>
      </w:r>
      <w:r>
        <w:rPr>
          <w:rFonts w:hAnsi="Helvetica" w:hint="default"/>
          <w:i w:val="0"/>
          <w:iCs w:val="0"/>
          <w:rtl w:val="0"/>
          <w:lang w:val="it-IT"/>
        </w:rPr>
        <w:t xml:space="preserve">à </w:t>
      </w:r>
      <w:r>
        <w:rPr>
          <w:i w:val="0"/>
          <w:iCs w:val="0"/>
          <w:rtl w:val="0"/>
          <w:lang w:val="it-IT"/>
        </w:rPr>
        <w:t xml:space="preserve">e che </w:t>
      </w:r>
      <w:r>
        <w:rPr>
          <w:rFonts w:hAnsi="Helvetica" w:hint="default"/>
          <w:i w:val="0"/>
          <w:iCs w:val="0"/>
          <w:rtl w:val="0"/>
          <w:lang w:val="it-IT"/>
        </w:rPr>
        <w:t xml:space="preserve">è </w:t>
      </w:r>
      <w:r>
        <w:rPr>
          <w:i w:val="0"/>
          <w:iCs w:val="0"/>
          <w:rtl w:val="0"/>
          <w:lang w:val="it-IT"/>
        </w:rPr>
        <w:t>estremamente trafficata.</w:t>
      </w:r>
    </w:p>
    <w:p>
      <w:pPr>
        <w:pStyle w:val="Corpo"/>
        <w:rPr>
          <w:i w:val="0"/>
          <w:iCs w:val="0"/>
        </w:rPr>
      </w:pPr>
      <w:r>
        <w:rPr>
          <w:i w:val="0"/>
          <w:iCs w:val="0"/>
          <w:rtl w:val="0"/>
          <w:lang w:val="it-IT"/>
        </w:rPr>
        <w:t>Durante il laboratorio i partecipanti hanno fatto non solo un esercizio di scrittura collettiva ma anche lo sforzo collettivo di esprimere i propri desideri rispetto alla citt</w:t>
      </w:r>
      <w:r>
        <w:rPr>
          <w:rFonts w:hAnsi="Helvetica" w:hint="default"/>
          <w:i w:val="0"/>
          <w:iCs w:val="0"/>
          <w:rtl w:val="0"/>
          <w:lang w:val="it-IT"/>
        </w:rPr>
        <w:t xml:space="preserve">à </w:t>
      </w:r>
      <w:r>
        <w:rPr>
          <w:i w:val="0"/>
          <w:iCs w:val="0"/>
          <w:rtl w:val="0"/>
          <w:lang w:val="it-IT"/>
        </w:rPr>
        <w:t>che abitano, un esercizio di cittadinanza attiva. Secondo l</w:t>
      </w:r>
      <w:r>
        <w:rPr>
          <w:rFonts w:hAnsi="Helvetica" w:hint="default"/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>artista, infatti, l</w:t>
      </w:r>
      <w:r>
        <w:rPr>
          <w:rFonts w:hAnsi="Helvetica" w:hint="default"/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>arte cos</w:t>
      </w:r>
      <w:r>
        <w:rPr>
          <w:rFonts w:hAnsi="Helvetica" w:hint="default"/>
          <w:i w:val="0"/>
          <w:iCs w:val="0"/>
          <w:rtl w:val="0"/>
          <w:lang w:val="it-IT"/>
        </w:rPr>
        <w:t xml:space="preserve">ì </w:t>
      </w:r>
      <w:r>
        <w:rPr>
          <w:i w:val="0"/>
          <w:iCs w:val="0"/>
          <w:rtl w:val="0"/>
          <w:lang w:val="it-IT"/>
        </w:rPr>
        <w:t>come qualsiasi altro progetto di interesse pubblico non pu</w:t>
      </w:r>
      <w:r>
        <w:rPr>
          <w:rFonts w:hAnsi="Helvetica" w:hint="default"/>
          <w:i w:val="0"/>
          <w:iCs w:val="0"/>
          <w:rtl w:val="0"/>
          <w:lang w:val="it-IT"/>
        </w:rPr>
        <w:t xml:space="preserve">ò </w:t>
      </w:r>
      <w:r>
        <w:rPr>
          <w:i w:val="0"/>
          <w:iCs w:val="0"/>
          <w:rtl w:val="0"/>
          <w:lang w:val="it-IT"/>
        </w:rPr>
        <w:t>prescindere dall</w:t>
      </w:r>
      <w:r>
        <w:rPr>
          <w:rFonts w:hAnsi="Helvetica" w:hint="default"/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>ascolto: scrivere un progetto d</w:t>
      </w:r>
      <w:r>
        <w:rPr>
          <w:rFonts w:hAnsi="Helvetica" w:hint="default"/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 xml:space="preserve">arte pubblica significa innanzitutto indagare quale </w:t>
      </w:r>
      <w:r>
        <w:rPr>
          <w:rFonts w:hAnsi="Helvetica" w:hint="default"/>
          <w:i w:val="0"/>
          <w:iCs w:val="0"/>
          <w:rtl w:val="0"/>
          <w:lang w:val="it-IT"/>
        </w:rPr>
        <w:t xml:space="preserve">è </w:t>
      </w:r>
      <w:r>
        <w:rPr>
          <w:i w:val="0"/>
          <w:iCs w:val="0"/>
          <w:rtl w:val="0"/>
          <w:lang w:val="it-IT"/>
        </w:rPr>
        <w:t>questo interesse.</w:t>
      </w:r>
    </w:p>
    <w:p>
      <w:pPr>
        <w:pStyle w:val="Corpo"/>
        <w:rPr>
          <w:i w:val="0"/>
          <w:iCs w:val="0"/>
        </w:rPr>
      </w:pPr>
      <w:r>
        <w:rPr>
          <w:i w:val="0"/>
          <w:iCs w:val="0"/>
          <w:rtl w:val="0"/>
          <w:lang w:val="it-IT"/>
        </w:rPr>
        <w:t>L</w:t>
      </w:r>
      <w:r>
        <w:rPr>
          <w:rFonts w:hAnsi="Helvetica" w:hint="default"/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>uso del manifesto come forma d</w:t>
      </w:r>
      <w:r>
        <w:rPr>
          <w:rFonts w:hAnsi="Helvetica" w:hint="default"/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 xml:space="preserve">espressione </w:t>
      </w:r>
      <w:r>
        <w:rPr>
          <w:rFonts w:hAnsi="Helvetica" w:hint="default"/>
          <w:i w:val="0"/>
          <w:iCs w:val="0"/>
          <w:rtl w:val="0"/>
          <w:lang w:val="it-IT"/>
        </w:rPr>
        <w:t xml:space="preserve">è </w:t>
      </w:r>
      <w:r>
        <w:rPr>
          <w:i w:val="0"/>
          <w:iCs w:val="0"/>
          <w:rtl w:val="0"/>
          <w:lang w:val="it-IT"/>
        </w:rPr>
        <w:t xml:space="preserve">stato scelto dopo una ricerca sulla storia locale come omaggio a Pier Paolo Pasolini, cittadino illustre di Casarsa, e ai suoi manifesti politici murali, testi di polemica politica in italiano e in friulano che Pasolini era solito affiggere la domenica, durante la primavera-estate del </w:t>
      </w:r>
      <w:r>
        <w:rPr>
          <w:rFonts w:hAnsi="Helvetica" w:hint="default"/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>49, nella Loggia trecentesca di San Giovanni di Casarsa.</w:t>
      </w:r>
    </w:p>
    <w:p>
      <w:pPr>
        <w:pStyle w:val="Corpo"/>
        <w:rPr>
          <w:i w:val="0"/>
          <w:iCs w:val="0"/>
        </w:rPr>
      </w:pPr>
      <w:r>
        <w:rPr>
          <w:i w:val="0"/>
          <w:iCs w:val="0"/>
          <w:rtl w:val="0"/>
          <w:lang w:val="it-IT"/>
        </w:rPr>
        <w:t>L</w:t>
      </w:r>
      <w:r>
        <w:rPr>
          <w:rFonts w:hAnsi="Helvetica" w:hint="default"/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>inaugurazione dell</w:t>
      </w:r>
      <w:r>
        <w:rPr>
          <w:rFonts w:hAnsi="Helvetica" w:hint="default"/>
          <w:i w:val="0"/>
          <w:iCs w:val="0"/>
          <w:rtl w:val="0"/>
          <w:lang w:val="it-IT"/>
        </w:rPr>
        <w:t>’</w:t>
      </w:r>
      <w:r>
        <w:rPr>
          <w:i w:val="0"/>
          <w:iCs w:val="0"/>
          <w:rtl w:val="0"/>
          <w:lang w:val="it-IT"/>
        </w:rPr>
        <w:t xml:space="preserve">opera a cielo aperto </w:t>
      </w:r>
      <w:r>
        <w:rPr>
          <w:i w:val="1"/>
          <w:iCs w:val="1"/>
          <w:rtl w:val="0"/>
          <w:lang w:val="it-IT"/>
        </w:rPr>
        <w:t>Manifesti a Casarsa</w:t>
      </w:r>
      <w:r>
        <w:rPr>
          <w:rFonts w:hAnsi="Helvetica" w:hint="default"/>
          <w:i w:val="0"/>
          <w:iCs w:val="0"/>
          <w:rtl w:val="0"/>
          <w:lang w:val="it-IT"/>
        </w:rPr>
        <w:t xml:space="preserve"> è </w:t>
      </w:r>
      <w:r>
        <w:rPr>
          <w:i w:val="0"/>
          <w:iCs w:val="0"/>
          <w:rtl w:val="0"/>
          <w:lang w:val="it-IT"/>
        </w:rPr>
        <w:t>stata programmata domenica 18 ottobre dalle ore 11 e prevede una passeggiata a piedi - o in automobile in caso di maltempo - sui luoghi dei manifesti.</w:t>
      </w:r>
    </w:p>
    <w:p>
      <w:pPr>
        <w:pStyle w:val="Corpo"/>
        <w:rPr>
          <w:i w:val="0"/>
          <w:iCs w:val="0"/>
        </w:rPr>
      </w:pPr>
    </w:p>
    <w:p>
      <w:pPr>
        <w:pStyle w:val="Corpo"/>
        <w:rPr>
          <w:i w:val="0"/>
          <w:iCs w:val="0"/>
        </w:rPr>
      </w:pPr>
    </w:p>
    <w:p>
      <w:pPr>
        <w:pStyle w:val="Corpo"/>
        <w:rPr>
          <w:i w:val="0"/>
          <w:iCs w:val="0"/>
        </w:rPr>
      </w:pPr>
      <w:r>
        <w:rPr>
          <w:i w:val="0"/>
          <w:iCs w:val="0"/>
          <w:rtl w:val="0"/>
          <w:lang w:val="it-IT"/>
        </w:rPr>
        <w:t>Per maggiori informazioni e prenotazioni:</w:t>
      </w:r>
    </w:p>
    <w:p>
      <w:pPr>
        <w:pStyle w:val="Corpo"/>
        <w:rPr>
          <w:i w:val="0"/>
          <w:iCs w:val="0"/>
        </w:rPr>
      </w:pPr>
      <w:hyperlink r:id="rId4" w:history="1">
        <w:r>
          <w:rPr>
            <w:rStyle w:val="Hyperlink.0"/>
            <w:i w:val="1"/>
            <w:iCs w:val="1"/>
            <w:rtl w:val="0"/>
            <w:lang w:val="en-US"/>
          </w:rPr>
          <w:t>chiara.trivelli@gmail.com</w:t>
        </w:r>
      </w:hyperlink>
    </w:p>
    <w:p>
      <w:pPr>
        <w:pStyle w:val="Corpo"/>
      </w:pPr>
      <w:hyperlink r:id="rId5" w:history="1">
        <w:r>
          <w:rPr>
            <w:rStyle w:val="Hyperlink.0"/>
            <w:i w:val="1"/>
            <w:iCs w:val="1"/>
            <w:rtl w:val="0"/>
            <w:lang w:val="en-US"/>
          </w:rPr>
          <w:t>laru.kallipolis@gmail.com</w:t>
        </w:r>
      </w:hyperlink>
      <w:r>
        <w:rPr>
          <w:i w:val="0"/>
          <w:iCs w:val="0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chiara.trivelli@gmail.com" TargetMode="External"/><Relationship Id="rId5" Type="http://schemas.openxmlformats.org/officeDocument/2006/relationships/hyperlink" Target="mailto:laru.kallipolis@g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