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BC4FAE" w:rsidP="00707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BC4FAE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-.45pt;margin-top:.2pt;width:59.5pt;height:59.5pt;z-index:251657728;visibility:visible;mso-wrap-distance-left:9.05pt;mso-wrap-distance-right:9.05pt" filled="t">
            <v:imagedata r:id="rId5" o:title=""/>
            <w10:wrap type="square"/>
          </v:shape>
        </w:pict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A71672" w:rsidRPr="00B97A1D" w:rsidRDefault="00A71672" w:rsidP="00707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A71672" w:rsidRPr="00B97A1D" w:rsidRDefault="00A71672" w:rsidP="00707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707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C34FD2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r w:rsidR="00251ED6">
        <w:rPr>
          <w:rFonts w:ascii="Verdana" w:hAnsi="Verdana"/>
          <w:color w:val="0000FF"/>
        </w:rPr>
        <w:t xml:space="preserve"> </w:t>
      </w:r>
      <w:r w:rsidR="00447AA7" w:rsidRPr="00447AA7">
        <w:rPr>
          <w:rFonts w:ascii="Verdana" w:hAnsi="Verdana"/>
          <w:color w:val="0000FF"/>
        </w:rPr>
        <w:t xml:space="preserve">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1424F4" w:rsidRDefault="001424F4" w:rsidP="00707D1E">
      <w:pPr>
        <w:spacing w:after="0" w:line="240" w:lineRule="auto"/>
        <w:jc w:val="right"/>
        <w:rPr>
          <w:rFonts w:ascii="Verdana" w:hAnsi="Verdana"/>
          <w:lang w:eastAsia="it-IT"/>
        </w:rPr>
      </w:pPr>
    </w:p>
    <w:p w:rsidR="00A71672" w:rsidRDefault="00A71672" w:rsidP="001424F4">
      <w:pPr>
        <w:spacing w:after="0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1424F4" w:rsidRDefault="001424F4" w:rsidP="001424F4">
      <w:pPr>
        <w:spacing w:after="0" w:line="240" w:lineRule="auto"/>
        <w:jc w:val="center"/>
        <w:rPr>
          <w:rFonts w:ascii="Verdana" w:hAnsi="Verdana"/>
          <w:lang w:eastAsia="it-IT"/>
        </w:rPr>
      </w:pPr>
    </w:p>
    <w:p w:rsidR="00251ED6" w:rsidRDefault="00251ED6" w:rsidP="00707D1E">
      <w:pPr>
        <w:spacing w:after="0" w:line="240" w:lineRule="auto"/>
        <w:jc w:val="right"/>
        <w:rPr>
          <w:rFonts w:ascii="Verdana" w:hAnsi="Verdana"/>
          <w:sz w:val="16"/>
          <w:szCs w:val="16"/>
          <w:lang w:eastAsia="it-IT"/>
        </w:rPr>
      </w:pPr>
    </w:p>
    <w:p w:rsidR="001424F4" w:rsidRPr="00223735" w:rsidRDefault="001424F4" w:rsidP="00707D1E">
      <w:pPr>
        <w:spacing w:after="0" w:line="240" w:lineRule="auto"/>
        <w:jc w:val="right"/>
        <w:rPr>
          <w:rFonts w:ascii="Verdana" w:hAnsi="Verdana"/>
          <w:sz w:val="16"/>
          <w:szCs w:val="16"/>
          <w:lang w:eastAsia="it-IT"/>
        </w:rPr>
      </w:pPr>
    </w:p>
    <w:p w:rsidR="00A71672" w:rsidRPr="00184C54" w:rsidRDefault="00A71672" w:rsidP="00707D1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A71672" w:rsidP="00707D1E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24 febbraio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2018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A71672" w:rsidRPr="007E422E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E66315" w:rsidRPr="00FB1965" w:rsidRDefault="00AD4606" w:rsidP="00707D1E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CLASSICITÀ</w:t>
      </w:r>
      <w:r w:rsidR="003970B0" w:rsidRPr="00FB1965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REINVENTATA</w:t>
      </w:r>
    </w:p>
    <w:p w:rsidR="00A71672" w:rsidRPr="006018B2" w:rsidRDefault="00880855" w:rsidP="00707D1E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</w:t>
      </w:r>
      <w:r w:rsidR="0001435C">
        <w:rPr>
          <w:rFonts w:ascii="Verdana" w:hAnsi="Verdana" w:cs="Arial"/>
          <w:bCs/>
          <w:sz w:val="24"/>
          <w:szCs w:val="24"/>
          <w:lang w:eastAsia="it-IT"/>
        </w:rPr>
        <w:t xml:space="preserve">personale </w:t>
      </w:r>
      <w:r w:rsidR="00A71672">
        <w:rPr>
          <w:rFonts w:ascii="Verdana" w:hAnsi="Verdana" w:cs="Arial"/>
          <w:bCs/>
          <w:sz w:val="24"/>
          <w:szCs w:val="24"/>
          <w:lang w:eastAsia="it-IT"/>
        </w:rPr>
        <w:t xml:space="preserve">di </w:t>
      </w:r>
      <w:r w:rsidR="00AD4606">
        <w:rPr>
          <w:rFonts w:ascii="Verdana" w:hAnsi="Verdana" w:cs="Arial"/>
          <w:b/>
          <w:bCs/>
          <w:sz w:val="24"/>
          <w:szCs w:val="24"/>
          <w:lang w:eastAsia="it-IT"/>
        </w:rPr>
        <w:t xml:space="preserve">Leonardo </w:t>
      </w:r>
      <w:proofErr w:type="spellStart"/>
      <w:r w:rsidR="00AD4606">
        <w:rPr>
          <w:rFonts w:ascii="Verdana" w:hAnsi="Verdana" w:cs="Arial"/>
          <w:b/>
          <w:bCs/>
          <w:sz w:val="24"/>
          <w:szCs w:val="24"/>
          <w:lang w:eastAsia="it-IT"/>
        </w:rPr>
        <w:t>Lustig</w:t>
      </w:r>
      <w:proofErr w:type="spellEnd"/>
    </w:p>
    <w:p w:rsidR="00A71672" w:rsidRPr="007E422E" w:rsidRDefault="00A71672" w:rsidP="00707D1E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</w:t>
      </w:r>
      <w:r w:rsidR="0099694F">
        <w:rPr>
          <w:rFonts w:ascii="Verdana" w:hAnsi="Verdana" w:cs="Arial"/>
          <w:sz w:val="24"/>
          <w:szCs w:val="24"/>
          <w:lang w:eastAsia="it-IT"/>
        </w:rPr>
        <w:t xml:space="preserve">di </w:t>
      </w:r>
      <w:r w:rsidR="00AD4606">
        <w:rPr>
          <w:rFonts w:ascii="Verdana" w:hAnsi="Verdana" w:cs="Arial"/>
          <w:b/>
          <w:sz w:val="24"/>
          <w:szCs w:val="24"/>
          <w:lang w:eastAsia="it-IT"/>
        </w:rPr>
        <w:t>Elisa Podestà</w:t>
      </w:r>
    </w:p>
    <w:p w:rsidR="00A71672" w:rsidRPr="007E422E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7 marzo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8</w:t>
      </w:r>
    </w:p>
    <w:p w:rsidR="00A71672" w:rsidRPr="007E422E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01435C">
        <w:rPr>
          <w:rFonts w:ascii="Verdana" w:hAnsi="Verdana" w:cs="Arial"/>
          <w:sz w:val="24"/>
          <w:szCs w:val="24"/>
          <w:lang w:eastAsia="it-IT"/>
        </w:rPr>
        <w:t>martedì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01435C">
        <w:rPr>
          <w:rFonts w:ascii="Verdana" w:hAnsi="Verdana" w:cs="Arial"/>
          <w:sz w:val="24"/>
          <w:szCs w:val="24"/>
          <w:lang w:eastAsia="it-IT"/>
        </w:rPr>
        <w:t>sabato</w:t>
      </w:r>
    </w:p>
    <w:p w:rsidR="00A71672" w:rsidRPr="007E422E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</w:t>
      </w:r>
      <w:r w:rsidR="0010651E">
        <w:rPr>
          <w:rFonts w:ascii="Verdana" w:hAnsi="Verdana" w:cs="Arial"/>
          <w:sz w:val="24"/>
          <w:szCs w:val="24"/>
          <w:lang w:eastAsia="it-IT"/>
        </w:rPr>
        <w:t xml:space="preserve"> </w:t>
      </w:r>
      <w:r>
        <w:rPr>
          <w:rFonts w:ascii="Verdana" w:hAnsi="Verdana" w:cs="Arial"/>
          <w:sz w:val="24"/>
          <w:szCs w:val="24"/>
          <w:lang w:eastAsia="it-IT"/>
        </w:rPr>
        <w:t>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Pr="00FB52C4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A71672" w:rsidRDefault="00A71672" w:rsidP="00707D1E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707D1E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707D1E" w:rsidRDefault="00D23CF1" w:rsidP="00707D1E">
      <w:pPr>
        <w:spacing w:after="0" w:line="240" w:lineRule="auto"/>
        <w:ind w:right="-106"/>
        <w:contextualSpacing/>
        <w:jc w:val="both"/>
        <w:rPr>
          <w:rFonts w:ascii="Verdana" w:hAnsi="Verdana"/>
          <w:sz w:val="24"/>
          <w:szCs w:val="24"/>
          <w:lang w:eastAsia="it-IT"/>
        </w:rPr>
      </w:pPr>
      <w:r w:rsidRPr="00AD4606">
        <w:rPr>
          <w:rFonts w:ascii="Verdana" w:hAnsi="Verdana"/>
          <w:sz w:val="24"/>
          <w:szCs w:val="24"/>
          <w:lang w:eastAsia="it-IT"/>
        </w:rPr>
        <w:t xml:space="preserve">S’inaugura sabato </w:t>
      </w:r>
      <w:r w:rsidR="0001435C" w:rsidRPr="00AD4606">
        <w:rPr>
          <w:rFonts w:ascii="Verdana" w:hAnsi="Verdana"/>
          <w:sz w:val="24"/>
          <w:szCs w:val="24"/>
          <w:lang w:eastAsia="it-IT"/>
        </w:rPr>
        <w:t>24 febbraio 2018</w:t>
      </w:r>
      <w:r w:rsidR="00A71672" w:rsidRPr="00AD4606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la </w:t>
      </w:r>
      <w:r w:rsidR="0001435C" w:rsidRPr="00AD4606">
        <w:rPr>
          <w:rFonts w:ascii="Verdana" w:hAnsi="Verdana"/>
          <w:sz w:val="24"/>
          <w:szCs w:val="24"/>
          <w:lang w:eastAsia="it-IT"/>
        </w:rPr>
        <w:t xml:space="preserve">mostra personale </w:t>
      </w:r>
      <w:r w:rsidR="00A16EB6" w:rsidRPr="00AD4606">
        <w:rPr>
          <w:rFonts w:ascii="Verdana" w:hAnsi="Verdana"/>
          <w:i/>
          <w:sz w:val="24"/>
          <w:szCs w:val="24"/>
          <w:lang w:eastAsia="it-IT"/>
        </w:rPr>
        <w:t>“</w:t>
      </w:r>
      <w:r w:rsidR="00AD4606" w:rsidRPr="00AD4606">
        <w:rPr>
          <w:rFonts w:ascii="Verdana" w:hAnsi="Verdana"/>
          <w:i/>
          <w:sz w:val="24"/>
          <w:szCs w:val="24"/>
          <w:lang w:eastAsia="it-IT"/>
        </w:rPr>
        <w:t>Classicità reinventata</w:t>
      </w:r>
      <w:r w:rsidR="00A71672" w:rsidRPr="00AD4606">
        <w:rPr>
          <w:rFonts w:ascii="Verdana" w:hAnsi="Verdana"/>
          <w:i/>
          <w:sz w:val="24"/>
          <w:szCs w:val="24"/>
          <w:lang w:eastAsia="it-IT"/>
        </w:rPr>
        <w:t xml:space="preserve">” </w:t>
      </w:r>
      <w:r w:rsidR="00A71672" w:rsidRPr="00AD4606">
        <w:rPr>
          <w:rFonts w:ascii="Verdana" w:hAnsi="Verdana"/>
          <w:sz w:val="24"/>
          <w:szCs w:val="24"/>
          <w:lang w:eastAsia="it-IT"/>
        </w:rPr>
        <w:t xml:space="preserve">di </w:t>
      </w:r>
      <w:r w:rsidR="00AD4606" w:rsidRPr="00AD4606">
        <w:rPr>
          <w:rFonts w:ascii="Verdana" w:hAnsi="Verdana"/>
          <w:b/>
          <w:sz w:val="24"/>
          <w:szCs w:val="24"/>
          <w:lang w:eastAsia="it-IT"/>
        </w:rPr>
        <w:t xml:space="preserve">Leonardo </w:t>
      </w:r>
      <w:proofErr w:type="spellStart"/>
      <w:r w:rsidR="00AD4606" w:rsidRPr="00AD4606">
        <w:rPr>
          <w:rFonts w:ascii="Verdana" w:hAnsi="Verdana"/>
          <w:b/>
          <w:sz w:val="24"/>
          <w:szCs w:val="24"/>
          <w:lang w:eastAsia="it-IT"/>
        </w:rPr>
        <w:t>Lustig</w:t>
      </w:r>
      <w:proofErr w:type="spellEnd"/>
      <w:r w:rsidR="00AD4606" w:rsidRPr="00AD4606">
        <w:rPr>
          <w:rFonts w:ascii="Verdana" w:hAnsi="Verdana"/>
          <w:b/>
          <w:sz w:val="24"/>
          <w:szCs w:val="24"/>
          <w:lang w:eastAsia="it-IT"/>
        </w:rPr>
        <w:t xml:space="preserve"> </w:t>
      </w:r>
      <w:r w:rsidR="00A34FD6" w:rsidRPr="00AD4606">
        <w:rPr>
          <w:rFonts w:ascii="Verdana" w:hAnsi="Verdana"/>
          <w:sz w:val="24"/>
          <w:szCs w:val="24"/>
          <w:lang w:eastAsia="it-IT"/>
        </w:rPr>
        <w:t>a c</w:t>
      </w:r>
      <w:r w:rsidR="004D776D" w:rsidRPr="00AD4606">
        <w:rPr>
          <w:rFonts w:ascii="Verdana" w:hAnsi="Verdana"/>
          <w:sz w:val="24"/>
          <w:szCs w:val="24"/>
          <w:lang w:eastAsia="it-IT"/>
        </w:rPr>
        <w:t>ura</w:t>
      </w:r>
      <w:r w:rsidR="0099694F" w:rsidRPr="00AD4606">
        <w:rPr>
          <w:rFonts w:ascii="Verdana" w:hAnsi="Verdana"/>
          <w:sz w:val="24"/>
          <w:szCs w:val="24"/>
          <w:lang w:eastAsia="it-IT"/>
        </w:rPr>
        <w:t xml:space="preserve"> di</w:t>
      </w:r>
      <w:r w:rsidR="00AD4606" w:rsidRPr="00AD4606">
        <w:rPr>
          <w:rFonts w:ascii="Verdana" w:hAnsi="Verdana"/>
          <w:sz w:val="24"/>
          <w:szCs w:val="24"/>
          <w:lang w:eastAsia="it-IT"/>
        </w:rPr>
        <w:t xml:space="preserve"> Elisa Podestà</w:t>
      </w:r>
      <w:r w:rsidR="00A71672" w:rsidRPr="00AD4606">
        <w:rPr>
          <w:rFonts w:ascii="Verdana" w:hAnsi="Verdana"/>
          <w:sz w:val="24"/>
          <w:szCs w:val="24"/>
          <w:lang w:eastAsia="it-IT"/>
        </w:rPr>
        <w:t>.</w:t>
      </w:r>
      <w:r w:rsidR="00A34FD6" w:rsidRPr="00AD4606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AD4606">
        <w:rPr>
          <w:rFonts w:ascii="Verdana" w:hAnsi="Verdana"/>
          <w:sz w:val="24"/>
          <w:szCs w:val="24"/>
          <w:lang w:eastAsia="it-IT"/>
        </w:rPr>
        <w:t>La mostra</w:t>
      </w:r>
      <w:r w:rsidR="0099694F" w:rsidRPr="00AD4606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AD4606">
        <w:rPr>
          <w:rFonts w:ascii="Verdana" w:hAnsi="Verdana"/>
          <w:sz w:val="24"/>
          <w:szCs w:val="24"/>
          <w:lang w:eastAsia="it-IT"/>
        </w:rPr>
        <w:t>resterà aperta fino al</w:t>
      </w:r>
      <w:r w:rsidR="00B21F6E" w:rsidRPr="00AD4606">
        <w:rPr>
          <w:rFonts w:ascii="Verdana" w:hAnsi="Verdana"/>
          <w:sz w:val="24"/>
          <w:szCs w:val="24"/>
          <w:lang w:eastAsia="it-IT"/>
        </w:rPr>
        <w:t xml:space="preserve"> </w:t>
      </w:r>
      <w:r w:rsidR="0001435C" w:rsidRPr="00AD4606">
        <w:rPr>
          <w:rFonts w:ascii="Verdana" w:hAnsi="Verdana"/>
          <w:sz w:val="24"/>
          <w:szCs w:val="24"/>
          <w:lang w:eastAsia="it-IT"/>
        </w:rPr>
        <w:t>7</w:t>
      </w:r>
      <w:r w:rsidR="00DB5923" w:rsidRPr="00AD4606">
        <w:rPr>
          <w:rFonts w:ascii="Verdana" w:hAnsi="Verdana"/>
          <w:sz w:val="24"/>
          <w:szCs w:val="24"/>
          <w:lang w:eastAsia="it-IT"/>
        </w:rPr>
        <w:t xml:space="preserve"> </w:t>
      </w:r>
      <w:r w:rsidR="0001435C" w:rsidRPr="00AD4606">
        <w:rPr>
          <w:rFonts w:ascii="Verdana" w:hAnsi="Verdana"/>
          <w:sz w:val="24"/>
          <w:szCs w:val="24"/>
          <w:lang w:eastAsia="it-IT"/>
        </w:rPr>
        <w:t>marzo 2018</w:t>
      </w:r>
      <w:r w:rsidR="00A71672" w:rsidRPr="00AD4606">
        <w:rPr>
          <w:rFonts w:ascii="Verdana" w:hAnsi="Verdana"/>
          <w:sz w:val="24"/>
          <w:szCs w:val="24"/>
          <w:lang w:eastAsia="it-IT"/>
        </w:rPr>
        <w:t xml:space="preserve"> con orario</w:t>
      </w:r>
      <w:r w:rsidR="00DB5923" w:rsidRPr="00AD4606">
        <w:rPr>
          <w:rFonts w:ascii="Verdana" w:hAnsi="Verdana"/>
          <w:sz w:val="24"/>
          <w:szCs w:val="24"/>
          <w:lang w:eastAsia="it-IT"/>
        </w:rPr>
        <w:t xml:space="preserve"> </w:t>
      </w:r>
      <w:r w:rsidR="0001435C" w:rsidRPr="00AD4606">
        <w:rPr>
          <w:rFonts w:ascii="Verdana" w:hAnsi="Verdana" w:cs="Arial"/>
          <w:sz w:val="24"/>
          <w:szCs w:val="24"/>
          <w:lang w:eastAsia="it-IT"/>
        </w:rPr>
        <w:t>15:00 – 19:00 dal martedì al sabato</w:t>
      </w:r>
      <w:r w:rsidR="00A71672" w:rsidRPr="00AD4606">
        <w:rPr>
          <w:rFonts w:ascii="Verdana" w:hAnsi="Verdana"/>
          <w:sz w:val="24"/>
          <w:szCs w:val="24"/>
          <w:lang w:eastAsia="it-IT"/>
        </w:rPr>
        <w:t>.</w:t>
      </w:r>
    </w:p>
    <w:p w:rsidR="00707D1E" w:rsidRPr="00707D1E" w:rsidRDefault="00707D1E" w:rsidP="00707D1E">
      <w:pPr>
        <w:spacing w:after="0" w:line="240" w:lineRule="auto"/>
        <w:ind w:right="-106"/>
        <w:contextualSpacing/>
        <w:jc w:val="both"/>
        <w:rPr>
          <w:rFonts w:ascii="Verdana" w:hAnsi="Verdana"/>
          <w:sz w:val="16"/>
          <w:szCs w:val="16"/>
          <w:lang w:eastAsia="it-IT"/>
        </w:rPr>
      </w:pPr>
    </w:p>
    <w:p w:rsidR="00AD4606" w:rsidRPr="00707D1E" w:rsidRDefault="00AD4606" w:rsidP="00707D1E">
      <w:pPr>
        <w:spacing w:after="0" w:line="240" w:lineRule="auto"/>
        <w:ind w:right="-106"/>
        <w:contextualSpacing/>
        <w:jc w:val="both"/>
        <w:rPr>
          <w:rFonts w:ascii="Verdana" w:hAnsi="Verdana"/>
          <w:sz w:val="24"/>
          <w:szCs w:val="24"/>
          <w:lang w:eastAsia="it-IT"/>
        </w:rPr>
      </w:pPr>
      <w:r w:rsidRPr="00707D1E">
        <w:rPr>
          <w:rFonts w:ascii="Verdana" w:hAnsi="Verdana"/>
          <w:sz w:val="24"/>
          <w:szCs w:val="24"/>
        </w:rPr>
        <w:t xml:space="preserve">Per quanto sia, nell'opera di Leonardo </w:t>
      </w:r>
      <w:proofErr w:type="spellStart"/>
      <w:r w:rsidRPr="00707D1E">
        <w:rPr>
          <w:rFonts w:ascii="Verdana" w:hAnsi="Verdana"/>
          <w:sz w:val="24"/>
          <w:szCs w:val="24"/>
        </w:rPr>
        <w:t>Lustig</w:t>
      </w:r>
      <w:proofErr w:type="spellEnd"/>
      <w:r w:rsidRPr="00707D1E">
        <w:rPr>
          <w:rFonts w:ascii="Verdana" w:hAnsi="Verdana"/>
          <w:sz w:val="24"/>
          <w:szCs w:val="24"/>
        </w:rPr>
        <w:t xml:space="preserve">, l'identità della scultura una sorta di soggettiva esplorazione sensoriale delle idee di forma – condizionata dai codici michelangioleschi del </w:t>
      </w:r>
      <w:r w:rsidRPr="00707D1E">
        <w:rPr>
          <w:rFonts w:ascii="Verdana" w:hAnsi="Verdana"/>
          <w:i/>
          <w:iCs/>
          <w:sz w:val="24"/>
          <w:szCs w:val="24"/>
        </w:rPr>
        <w:t>togliere –</w:t>
      </w:r>
      <w:r w:rsidRPr="00707D1E">
        <w:rPr>
          <w:rFonts w:ascii="Verdana" w:hAnsi="Verdana"/>
          <w:sz w:val="24"/>
          <w:szCs w:val="24"/>
        </w:rPr>
        <w:t xml:space="preserve"> pur vi si avvertono, allo stato dei fatti, le inevitabili modificazioni provocate dal divenire storico dell'espressività plastica. Tuttavia – probabilmente per meglio conoscere e per meglio riflettere addentro alla complessità delle proposizioni fra antico, moderno e contemporaneo – egli ha seguito, con decisa coerenza e rigore formale, i differenti sistemi di composizione consolidati dal lavoro degli artisti che l'hanno preceduto.</w:t>
      </w:r>
    </w:p>
    <w:p w:rsidR="00AD4606" w:rsidRDefault="00AD4606" w:rsidP="00707D1E">
      <w:pPr>
        <w:pStyle w:val="NormaleWeb"/>
        <w:spacing w:before="0" w:beforeAutospacing="0" w:after="0"/>
        <w:contextualSpacing/>
        <w:jc w:val="both"/>
      </w:pPr>
      <w:r>
        <w:rPr>
          <w:rFonts w:ascii="Verdana" w:hAnsi="Verdana"/>
        </w:rPr>
        <w:t xml:space="preserve">Di fatto </w:t>
      </w:r>
      <w:proofErr w:type="spellStart"/>
      <w:r>
        <w:rPr>
          <w:rFonts w:ascii="Verdana" w:hAnsi="Verdana"/>
        </w:rPr>
        <w:t>Lustig</w:t>
      </w:r>
      <w:proofErr w:type="spellEnd"/>
      <w:r>
        <w:rPr>
          <w:rFonts w:ascii="Verdana" w:hAnsi="Verdana"/>
        </w:rPr>
        <w:t xml:space="preserve"> – assumendo, in maniera trasversale e non progressiva, i differenti percorsi costruttivi dell'immagine plastica e la conseguente commistione dei linguaggi semiotici – ha risposto alla propria necessità di mettere in form</w:t>
      </w:r>
      <w:r w:rsidR="00707D1E">
        <w:rPr>
          <w:rFonts w:ascii="Verdana" w:hAnsi="Verdana"/>
        </w:rPr>
        <w:t>a la tensione espressiva di un'</w:t>
      </w:r>
      <w:r>
        <w:rPr>
          <w:rFonts w:ascii="Verdana" w:hAnsi="Verdana"/>
        </w:rPr>
        <w:t>arte che affida alla figura i luoghi e le misure auree dello spirito. Pertanto – per abbordare il suo modo di pensare e di fare la scultura – ritengo opportuno constatare quali siano stati, nel tempo, i processi formali ed intellettuali del suo approssimarsi, in modo personale, ai ricavi classici dell'esperienza plastica in generale. Nella consapevolezza che il significato storico del termine</w:t>
      </w:r>
      <w:r>
        <w:rPr>
          <w:rFonts w:ascii="Verdana" w:hAnsi="Verdana"/>
          <w:i/>
          <w:iCs/>
        </w:rPr>
        <w:t xml:space="preserve"> classico </w:t>
      </w:r>
      <w:r>
        <w:rPr>
          <w:rFonts w:ascii="Verdana" w:hAnsi="Verdana"/>
        </w:rPr>
        <w:t xml:space="preserve">ha attinenza sì, come recita un' antica definizione, con “norme, regole e principi di una bellezza reale convergenti sul modello o codice dell'arte riguardante il periodo classico dell'arte greca e romana”, ma anche con i successivi approdi della pratica espressiva sino ai canoni di quel Romanticismo ritenuto, invece dai più, in antitesi con i valori consolidati dello stile antico. Dei quali proprio </w:t>
      </w:r>
      <w:proofErr w:type="spellStart"/>
      <w:r>
        <w:rPr>
          <w:rFonts w:ascii="Verdana" w:hAnsi="Verdana"/>
        </w:rPr>
        <w:t>Lustig</w:t>
      </w:r>
      <w:proofErr w:type="spellEnd"/>
      <w:r>
        <w:rPr>
          <w:rFonts w:ascii="Verdana" w:hAnsi="Verdana"/>
        </w:rPr>
        <w:t xml:space="preserve">, avvertì, quasi da subito e </w:t>
      </w:r>
      <w:r w:rsidR="005679C4">
        <w:rPr>
          <w:rFonts w:ascii="Verdana" w:hAnsi="Verdana"/>
        </w:rPr>
        <w:t>dopo averne compreso le ragioni</w:t>
      </w:r>
      <w:r>
        <w:rPr>
          <w:rFonts w:ascii="Verdana" w:hAnsi="Verdana"/>
        </w:rPr>
        <w:t>, le specificità e le varianti che fecero apparire, già nel Quattrocento o nel Cinquecento e nei differenti materiali scelti, le forme o le figure a tutto rilievo da collocare nello spazio, affinché il significato di questo – inteso come intervallo, ritmo, proporzione, simmetria,</w:t>
      </w:r>
      <w:r w:rsidR="005679C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composizione strutturale – assumesse un sentimento simbolico o, come teorizzò nel 1897 Theodor </w:t>
      </w:r>
      <w:proofErr w:type="spellStart"/>
      <w:r>
        <w:rPr>
          <w:rFonts w:ascii="Verdana" w:hAnsi="Verdana"/>
        </w:rPr>
        <w:t>Lipps</w:t>
      </w:r>
      <w:proofErr w:type="spellEnd"/>
      <w:r>
        <w:rPr>
          <w:rFonts w:ascii="Verdana" w:hAnsi="Verdana"/>
        </w:rPr>
        <w:t xml:space="preserve">, realizzasse una </w:t>
      </w:r>
      <w:r>
        <w:rPr>
          <w:rFonts w:ascii="Verdana" w:hAnsi="Verdana"/>
          <w:i/>
          <w:iCs/>
        </w:rPr>
        <w:t>estetica qualificante.</w:t>
      </w:r>
      <w:r>
        <w:rPr>
          <w:rFonts w:ascii="Verdana" w:hAnsi="Verdana"/>
        </w:rPr>
        <w:t xml:space="preserve"> Di conseguenza lo scultore di oggi che voglia comprendere la </w:t>
      </w:r>
      <w:r>
        <w:rPr>
          <w:rFonts w:ascii="Verdana" w:hAnsi="Verdana"/>
        </w:rPr>
        <w:lastRenderedPageBreak/>
        <w:t>realtà per manifestarne nell'opera i sensi dovrebbe agire perseguendo la raffigurazione in maniera eloquente e persuasiva, ovvero aggiungendo del nuovo al saputo, senza rinunciare all'apporto diretto con la realtà visibile e ai mutamenti del linguaggio che la traduce da idea in forma.</w:t>
      </w:r>
    </w:p>
    <w:p w:rsidR="00AD4606" w:rsidRDefault="00AD4606" w:rsidP="00707D1E">
      <w:pPr>
        <w:pStyle w:val="NormaleWeb"/>
        <w:spacing w:before="0" w:beforeAutospacing="0" w:after="0"/>
        <w:contextualSpacing/>
        <w:jc w:val="both"/>
      </w:pPr>
      <w:r>
        <w:rPr>
          <w:rFonts w:ascii="Verdana" w:hAnsi="Verdana"/>
        </w:rPr>
        <w:t xml:space="preserve">Nella scultura di </w:t>
      </w:r>
      <w:proofErr w:type="spellStart"/>
      <w:r>
        <w:rPr>
          <w:rFonts w:ascii="Verdana" w:hAnsi="Verdana"/>
        </w:rPr>
        <w:t>Lustig</w:t>
      </w:r>
      <w:proofErr w:type="spellEnd"/>
      <w:r>
        <w:rPr>
          <w:rFonts w:ascii="Verdana" w:hAnsi="Verdana"/>
        </w:rPr>
        <w:t xml:space="preserve">, infatti, l'oggettiva identità originale nel fare plastico è evidente; l'artista ha scelto, preminentemente, il versante figurativo nella direzione di quel realismo e di quell'espressionismo evocativo e arcaicizzante che trovarono le proprie ragioni nel rapporto effettivo organizzato con i materiali scelti (dal gesso al cemento, dalla terracotta alla pietra e al marmo), con la modulazione delle forme nello spazio e con il significato simbolico dell'idea che esse esprimono. Dopo i grandi classici rinascimentali e manieristi (da Donatello e Michelangelo all' Ammannati e </w:t>
      </w:r>
      <w:proofErr w:type="spellStart"/>
      <w:r>
        <w:rPr>
          <w:rFonts w:ascii="Verdana" w:hAnsi="Verdana"/>
        </w:rPr>
        <w:t>Giambologna</w:t>
      </w:r>
      <w:proofErr w:type="spellEnd"/>
      <w:r>
        <w:rPr>
          <w:rFonts w:ascii="Verdana" w:hAnsi="Verdana"/>
        </w:rPr>
        <w:t>) egli ben conosce,</w:t>
      </w:r>
      <w:r w:rsidR="005679C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pur senza avvertirla nelle proprie fibre, “la nostalgia e la disperazione”, il </w:t>
      </w:r>
      <w:r>
        <w:rPr>
          <w:rFonts w:ascii="Verdana" w:hAnsi="Verdana"/>
          <w:i/>
          <w:iCs/>
        </w:rPr>
        <w:t>climax</w:t>
      </w:r>
      <w:r>
        <w:rPr>
          <w:rFonts w:ascii="Verdana" w:hAnsi="Verdana"/>
        </w:rPr>
        <w:t xml:space="preserve">, come scrive Flavio </w:t>
      </w:r>
      <w:proofErr w:type="spellStart"/>
      <w:r>
        <w:rPr>
          <w:rFonts w:ascii="Verdana" w:hAnsi="Verdana"/>
        </w:rPr>
        <w:t>Caroli</w:t>
      </w:r>
      <w:proofErr w:type="spellEnd"/>
      <w:r>
        <w:rPr>
          <w:rFonts w:ascii="Verdana" w:hAnsi="Verdana"/>
        </w:rPr>
        <w:t xml:space="preserve"> del Bernini e va, con felicissimo intuito, subito oltre; punta verso l'ideale della grazia, e della bellezza, teorizzato da </w:t>
      </w:r>
      <w:proofErr w:type="spellStart"/>
      <w:r>
        <w:rPr>
          <w:rFonts w:ascii="Verdana" w:hAnsi="Verdana"/>
        </w:rPr>
        <w:t>Winkelmann</w:t>
      </w:r>
      <w:proofErr w:type="spellEnd"/>
      <w:r>
        <w:rPr>
          <w:rFonts w:ascii="Verdana" w:hAnsi="Verdana"/>
        </w:rPr>
        <w:t xml:space="preserve">, e perviene, di conseguenza, alla politezza “astratta” del </w:t>
      </w:r>
      <w:proofErr w:type="spellStart"/>
      <w:r>
        <w:rPr>
          <w:rFonts w:ascii="Verdana" w:hAnsi="Verdana"/>
        </w:rPr>
        <w:t>Canova</w:t>
      </w:r>
      <w:proofErr w:type="spellEnd"/>
      <w:r>
        <w:rPr>
          <w:rFonts w:ascii="Verdana" w:hAnsi="Verdana"/>
        </w:rPr>
        <w:t xml:space="preserve">. Dalla quale riprende, col dato ottico e alla ricerca del vero, l'abolizione dei contorni e le dissolvenze luminose </w:t>
      </w:r>
      <w:r w:rsidR="005679C4">
        <w:rPr>
          <w:rFonts w:ascii="Verdana" w:hAnsi="Verdana"/>
        </w:rPr>
        <w:t>più immaginate che dette sino al</w:t>
      </w:r>
      <w:r>
        <w:rPr>
          <w:rFonts w:ascii="Verdana" w:hAnsi="Verdana"/>
        </w:rPr>
        <w:t>la rarefazione emotiva e sensitiva che sarà poi la particolari</w:t>
      </w:r>
      <w:r w:rsidR="005679C4">
        <w:rPr>
          <w:rFonts w:ascii="Verdana" w:hAnsi="Verdana"/>
        </w:rPr>
        <w:t>t</w:t>
      </w:r>
      <w:r>
        <w:rPr>
          <w:rFonts w:ascii="Verdana" w:hAnsi="Verdana"/>
        </w:rPr>
        <w:t xml:space="preserve">à di </w:t>
      </w:r>
      <w:proofErr w:type="spellStart"/>
      <w:r>
        <w:rPr>
          <w:rFonts w:ascii="Verdana" w:hAnsi="Verdana"/>
        </w:rPr>
        <w:t>Medardo</w:t>
      </w:r>
      <w:proofErr w:type="spellEnd"/>
      <w:r>
        <w:rPr>
          <w:rFonts w:ascii="Verdana" w:hAnsi="Verdana"/>
        </w:rPr>
        <w:t xml:space="preserve"> Rosso.</w:t>
      </w:r>
    </w:p>
    <w:p w:rsidR="00AD4606" w:rsidRDefault="00AD4606" w:rsidP="00707D1E">
      <w:pPr>
        <w:pStyle w:val="NormaleWeb"/>
        <w:spacing w:before="0" w:beforeAutospacing="0" w:after="0"/>
        <w:contextualSpacing/>
        <w:jc w:val="both"/>
      </w:pPr>
      <w:proofErr w:type="spellStart"/>
      <w:r>
        <w:rPr>
          <w:rFonts w:ascii="Verdana" w:hAnsi="Verdana"/>
        </w:rPr>
        <w:t>Bourdelle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Maillol</w:t>
      </w:r>
      <w:proofErr w:type="spellEnd"/>
      <w:r>
        <w:rPr>
          <w:rFonts w:ascii="Verdana" w:hAnsi="Verdana"/>
        </w:rPr>
        <w:t xml:space="preserve"> lo avevano già sedotto, più di Martini, certo il Novecento dell'ultimo Messina o la sin</w:t>
      </w:r>
      <w:r w:rsidR="005679C4">
        <w:rPr>
          <w:rFonts w:ascii="Verdana" w:hAnsi="Verdana"/>
        </w:rPr>
        <w:t>t</w:t>
      </w:r>
      <w:r>
        <w:rPr>
          <w:rFonts w:ascii="Verdana" w:hAnsi="Verdana"/>
        </w:rPr>
        <w:t xml:space="preserve">esi plastica – influenzata, nel segno del </w:t>
      </w:r>
      <w:r>
        <w:rPr>
          <w:rFonts w:ascii="Verdana" w:hAnsi="Verdana"/>
          <w:i/>
          <w:iCs/>
        </w:rPr>
        <w:t xml:space="preserve">ritorno all'ordine, </w:t>
      </w:r>
      <w:r>
        <w:rPr>
          <w:rFonts w:ascii="Verdana" w:hAnsi="Verdana"/>
        </w:rPr>
        <w:t xml:space="preserve">dal recupero della tradizione quattrocentesca toscana – di Libero Andreotti. </w:t>
      </w:r>
      <w:proofErr w:type="spellStart"/>
      <w:r>
        <w:rPr>
          <w:rFonts w:ascii="Verdana" w:hAnsi="Verdana"/>
        </w:rPr>
        <w:t>Lustig</w:t>
      </w:r>
      <w:proofErr w:type="spellEnd"/>
      <w:r>
        <w:rPr>
          <w:rFonts w:ascii="Verdana" w:hAnsi="Verdana"/>
        </w:rPr>
        <w:t xml:space="preserve"> è, dunque, scultore di tanti, differenti, accenti trasversali; cita, nella propria opera</w:t>
      </w:r>
      <w:r>
        <w:rPr>
          <w:rFonts w:ascii="Verdana" w:hAnsi="Verdana"/>
          <w:i/>
          <w:iCs/>
        </w:rPr>
        <w:t xml:space="preserve"> Il lavoro degli antichi</w:t>
      </w:r>
      <w:r>
        <w:rPr>
          <w:rFonts w:ascii="Verdana" w:hAnsi="Verdana"/>
        </w:rPr>
        <w:t xml:space="preserve"> persino il moderno Galletti de “L'albero secco” o quello de “La fuga nel vento” nella sua </w:t>
      </w:r>
      <w:r>
        <w:rPr>
          <w:rFonts w:ascii="Verdana" w:hAnsi="Verdana"/>
          <w:i/>
          <w:iCs/>
        </w:rPr>
        <w:t>La corritrice</w:t>
      </w:r>
      <w:r>
        <w:rPr>
          <w:rFonts w:ascii="Verdana" w:hAnsi="Verdana"/>
        </w:rPr>
        <w:t xml:space="preserve"> o, ancora, in </w:t>
      </w:r>
      <w:r>
        <w:rPr>
          <w:rFonts w:ascii="Verdana" w:hAnsi="Verdana"/>
          <w:i/>
          <w:iCs/>
        </w:rPr>
        <w:t xml:space="preserve">Fanciulla. </w:t>
      </w:r>
      <w:r>
        <w:rPr>
          <w:rFonts w:ascii="Verdana" w:hAnsi="Verdana"/>
        </w:rPr>
        <w:t xml:space="preserve">Ci sono suggerimenti alti e altri, nel suo lavoro e tanti che gli permettono di cogliere l'alta manualità artigianale assieme a una personalissima creatività estetica. Non sono certo casuali le sospensioni metafisiche del </w:t>
      </w:r>
      <w:r>
        <w:rPr>
          <w:rFonts w:ascii="Verdana" w:hAnsi="Verdana"/>
          <w:i/>
          <w:iCs/>
        </w:rPr>
        <w:t>Volto</w:t>
      </w:r>
      <w:r>
        <w:rPr>
          <w:rFonts w:ascii="Verdana" w:hAnsi="Verdana"/>
        </w:rPr>
        <w:t>, scolpito nel marmo di Carrara o quelle dell'</w:t>
      </w:r>
      <w:r>
        <w:rPr>
          <w:rFonts w:ascii="Verdana" w:hAnsi="Verdana"/>
          <w:i/>
          <w:iCs/>
        </w:rPr>
        <w:t>Autoritratto</w:t>
      </w:r>
      <w:r>
        <w:rPr>
          <w:rFonts w:ascii="Verdana" w:hAnsi="Verdana"/>
        </w:rPr>
        <w:t>,</w:t>
      </w:r>
      <w:r w:rsidR="001424F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plasmato in terracotta. Come non lo è, certo, </w:t>
      </w:r>
      <w:r>
        <w:rPr>
          <w:rFonts w:ascii="Verdana" w:hAnsi="Verdana"/>
          <w:i/>
          <w:iCs/>
        </w:rPr>
        <w:t>Il giocatore</w:t>
      </w:r>
      <w:r>
        <w:rPr>
          <w:rFonts w:ascii="Verdana" w:hAnsi="Verdana"/>
        </w:rPr>
        <w:t xml:space="preserve">, che rievoca Martini e lo scultore, tra i figurativi, più contemporaneo di tutti, quel George Segal, l'artista pop delle azioni quotidiane e banali. Nella scorrevolezza tra classico e contemporaneo, da </w:t>
      </w:r>
      <w:proofErr w:type="spellStart"/>
      <w:r>
        <w:rPr>
          <w:rFonts w:ascii="Verdana" w:hAnsi="Verdana"/>
        </w:rPr>
        <w:t>Lustig</w:t>
      </w:r>
      <w:proofErr w:type="spellEnd"/>
      <w:r>
        <w:rPr>
          <w:rFonts w:ascii="Verdana" w:hAnsi="Verdana"/>
        </w:rPr>
        <w:t xml:space="preserve"> intesa naturale, la scultura riprende infatti, senza differenze di epoche o di stili, la propria </w:t>
      </w:r>
      <w:proofErr w:type="spellStart"/>
      <w:r>
        <w:rPr>
          <w:rFonts w:ascii="Verdana" w:hAnsi="Verdana"/>
        </w:rPr>
        <w:t>narratività</w:t>
      </w:r>
      <w:proofErr w:type="spellEnd"/>
      <w:r>
        <w:rPr>
          <w:rFonts w:ascii="Verdana" w:hAnsi="Verdana"/>
        </w:rPr>
        <w:t>. E nell'inquietudine contemporanea – attraversata per quel che rigu</w:t>
      </w:r>
      <w:r w:rsidR="001424F4">
        <w:rPr>
          <w:rFonts w:ascii="Verdana" w:hAnsi="Verdana"/>
        </w:rPr>
        <w:t>a</w:t>
      </w:r>
      <w:r>
        <w:rPr>
          <w:rFonts w:ascii="Verdana" w:hAnsi="Verdana"/>
        </w:rPr>
        <w:t>rda l'espressività plastica dell'eterogeneo superamento organico/</w:t>
      </w:r>
      <w:proofErr w:type="spellStart"/>
      <w:r>
        <w:rPr>
          <w:rFonts w:ascii="Verdana" w:hAnsi="Verdana"/>
        </w:rPr>
        <w:t>biomorfico</w:t>
      </w:r>
      <w:proofErr w:type="spellEnd"/>
      <w:r>
        <w:rPr>
          <w:rFonts w:ascii="Verdana" w:hAnsi="Verdana"/>
        </w:rPr>
        <w:t xml:space="preserve"> – essa ridà vita, nell'au</w:t>
      </w:r>
      <w:r w:rsidR="001424F4">
        <w:rPr>
          <w:rFonts w:ascii="Verdana" w:hAnsi="Verdana"/>
        </w:rPr>
        <w:t>t</w:t>
      </w:r>
      <w:r>
        <w:rPr>
          <w:rFonts w:ascii="Verdana" w:hAnsi="Verdana"/>
        </w:rPr>
        <w:t xml:space="preserve">onomia del linguaggio più acconcio, a un grande repertorio di figure. Pertanto – seguendo la propria indole di sicuro manipolatore dei più disparati materiali e sublimando la propria capacità tecnica in un immaginario espressivo e poetico – </w:t>
      </w:r>
      <w:proofErr w:type="spellStart"/>
      <w:r>
        <w:rPr>
          <w:rFonts w:ascii="Verdana" w:hAnsi="Verdana"/>
        </w:rPr>
        <w:t>Lustig</w:t>
      </w:r>
      <w:proofErr w:type="spellEnd"/>
      <w:r>
        <w:rPr>
          <w:rFonts w:ascii="Verdana" w:hAnsi="Verdana"/>
        </w:rPr>
        <w:t xml:space="preserve"> dice, infatti, d'ognuno di esse, dai ”ritratti” agli “atteggiamenti” metaforici, la</w:t>
      </w:r>
      <w:r>
        <w:rPr>
          <w:rFonts w:ascii="Verdana" w:hAnsi="Verdana"/>
          <w:i/>
          <w:iCs/>
        </w:rPr>
        <w:t xml:space="preserve"> presenza</w:t>
      </w:r>
      <w:r w:rsidRPr="00AD4606">
        <w:rPr>
          <w:rFonts w:ascii="Verdana" w:hAnsi="Verdana"/>
          <w:iCs/>
        </w:rPr>
        <w:t>,</w:t>
      </w:r>
      <w:r>
        <w:rPr>
          <w:rFonts w:ascii="Verdana" w:hAnsi="Verdana"/>
          <w:iCs/>
        </w:rPr>
        <w:t xml:space="preserve"> </w:t>
      </w:r>
      <w:r>
        <w:rPr>
          <w:rFonts w:ascii="Verdana" w:hAnsi="Verdana"/>
        </w:rPr>
        <w:t>la ricerca della verità dell'essere.</w:t>
      </w:r>
      <w:r w:rsidR="00707D1E">
        <w:rPr>
          <w:rFonts w:ascii="Verdana" w:hAnsi="Verdana"/>
        </w:rPr>
        <w:t xml:space="preserve"> (Testo critico a cura di Germano </w:t>
      </w:r>
      <w:proofErr w:type="spellStart"/>
      <w:r w:rsidR="00707D1E">
        <w:rPr>
          <w:rFonts w:ascii="Verdana" w:hAnsi="Verdana"/>
        </w:rPr>
        <w:t>Beringheli</w:t>
      </w:r>
      <w:proofErr w:type="spellEnd"/>
      <w:r w:rsidR="00707D1E">
        <w:rPr>
          <w:rFonts w:ascii="Verdana" w:hAnsi="Verdana"/>
        </w:rPr>
        <w:t>)</w:t>
      </w:r>
    </w:p>
    <w:p w:rsidR="00AD4606" w:rsidRPr="009345F9" w:rsidRDefault="00AD4606" w:rsidP="00707D1E">
      <w:pPr>
        <w:spacing w:after="0"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124423" w:rsidRPr="009345F9" w:rsidRDefault="003E445D" w:rsidP="00707D1E">
      <w:pPr>
        <w:spacing w:after="0" w:line="240" w:lineRule="auto"/>
        <w:jc w:val="right"/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</w:pPr>
      <w:r w:rsidRPr="009345F9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sectPr w:rsidR="00124423" w:rsidRPr="009345F9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1435C"/>
    <w:rsid w:val="000201BA"/>
    <w:rsid w:val="000352C9"/>
    <w:rsid w:val="00044AC6"/>
    <w:rsid w:val="00047A9C"/>
    <w:rsid w:val="00060D39"/>
    <w:rsid w:val="00072DAD"/>
    <w:rsid w:val="000741D3"/>
    <w:rsid w:val="00074B25"/>
    <w:rsid w:val="00092648"/>
    <w:rsid w:val="00094306"/>
    <w:rsid w:val="00094487"/>
    <w:rsid w:val="00095D39"/>
    <w:rsid w:val="000A4C46"/>
    <w:rsid w:val="000B0596"/>
    <w:rsid w:val="000D227F"/>
    <w:rsid w:val="000D25D6"/>
    <w:rsid w:val="000D4993"/>
    <w:rsid w:val="000E3221"/>
    <w:rsid w:val="0010651E"/>
    <w:rsid w:val="00110840"/>
    <w:rsid w:val="00113E97"/>
    <w:rsid w:val="00117B8B"/>
    <w:rsid w:val="00122AE8"/>
    <w:rsid w:val="00124423"/>
    <w:rsid w:val="001424F4"/>
    <w:rsid w:val="00142F78"/>
    <w:rsid w:val="0014453F"/>
    <w:rsid w:val="001476E0"/>
    <w:rsid w:val="00150F6B"/>
    <w:rsid w:val="001845D7"/>
    <w:rsid w:val="00184AF8"/>
    <w:rsid w:val="00184C54"/>
    <w:rsid w:val="00191ACC"/>
    <w:rsid w:val="00192A99"/>
    <w:rsid w:val="001C2C8D"/>
    <w:rsid w:val="001C4802"/>
    <w:rsid w:val="001C516B"/>
    <w:rsid w:val="001C6CE6"/>
    <w:rsid w:val="001D4D04"/>
    <w:rsid w:val="001D6989"/>
    <w:rsid w:val="001E1525"/>
    <w:rsid w:val="001E478F"/>
    <w:rsid w:val="001E5524"/>
    <w:rsid w:val="001F4D0D"/>
    <w:rsid w:val="002031E2"/>
    <w:rsid w:val="002142CE"/>
    <w:rsid w:val="00223735"/>
    <w:rsid w:val="00225B5B"/>
    <w:rsid w:val="002446AB"/>
    <w:rsid w:val="002465C0"/>
    <w:rsid w:val="00247610"/>
    <w:rsid w:val="0025193C"/>
    <w:rsid w:val="00251ED6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740B"/>
    <w:rsid w:val="003239BC"/>
    <w:rsid w:val="0032615D"/>
    <w:rsid w:val="00326C49"/>
    <w:rsid w:val="00340B9E"/>
    <w:rsid w:val="00347E8E"/>
    <w:rsid w:val="00361AD1"/>
    <w:rsid w:val="00361EEA"/>
    <w:rsid w:val="00384FEF"/>
    <w:rsid w:val="00386C6D"/>
    <w:rsid w:val="00387617"/>
    <w:rsid w:val="00395458"/>
    <w:rsid w:val="003970B0"/>
    <w:rsid w:val="003A2D61"/>
    <w:rsid w:val="003A5414"/>
    <w:rsid w:val="003C68AE"/>
    <w:rsid w:val="003D59C4"/>
    <w:rsid w:val="003E2557"/>
    <w:rsid w:val="003E445D"/>
    <w:rsid w:val="003F00F1"/>
    <w:rsid w:val="00416112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93977"/>
    <w:rsid w:val="004A3E6E"/>
    <w:rsid w:val="004A69DB"/>
    <w:rsid w:val="004B0A6A"/>
    <w:rsid w:val="004B1C80"/>
    <w:rsid w:val="004B72D8"/>
    <w:rsid w:val="004C4F67"/>
    <w:rsid w:val="004D37C7"/>
    <w:rsid w:val="004D4EA3"/>
    <w:rsid w:val="004D776D"/>
    <w:rsid w:val="004F1074"/>
    <w:rsid w:val="004F331B"/>
    <w:rsid w:val="0050112A"/>
    <w:rsid w:val="00503A91"/>
    <w:rsid w:val="005262B9"/>
    <w:rsid w:val="005651FF"/>
    <w:rsid w:val="005679C4"/>
    <w:rsid w:val="00571B32"/>
    <w:rsid w:val="00572C4C"/>
    <w:rsid w:val="005731BC"/>
    <w:rsid w:val="00580F39"/>
    <w:rsid w:val="005865F3"/>
    <w:rsid w:val="00593E76"/>
    <w:rsid w:val="005A55DA"/>
    <w:rsid w:val="005B5D40"/>
    <w:rsid w:val="005B7654"/>
    <w:rsid w:val="005C08A9"/>
    <w:rsid w:val="005C1146"/>
    <w:rsid w:val="005C3E52"/>
    <w:rsid w:val="005D27F7"/>
    <w:rsid w:val="005E42AF"/>
    <w:rsid w:val="005E611E"/>
    <w:rsid w:val="005F54EC"/>
    <w:rsid w:val="006018B2"/>
    <w:rsid w:val="006118F8"/>
    <w:rsid w:val="00613042"/>
    <w:rsid w:val="0061312A"/>
    <w:rsid w:val="00624D59"/>
    <w:rsid w:val="006318AD"/>
    <w:rsid w:val="0063498B"/>
    <w:rsid w:val="00635ACA"/>
    <w:rsid w:val="00655F6B"/>
    <w:rsid w:val="006567B1"/>
    <w:rsid w:val="0066217B"/>
    <w:rsid w:val="00667ED8"/>
    <w:rsid w:val="0067508A"/>
    <w:rsid w:val="006A2CA4"/>
    <w:rsid w:val="006A6699"/>
    <w:rsid w:val="006B4081"/>
    <w:rsid w:val="006C25A7"/>
    <w:rsid w:val="006C3F97"/>
    <w:rsid w:val="006D1207"/>
    <w:rsid w:val="006D2ADC"/>
    <w:rsid w:val="006D2EE8"/>
    <w:rsid w:val="006D3AD8"/>
    <w:rsid w:val="006D3F63"/>
    <w:rsid w:val="006D4635"/>
    <w:rsid w:val="006D62D8"/>
    <w:rsid w:val="006E0032"/>
    <w:rsid w:val="006E03D0"/>
    <w:rsid w:val="006E2A53"/>
    <w:rsid w:val="006E3430"/>
    <w:rsid w:val="006F5820"/>
    <w:rsid w:val="007064EC"/>
    <w:rsid w:val="00707D1E"/>
    <w:rsid w:val="0072463B"/>
    <w:rsid w:val="00735155"/>
    <w:rsid w:val="007370E0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D5FC4"/>
    <w:rsid w:val="007E3683"/>
    <w:rsid w:val="007E422E"/>
    <w:rsid w:val="007F2FE3"/>
    <w:rsid w:val="00811A6A"/>
    <w:rsid w:val="00820758"/>
    <w:rsid w:val="00824AED"/>
    <w:rsid w:val="00831F92"/>
    <w:rsid w:val="00834DED"/>
    <w:rsid w:val="00877110"/>
    <w:rsid w:val="00880855"/>
    <w:rsid w:val="008832F6"/>
    <w:rsid w:val="00886B6F"/>
    <w:rsid w:val="00892EE2"/>
    <w:rsid w:val="008A547C"/>
    <w:rsid w:val="008D167B"/>
    <w:rsid w:val="008D2350"/>
    <w:rsid w:val="008E02EA"/>
    <w:rsid w:val="008E16A3"/>
    <w:rsid w:val="00910CB0"/>
    <w:rsid w:val="00911695"/>
    <w:rsid w:val="00912D42"/>
    <w:rsid w:val="00933617"/>
    <w:rsid w:val="009345F9"/>
    <w:rsid w:val="0094771D"/>
    <w:rsid w:val="00951D6C"/>
    <w:rsid w:val="00952E24"/>
    <w:rsid w:val="00954247"/>
    <w:rsid w:val="00957B6A"/>
    <w:rsid w:val="00970D94"/>
    <w:rsid w:val="0098014F"/>
    <w:rsid w:val="0099694F"/>
    <w:rsid w:val="009B3F45"/>
    <w:rsid w:val="009C45B8"/>
    <w:rsid w:val="009D129E"/>
    <w:rsid w:val="009F63EC"/>
    <w:rsid w:val="009F6872"/>
    <w:rsid w:val="00A01A06"/>
    <w:rsid w:val="00A13A3C"/>
    <w:rsid w:val="00A14ABE"/>
    <w:rsid w:val="00A16EB6"/>
    <w:rsid w:val="00A22632"/>
    <w:rsid w:val="00A26CA1"/>
    <w:rsid w:val="00A33ABB"/>
    <w:rsid w:val="00A34BA4"/>
    <w:rsid w:val="00A34FD6"/>
    <w:rsid w:val="00A502E6"/>
    <w:rsid w:val="00A52435"/>
    <w:rsid w:val="00A60999"/>
    <w:rsid w:val="00A61DBF"/>
    <w:rsid w:val="00A63770"/>
    <w:rsid w:val="00A71672"/>
    <w:rsid w:val="00A726AE"/>
    <w:rsid w:val="00A76EE2"/>
    <w:rsid w:val="00A80428"/>
    <w:rsid w:val="00A90271"/>
    <w:rsid w:val="00A90469"/>
    <w:rsid w:val="00A950D8"/>
    <w:rsid w:val="00AA40E8"/>
    <w:rsid w:val="00AA653B"/>
    <w:rsid w:val="00AB60C0"/>
    <w:rsid w:val="00AC3373"/>
    <w:rsid w:val="00AD4606"/>
    <w:rsid w:val="00AD6692"/>
    <w:rsid w:val="00AF7273"/>
    <w:rsid w:val="00B00B4B"/>
    <w:rsid w:val="00B1379E"/>
    <w:rsid w:val="00B156B8"/>
    <w:rsid w:val="00B21F6E"/>
    <w:rsid w:val="00B411CD"/>
    <w:rsid w:val="00B529C4"/>
    <w:rsid w:val="00B53DA2"/>
    <w:rsid w:val="00B6454C"/>
    <w:rsid w:val="00B9283C"/>
    <w:rsid w:val="00B97A1D"/>
    <w:rsid w:val="00BA6CD2"/>
    <w:rsid w:val="00BC4FAE"/>
    <w:rsid w:val="00BE009F"/>
    <w:rsid w:val="00BF3B52"/>
    <w:rsid w:val="00BF4BFC"/>
    <w:rsid w:val="00C0439D"/>
    <w:rsid w:val="00C14BA5"/>
    <w:rsid w:val="00C30327"/>
    <w:rsid w:val="00C34FD2"/>
    <w:rsid w:val="00C37347"/>
    <w:rsid w:val="00C412AA"/>
    <w:rsid w:val="00C661C8"/>
    <w:rsid w:val="00C70D73"/>
    <w:rsid w:val="00C72297"/>
    <w:rsid w:val="00C74630"/>
    <w:rsid w:val="00C75F9A"/>
    <w:rsid w:val="00C84902"/>
    <w:rsid w:val="00C92699"/>
    <w:rsid w:val="00C968D3"/>
    <w:rsid w:val="00C96B44"/>
    <w:rsid w:val="00CA1C36"/>
    <w:rsid w:val="00CB2A09"/>
    <w:rsid w:val="00CC1693"/>
    <w:rsid w:val="00CD6E75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33CDD"/>
    <w:rsid w:val="00D341E7"/>
    <w:rsid w:val="00D5379E"/>
    <w:rsid w:val="00D54531"/>
    <w:rsid w:val="00D60941"/>
    <w:rsid w:val="00D66572"/>
    <w:rsid w:val="00D67BD2"/>
    <w:rsid w:val="00D721BE"/>
    <w:rsid w:val="00D72C66"/>
    <w:rsid w:val="00D73DCA"/>
    <w:rsid w:val="00D83FA2"/>
    <w:rsid w:val="00D87D95"/>
    <w:rsid w:val="00D926B0"/>
    <w:rsid w:val="00DA1A61"/>
    <w:rsid w:val="00DA6F75"/>
    <w:rsid w:val="00DB5923"/>
    <w:rsid w:val="00DB72CE"/>
    <w:rsid w:val="00DD6916"/>
    <w:rsid w:val="00DE56ED"/>
    <w:rsid w:val="00DE7A9C"/>
    <w:rsid w:val="00DF060A"/>
    <w:rsid w:val="00DF7192"/>
    <w:rsid w:val="00E170F2"/>
    <w:rsid w:val="00E24513"/>
    <w:rsid w:val="00E363DD"/>
    <w:rsid w:val="00E57726"/>
    <w:rsid w:val="00E60EA8"/>
    <w:rsid w:val="00E61F32"/>
    <w:rsid w:val="00E66315"/>
    <w:rsid w:val="00E666E2"/>
    <w:rsid w:val="00E8138E"/>
    <w:rsid w:val="00E90F38"/>
    <w:rsid w:val="00E93560"/>
    <w:rsid w:val="00E94A79"/>
    <w:rsid w:val="00E97CB4"/>
    <w:rsid w:val="00EA4F8A"/>
    <w:rsid w:val="00EA7A56"/>
    <w:rsid w:val="00ED379A"/>
    <w:rsid w:val="00ED4127"/>
    <w:rsid w:val="00ED41D2"/>
    <w:rsid w:val="00ED7B82"/>
    <w:rsid w:val="00F05D5D"/>
    <w:rsid w:val="00F05F32"/>
    <w:rsid w:val="00F17FB6"/>
    <w:rsid w:val="00F210DE"/>
    <w:rsid w:val="00F26AD6"/>
    <w:rsid w:val="00F45399"/>
    <w:rsid w:val="00F52142"/>
    <w:rsid w:val="00F5411E"/>
    <w:rsid w:val="00F61236"/>
    <w:rsid w:val="00F9092A"/>
    <w:rsid w:val="00FA3F8A"/>
    <w:rsid w:val="00FB1965"/>
    <w:rsid w:val="00FB52C4"/>
    <w:rsid w:val="00FC775A"/>
    <w:rsid w:val="00FD6F17"/>
    <w:rsid w:val="00FE4BC5"/>
    <w:rsid w:val="00FE57D9"/>
    <w:rsid w:val="00FE5E68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AD46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4605-8426-4F7B-B2A0-7C6866D4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105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Windows User</cp:lastModifiedBy>
  <cp:revision>10</cp:revision>
  <dcterms:created xsi:type="dcterms:W3CDTF">2017-11-18T17:36:00Z</dcterms:created>
  <dcterms:modified xsi:type="dcterms:W3CDTF">2018-02-21T11:19:00Z</dcterms:modified>
</cp:coreProperties>
</file>