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2" w:rsidRPr="00161DED" w:rsidRDefault="00161DED"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6"/>
          <w:szCs w:val="26"/>
        </w:rPr>
      </w:pPr>
      <w:r w:rsidRPr="00161DED">
        <w:rPr>
          <w:rFonts w:ascii="Verdana" w:hAnsi="Verdana" w:cs="Arial"/>
          <w:b/>
          <w:color w:val="FF0000"/>
          <w:sz w:val="26"/>
          <w:szCs w:val="26"/>
        </w:rPr>
        <w:drawing>
          <wp:anchor distT="0" distB="0" distL="133350" distR="114300" simplePos="0" relativeHeight="251659264" behindDoc="0" locked="0" layoutInCell="1" allowOverlap="1">
            <wp:simplePos x="0" y="0"/>
            <wp:positionH relativeFrom="column">
              <wp:posOffset>-129540</wp:posOffset>
            </wp:positionH>
            <wp:positionV relativeFrom="paragraph">
              <wp:posOffset>-56515</wp:posOffset>
            </wp:positionV>
            <wp:extent cx="895350" cy="876300"/>
            <wp:effectExtent l="19050" t="0" r="0" b="0"/>
            <wp:wrapSquare wrapText="bothSides"/>
            <wp:docPr id="2"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5" cstate="print"/>
                    <a:stretch>
                      <a:fillRect/>
                    </a:stretch>
                  </pic:blipFill>
                  <pic:spPr bwMode="auto">
                    <a:xfrm>
                      <a:off x="0" y="0"/>
                      <a:ext cx="895350" cy="876300"/>
                    </a:xfrm>
                    <a:prstGeom prst="rect">
                      <a:avLst/>
                    </a:prstGeom>
                  </pic:spPr>
                </pic:pic>
              </a:graphicData>
            </a:graphic>
          </wp:anchor>
        </w:drawing>
      </w:r>
      <w:r w:rsidR="00A71672" w:rsidRPr="00161DED">
        <w:rPr>
          <w:rFonts w:ascii="Verdana" w:hAnsi="Verdana" w:cs="Arial"/>
          <w:b/>
          <w:color w:val="FF0000"/>
          <w:sz w:val="26"/>
          <w:szCs w:val="26"/>
        </w:rPr>
        <w:t>SATURA</w:t>
      </w:r>
      <w:r w:rsidR="00A71672" w:rsidRPr="00161DED">
        <w:rPr>
          <w:rFonts w:ascii="Verdana" w:hAnsi="Verdana" w:cs="Arial"/>
          <w:b/>
          <w:sz w:val="26"/>
          <w:szCs w:val="26"/>
        </w:rPr>
        <w:t xml:space="preserve"> </w:t>
      </w:r>
      <w:r w:rsidRPr="00161DED">
        <w:rPr>
          <w:rFonts w:ascii="Verdana" w:hAnsi="Verdana" w:cs="Arial"/>
          <w:b/>
          <w:sz w:val="26"/>
          <w:szCs w:val="26"/>
        </w:rPr>
        <w:t>Palazzo Stella</w:t>
      </w:r>
    </w:p>
    <w:p w:rsidR="00A71672" w:rsidRPr="00161DE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4"/>
          <w:szCs w:val="24"/>
        </w:rPr>
      </w:pPr>
      <w:r w:rsidRPr="00161DED">
        <w:rPr>
          <w:rFonts w:ascii="Verdana" w:hAnsi="Verdana" w:cs="Arial"/>
          <w:sz w:val="24"/>
          <w:szCs w:val="24"/>
        </w:rPr>
        <w:t>centro per la promozione e diffusione delle arti</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 xml:space="preserve">Piazza Stella 5/1, 16123 Genova tel. 010 2468284 / </w:t>
      </w:r>
      <w:proofErr w:type="spellStart"/>
      <w:r w:rsidRPr="00B97A1D">
        <w:rPr>
          <w:rFonts w:ascii="Verdana" w:hAnsi="Verdana" w:cs="Arial"/>
          <w:sz w:val="23"/>
          <w:szCs w:val="23"/>
        </w:rPr>
        <w:t>cell</w:t>
      </w:r>
      <w:proofErr w:type="spellEnd"/>
      <w:r w:rsidRPr="00B97A1D">
        <w:rPr>
          <w:rFonts w:ascii="Verdana" w:hAnsi="Verdana" w:cs="Arial"/>
          <w:sz w:val="23"/>
          <w:szCs w:val="23"/>
        </w:rPr>
        <w:t>. 338 2916243</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C34FD2">
        <w:rPr>
          <w:rFonts w:ascii="Verdana" w:hAnsi="Verdana" w:cs="Arial"/>
        </w:rPr>
        <w:t>E-mail:</w:t>
      </w:r>
      <w:r w:rsidRPr="00B97A1D">
        <w:rPr>
          <w:rFonts w:ascii="Verdana" w:hAnsi="Verdana" w:cs="Arial"/>
          <w:color w:val="0000FF"/>
        </w:rPr>
        <w:t xml:space="preserve"> </w:t>
      </w:r>
      <w:hyperlink r:id="rId6" w:history="1">
        <w:r w:rsidRPr="00B97A1D">
          <w:rPr>
            <w:rFonts w:ascii="Verdana" w:hAnsi="Verdana"/>
            <w:color w:val="0000FF"/>
            <w:u w:val="single"/>
          </w:rPr>
          <w:t>info@satura.it</w:t>
        </w:r>
      </w:hyperlink>
      <w:r w:rsidR="00447AA7" w:rsidRPr="00447AA7">
        <w:rPr>
          <w:rFonts w:ascii="Verdana" w:hAnsi="Verdana"/>
          <w:color w:val="0000FF"/>
        </w:rPr>
        <w:t xml:space="preserve">  </w:t>
      </w:r>
      <w:r w:rsidR="00251ED6">
        <w:rPr>
          <w:rFonts w:ascii="Verdana" w:hAnsi="Verdana"/>
          <w:color w:val="0000FF"/>
        </w:rPr>
        <w:t xml:space="preserve"> </w:t>
      </w:r>
      <w:r w:rsidR="00447AA7" w:rsidRPr="00447AA7">
        <w:rPr>
          <w:rFonts w:ascii="Verdana" w:hAnsi="Verdana"/>
          <w:color w:val="0000FF"/>
        </w:rPr>
        <w:t xml:space="preserve"> </w:t>
      </w:r>
      <w:hyperlink r:id="rId7" w:history="1">
        <w:r w:rsidRPr="00B97A1D">
          <w:rPr>
            <w:rFonts w:ascii="Verdana" w:hAnsi="Verdana"/>
            <w:color w:val="0000FF"/>
            <w:u w:val="single"/>
          </w:rPr>
          <w:t>www.satura.it</w:t>
        </w:r>
      </w:hyperlink>
      <w:r w:rsidR="00447AA7" w:rsidRPr="00447AA7">
        <w:rPr>
          <w:rFonts w:ascii="Verdana" w:hAnsi="Verdana"/>
          <w:color w:val="0000FF"/>
        </w:rPr>
        <w:t xml:space="preserve">  </w:t>
      </w:r>
      <w:hyperlink r:id="rId8" w:history="1">
        <w:r w:rsidRPr="00B97A1D">
          <w:rPr>
            <w:rFonts w:ascii="Verdana" w:hAnsi="Verdana"/>
            <w:color w:val="0000FF"/>
            <w:u w:val="single"/>
          </w:rPr>
          <w:t>www.facebook.com/galleriasatura</w:t>
        </w:r>
      </w:hyperlink>
    </w:p>
    <w:p w:rsidR="00A71672" w:rsidRDefault="00A71672" w:rsidP="00CF37CC">
      <w:pPr>
        <w:spacing w:before="100" w:beforeAutospacing="1" w:after="100" w:afterAutospacing="1" w:line="240" w:lineRule="auto"/>
        <w:jc w:val="right"/>
        <w:rPr>
          <w:rFonts w:ascii="Verdana" w:hAnsi="Verdana"/>
          <w:lang w:eastAsia="it-IT"/>
        </w:rPr>
      </w:pPr>
      <w:r w:rsidRPr="00B97A1D">
        <w:rPr>
          <w:rFonts w:ascii="Verdana" w:hAnsi="Verdana"/>
          <w:lang w:eastAsia="it-IT"/>
        </w:rPr>
        <w:t>COMUNICATO STAMPA</w:t>
      </w:r>
    </w:p>
    <w:p w:rsidR="00251ED6" w:rsidRPr="00223735" w:rsidRDefault="00251ED6" w:rsidP="00CF37CC">
      <w:pPr>
        <w:spacing w:before="100" w:beforeAutospacing="1" w:after="100" w:afterAutospacing="1" w:line="240" w:lineRule="auto"/>
        <w:jc w:val="right"/>
        <w:rPr>
          <w:rFonts w:ascii="Verdana" w:hAnsi="Verdana"/>
          <w:sz w:val="16"/>
          <w:szCs w:val="16"/>
          <w:lang w:eastAsia="it-IT"/>
        </w:rPr>
      </w:pPr>
    </w:p>
    <w:p w:rsidR="00A71672" w:rsidRPr="00184C54" w:rsidRDefault="00A71672" w:rsidP="00786AEB">
      <w:pPr>
        <w:spacing w:after="0" w:line="240" w:lineRule="auto"/>
        <w:jc w:val="both"/>
        <w:rPr>
          <w:rFonts w:ascii="Arial" w:hAnsi="Arial" w:cs="Arial"/>
          <w:sz w:val="16"/>
          <w:szCs w:val="16"/>
          <w:lang w:eastAsia="it-IT"/>
        </w:rPr>
      </w:pPr>
    </w:p>
    <w:p w:rsidR="00A71672" w:rsidRPr="007E422E" w:rsidRDefault="00A71672" w:rsidP="004531A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161DED">
        <w:rPr>
          <w:rFonts w:ascii="Verdana" w:hAnsi="Verdana" w:cs="Arial"/>
          <w:b/>
          <w:sz w:val="24"/>
          <w:szCs w:val="24"/>
          <w:lang w:eastAsia="it-IT"/>
        </w:rPr>
        <w:t>13 aprile</w:t>
      </w:r>
      <w:r w:rsidR="00D04813">
        <w:rPr>
          <w:rFonts w:ascii="Verdana" w:hAnsi="Verdana" w:cs="Arial"/>
          <w:b/>
          <w:sz w:val="24"/>
          <w:szCs w:val="24"/>
          <w:lang w:eastAsia="it-IT"/>
        </w:rPr>
        <w:t xml:space="preserve"> </w:t>
      </w:r>
      <w:r w:rsidR="00161DED">
        <w:rPr>
          <w:rFonts w:ascii="Verdana" w:hAnsi="Verdana" w:cs="Arial"/>
          <w:b/>
          <w:sz w:val="24"/>
          <w:szCs w:val="24"/>
          <w:lang w:eastAsia="it-IT"/>
        </w:rPr>
        <w:t>2019</w:t>
      </w:r>
      <w:r w:rsidRPr="007E422E">
        <w:rPr>
          <w:rFonts w:ascii="Verdana" w:hAnsi="Verdana" w:cs="Arial"/>
          <w:b/>
          <w:sz w:val="24"/>
          <w:szCs w:val="24"/>
          <w:lang w:eastAsia="it-IT"/>
        </w:rPr>
        <w:t xml:space="preserve"> ore 17:00</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A71672" w:rsidRPr="007E422E" w:rsidRDefault="00A71672" w:rsidP="004531A6">
      <w:pPr>
        <w:spacing w:after="0" w:line="240" w:lineRule="auto"/>
        <w:ind w:right="-106"/>
        <w:jc w:val="both"/>
        <w:rPr>
          <w:rFonts w:ascii="Verdana" w:hAnsi="Verdana" w:cs="Arial"/>
          <w:sz w:val="16"/>
          <w:szCs w:val="16"/>
          <w:lang w:eastAsia="it-IT"/>
        </w:rPr>
      </w:pPr>
    </w:p>
    <w:p w:rsidR="00E66315" w:rsidRPr="00FB1965" w:rsidRDefault="00161DED" w:rsidP="004531A6">
      <w:pPr>
        <w:spacing w:after="0" w:line="240" w:lineRule="auto"/>
        <w:ind w:right="-106"/>
        <w:rPr>
          <w:rFonts w:ascii="Verdana" w:hAnsi="Verdana" w:cs="Arial"/>
          <w:b/>
          <w:bCs/>
          <w:color w:val="FF0000"/>
          <w:sz w:val="24"/>
          <w:szCs w:val="24"/>
          <w:lang w:eastAsia="it-IT"/>
        </w:rPr>
      </w:pPr>
      <w:r>
        <w:rPr>
          <w:rFonts w:ascii="Verdana" w:hAnsi="Verdana" w:cs="Arial"/>
          <w:b/>
          <w:bCs/>
          <w:color w:val="FF0000"/>
          <w:sz w:val="24"/>
          <w:szCs w:val="24"/>
          <w:lang w:eastAsia="it-IT"/>
        </w:rPr>
        <w:t xml:space="preserve">SOGNO E </w:t>
      </w:r>
      <w:r w:rsidR="003970B0" w:rsidRPr="00FB1965">
        <w:rPr>
          <w:rFonts w:ascii="Verdana" w:hAnsi="Verdana" w:cs="Arial"/>
          <w:b/>
          <w:bCs/>
          <w:color w:val="FF0000"/>
          <w:sz w:val="24"/>
          <w:szCs w:val="24"/>
          <w:lang w:eastAsia="it-IT"/>
        </w:rPr>
        <w:t xml:space="preserve">REALTÀ </w:t>
      </w:r>
    </w:p>
    <w:p w:rsidR="00A71672" w:rsidRPr="006018B2" w:rsidRDefault="00880855" w:rsidP="004531A6">
      <w:pPr>
        <w:spacing w:after="0" w:line="240" w:lineRule="auto"/>
        <w:ind w:right="-106"/>
        <w:rPr>
          <w:rFonts w:ascii="Verdana" w:hAnsi="Verdana" w:cs="Arial"/>
          <w:bCs/>
          <w:sz w:val="24"/>
          <w:szCs w:val="24"/>
          <w:lang w:eastAsia="it-IT"/>
        </w:rPr>
      </w:pPr>
      <w:r>
        <w:rPr>
          <w:rFonts w:ascii="Verdana" w:hAnsi="Verdana" w:cs="Arial"/>
          <w:bCs/>
          <w:sz w:val="24"/>
          <w:szCs w:val="24"/>
          <w:lang w:eastAsia="it-IT"/>
        </w:rPr>
        <w:t xml:space="preserve">mostra </w:t>
      </w:r>
      <w:r w:rsidR="003A5414">
        <w:rPr>
          <w:rFonts w:ascii="Verdana" w:hAnsi="Verdana" w:cs="Arial"/>
          <w:bCs/>
          <w:sz w:val="24"/>
          <w:szCs w:val="24"/>
          <w:lang w:eastAsia="it-IT"/>
        </w:rPr>
        <w:t>retrospettiva</w:t>
      </w:r>
      <w:r w:rsidR="00A71672">
        <w:rPr>
          <w:rFonts w:ascii="Verdana" w:hAnsi="Verdana" w:cs="Arial"/>
          <w:bCs/>
          <w:sz w:val="24"/>
          <w:szCs w:val="24"/>
          <w:lang w:eastAsia="it-IT"/>
        </w:rPr>
        <w:t xml:space="preserve"> di </w:t>
      </w:r>
      <w:r w:rsidR="0099694F">
        <w:rPr>
          <w:rFonts w:ascii="Verdana" w:hAnsi="Verdana" w:cs="Arial"/>
          <w:b/>
          <w:bCs/>
          <w:sz w:val="24"/>
          <w:szCs w:val="24"/>
          <w:lang w:eastAsia="it-IT"/>
        </w:rPr>
        <w:t xml:space="preserve">Attilio </w:t>
      </w:r>
      <w:proofErr w:type="spellStart"/>
      <w:r w:rsidR="0099694F">
        <w:rPr>
          <w:rFonts w:ascii="Verdana" w:hAnsi="Verdana" w:cs="Arial"/>
          <w:b/>
          <w:bCs/>
          <w:sz w:val="24"/>
          <w:szCs w:val="24"/>
          <w:lang w:eastAsia="it-IT"/>
        </w:rPr>
        <w:t>Mangini</w:t>
      </w:r>
      <w:proofErr w:type="spellEnd"/>
    </w:p>
    <w:p w:rsidR="00A71672" w:rsidRPr="007E422E" w:rsidRDefault="00A71672" w:rsidP="00CF37CC">
      <w:pPr>
        <w:spacing w:after="0" w:line="240" w:lineRule="auto"/>
        <w:ind w:right="-106"/>
        <w:rPr>
          <w:rFonts w:ascii="Verdana" w:hAnsi="Verdana"/>
          <w:b/>
          <w:sz w:val="24"/>
          <w:szCs w:val="24"/>
          <w:lang w:eastAsia="it-IT"/>
        </w:rPr>
      </w:pPr>
      <w:r w:rsidRPr="007E422E">
        <w:rPr>
          <w:rFonts w:ascii="Verdana" w:hAnsi="Verdana" w:cs="Arial"/>
          <w:sz w:val="24"/>
          <w:szCs w:val="24"/>
          <w:lang w:eastAsia="it-IT"/>
        </w:rPr>
        <w:t xml:space="preserve">a cura </w:t>
      </w:r>
      <w:r w:rsidR="0099694F">
        <w:rPr>
          <w:rFonts w:ascii="Verdana" w:hAnsi="Verdana" w:cs="Arial"/>
          <w:sz w:val="24"/>
          <w:szCs w:val="24"/>
          <w:lang w:eastAsia="it-IT"/>
        </w:rPr>
        <w:t xml:space="preserve">di </w:t>
      </w:r>
      <w:r w:rsidR="0099694F" w:rsidRPr="004F1074">
        <w:rPr>
          <w:rFonts w:ascii="Verdana" w:hAnsi="Verdana" w:cs="Arial"/>
          <w:b/>
          <w:sz w:val="24"/>
          <w:szCs w:val="24"/>
          <w:lang w:eastAsia="it-IT"/>
        </w:rPr>
        <w:t>Mario Napoli</w:t>
      </w:r>
    </w:p>
    <w:p w:rsidR="00A71672" w:rsidRPr="007E422E" w:rsidRDefault="00A71672" w:rsidP="004531A6">
      <w:pPr>
        <w:spacing w:after="0" w:line="240" w:lineRule="auto"/>
        <w:ind w:right="-106"/>
        <w:jc w:val="both"/>
        <w:rPr>
          <w:rFonts w:ascii="Verdana" w:hAnsi="Verdana" w:cs="Arial"/>
          <w:bCs/>
          <w:sz w:val="16"/>
          <w:szCs w:val="16"/>
          <w:lang w:eastAsia="it-IT"/>
        </w:rPr>
      </w:pP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7924F6">
        <w:rPr>
          <w:rFonts w:ascii="Verdana" w:hAnsi="Verdana" w:cs="Arial"/>
          <w:b/>
          <w:sz w:val="24"/>
          <w:szCs w:val="24"/>
          <w:lang w:eastAsia="it-IT"/>
        </w:rPr>
        <w:t xml:space="preserve"> </w:t>
      </w:r>
      <w:r w:rsidR="00161DED">
        <w:rPr>
          <w:rFonts w:ascii="Verdana" w:hAnsi="Verdana" w:cs="Arial"/>
          <w:b/>
          <w:sz w:val="24"/>
          <w:szCs w:val="24"/>
          <w:lang w:eastAsia="it-IT"/>
        </w:rPr>
        <w:t>27 aprile</w:t>
      </w:r>
      <w:r>
        <w:rPr>
          <w:rFonts w:ascii="Verdana" w:hAnsi="Verdana" w:cs="Arial"/>
          <w:b/>
          <w:sz w:val="24"/>
          <w:szCs w:val="24"/>
          <w:lang w:eastAsia="it-IT"/>
        </w:rPr>
        <w:t xml:space="preserve"> 201</w:t>
      </w:r>
      <w:r w:rsidR="00161DED">
        <w:rPr>
          <w:rFonts w:ascii="Verdana" w:hAnsi="Verdana" w:cs="Arial"/>
          <w:b/>
          <w:sz w:val="24"/>
          <w:szCs w:val="24"/>
          <w:lang w:eastAsia="it-IT"/>
        </w:rPr>
        <w:t>9</w:t>
      </w:r>
    </w:p>
    <w:p w:rsidR="00161DED" w:rsidRPr="00161DED" w:rsidRDefault="00161DED" w:rsidP="00161DED">
      <w:pPr>
        <w:spacing w:after="0" w:line="240" w:lineRule="auto"/>
        <w:ind w:right="-108"/>
        <w:jc w:val="both"/>
        <w:rPr>
          <w:rFonts w:ascii="Verdana" w:hAnsi="Verdana" w:cs="Arial"/>
          <w:sz w:val="24"/>
          <w:szCs w:val="24"/>
          <w:lang w:eastAsia="it-IT"/>
        </w:rPr>
      </w:pPr>
      <w:r w:rsidRPr="00161DED">
        <w:rPr>
          <w:rFonts w:ascii="Verdana" w:hAnsi="Verdana" w:cs="Arial"/>
          <w:sz w:val="24"/>
          <w:szCs w:val="24"/>
          <w:lang w:eastAsia="it-IT"/>
        </w:rPr>
        <w:t>dal martedì al venerdì ore 9:30–13:00 / 15:00–19:00</w:t>
      </w:r>
    </w:p>
    <w:p w:rsidR="00A71672" w:rsidRPr="00161DED" w:rsidRDefault="00161DED" w:rsidP="00161DED">
      <w:pPr>
        <w:spacing w:after="0" w:line="240" w:lineRule="auto"/>
        <w:ind w:right="-108"/>
        <w:rPr>
          <w:rFonts w:ascii="Verdana" w:hAnsi="Verdana"/>
          <w:sz w:val="24"/>
          <w:szCs w:val="24"/>
        </w:rPr>
      </w:pPr>
      <w:r w:rsidRPr="00161DED">
        <w:rPr>
          <w:rFonts w:ascii="Verdana" w:eastAsia="Calibri" w:hAnsi="Verdana" w:cs="Arial"/>
          <w:sz w:val="24"/>
          <w:szCs w:val="24"/>
          <w:lang w:eastAsia="it-IT"/>
        </w:rPr>
        <w:t xml:space="preserve">sabato ore </w:t>
      </w:r>
      <w:r w:rsidRPr="00161DED">
        <w:rPr>
          <w:rFonts w:ascii="Verdana" w:hAnsi="Verdana" w:cs="Arial"/>
          <w:sz w:val="24"/>
          <w:szCs w:val="24"/>
          <w:lang w:eastAsia="it-IT"/>
        </w:rPr>
        <w:t>15:00–19:00</w:t>
      </w:r>
    </w:p>
    <w:p w:rsidR="00A71672" w:rsidRPr="00FB52C4" w:rsidRDefault="00A71672" w:rsidP="007D5FC4">
      <w:pPr>
        <w:spacing w:after="0" w:line="240" w:lineRule="auto"/>
        <w:ind w:right="-106"/>
        <w:jc w:val="both"/>
        <w:rPr>
          <w:rFonts w:ascii="Verdana" w:hAnsi="Verdana" w:cs="Arial"/>
          <w:b/>
          <w:bCs/>
          <w:sz w:val="16"/>
          <w:szCs w:val="16"/>
          <w:lang w:eastAsia="it-IT"/>
        </w:rPr>
      </w:pPr>
    </w:p>
    <w:p w:rsidR="00A71672" w:rsidRDefault="00A71672" w:rsidP="007D5FC4">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sidR="00E170F2">
        <w:rPr>
          <w:rFonts w:ascii="Verdana" w:hAnsi="Verdana" w:cs="Arial"/>
          <w:b/>
          <w:bCs/>
          <w:color w:val="FF0000"/>
          <w:sz w:val="24"/>
          <w:szCs w:val="24"/>
          <w:lang w:eastAsia="it-IT"/>
        </w:rPr>
        <w:t xml:space="preserve"> </w:t>
      </w:r>
      <w:r w:rsidR="00161DED">
        <w:rPr>
          <w:rFonts w:ascii="Verdana" w:hAnsi="Verdana" w:cs="Arial"/>
          <w:b/>
          <w:bCs/>
          <w:sz w:val="24"/>
          <w:szCs w:val="24"/>
          <w:lang w:eastAsia="it-IT"/>
        </w:rPr>
        <w:t>Palazzo Stella</w:t>
      </w:r>
    </w:p>
    <w:p w:rsidR="00A71672" w:rsidRDefault="00A71672" w:rsidP="007D5FC4">
      <w:pPr>
        <w:spacing w:after="0" w:line="240" w:lineRule="auto"/>
        <w:ind w:right="-106"/>
        <w:jc w:val="both"/>
        <w:rPr>
          <w:rFonts w:ascii="Verdana" w:hAnsi="Verdana" w:cs="Arial"/>
          <w:b/>
          <w:bCs/>
          <w:sz w:val="16"/>
          <w:szCs w:val="16"/>
          <w:lang w:eastAsia="it-IT"/>
        </w:rPr>
      </w:pPr>
    </w:p>
    <w:p w:rsidR="00A34FD6" w:rsidRPr="00E170F2" w:rsidRDefault="00A34FD6" w:rsidP="007D5FC4">
      <w:pPr>
        <w:spacing w:after="0" w:line="240" w:lineRule="auto"/>
        <w:ind w:right="-106"/>
        <w:jc w:val="both"/>
        <w:rPr>
          <w:rFonts w:ascii="Verdana" w:hAnsi="Verdana" w:cs="Arial"/>
          <w:b/>
          <w:bCs/>
          <w:sz w:val="16"/>
          <w:szCs w:val="16"/>
          <w:lang w:eastAsia="it-IT"/>
        </w:rPr>
      </w:pPr>
    </w:p>
    <w:p w:rsidR="00A71672" w:rsidRPr="0068579C" w:rsidRDefault="00DD311A" w:rsidP="00DD311A">
      <w:pPr>
        <w:spacing w:after="0" w:line="240" w:lineRule="auto"/>
        <w:ind w:right="-143"/>
        <w:jc w:val="both"/>
        <w:rPr>
          <w:rFonts w:ascii="Verdana" w:hAnsi="Verdana"/>
          <w:sz w:val="24"/>
          <w:szCs w:val="24"/>
          <w:lang w:eastAsia="it-IT"/>
        </w:rPr>
      </w:pPr>
      <w:r>
        <w:rPr>
          <w:rFonts w:ascii="Verdana" w:eastAsia="Times New Roman" w:hAnsi="Verdana"/>
          <w:sz w:val="24"/>
          <w:szCs w:val="24"/>
          <w:lang w:eastAsia="it-IT"/>
        </w:rPr>
        <w:t xml:space="preserve">Per il </w:t>
      </w:r>
      <w:r w:rsidRPr="0068579C">
        <w:rPr>
          <w:rFonts w:ascii="Verdana" w:eastAsia="Times New Roman" w:hAnsi="Verdana"/>
          <w:sz w:val="24"/>
          <w:szCs w:val="24"/>
          <w:lang w:eastAsia="it-IT"/>
        </w:rPr>
        <w:t>ciclo di esposizioni dedicate ai maestri dell’arte contemporanea</w:t>
      </w:r>
      <w:r>
        <w:rPr>
          <w:rFonts w:ascii="Verdana" w:eastAsia="Times New Roman" w:hAnsi="Verdana"/>
          <w:sz w:val="24"/>
          <w:szCs w:val="24"/>
          <w:lang w:eastAsia="it-IT"/>
        </w:rPr>
        <w:t>,</w:t>
      </w:r>
      <w:r>
        <w:rPr>
          <w:rFonts w:ascii="Verdana" w:hAnsi="Verdana"/>
          <w:sz w:val="24"/>
          <w:szCs w:val="24"/>
          <w:lang w:eastAsia="it-IT"/>
        </w:rPr>
        <w:t xml:space="preserve"> s</w:t>
      </w:r>
      <w:r w:rsidR="00D23CF1" w:rsidRPr="00831F92">
        <w:rPr>
          <w:rFonts w:ascii="Verdana" w:hAnsi="Verdana"/>
          <w:sz w:val="24"/>
          <w:szCs w:val="24"/>
          <w:lang w:eastAsia="it-IT"/>
        </w:rPr>
        <w:t xml:space="preserve">’inaugura sabato </w:t>
      </w:r>
      <w:r w:rsidR="00161DED">
        <w:rPr>
          <w:rFonts w:ascii="Verdana" w:hAnsi="Verdana"/>
          <w:sz w:val="24"/>
          <w:szCs w:val="24"/>
          <w:lang w:eastAsia="it-IT"/>
        </w:rPr>
        <w:t>13 aprile 2019</w:t>
      </w:r>
      <w:r w:rsidR="00A71672" w:rsidRPr="00831F92">
        <w:rPr>
          <w:rFonts w:ascii="Verdana" w:hAnsi="Verdana"/>
          <w:sz w:val="24"/>
          <w:szCs w:val="24"/>
          <w:lang w:eastAsia="it-IT"/>
        </w:rPr>
        <w:t xml:space="preserve"> alle ore 17:00 nelle suggestive sale di Palazzo Stella a Genova, la </w:t>
      </w:r>
      <w:r w:rsidR="003A5414" w:rsidRPr="00831F92">
        <w:rPr>
          <w:rFonts w:ascii="Verdana" w:hAnsi="Verdana"/>
          <w:sz w:val="24"/>
          <w:szCs w:val="24"/>
          <w:lang w:eastAsia="it-IT"/>
        </w:rPr>
        <w:t xml:space="preserve">retrospettiva </w:t>
      </w:r>
      <w:r w:rsidR="00A16EB6" w:rsidRPr="00831F92">
        <w:rPr>
          <w:rFonts w:ascii="Verdana" w:hAnsi="Verdana"/>
          <w:i/>
          <w:sz w:val="24"/>
          <w:szCs w:val="24"/>
          <w:lang w:eastAsia="it-IT"/>
        </w:rPr>
        <w:t>“</w:t>
      </w:r>
      <w:r w:rsidR="00161DED">
        <w:rPr>
          <w:rFonts w:ascii="Verdana" w:hAnsi="Verdana"/>
          <w:i/>
          <w:sz w:val="24"/>
          <w:szCs w:val="24"/>
          <w:lang w:eastAsia="it-IT"/>
        </w:rPr>
        <w:t xml:space="preserve">Sogno e </w:t>
      </w:r>
      <w:r w:rsidR="0099694F" w:rsidRPr="00831F92">
        <w:rPr>
          <w:rFonts w:ascii="Verdana" w:hAnsi="Verdana"/>
          <w:i/>
          <w:sz w:val="24"/>
          <w:szCs w:val="24"/>
          <w:lang w:eastAsia="it-IT"/>
        </w:rPr>
        <w:t>r</w:t>
      </w:r>
      <w:r w:rsidR="00FB1965" w:rsidRPr="00831F92">
        <w:rPr>
          <w:rFonts w:ascii="Verdana" w:hAnsi="Verdana"/>
          <w:i/>
          <w:sz w:val="24"/>
          <w:szCs w:val="24"/>
          <w:lang w:eastAsia="it-IT"/>
        </w:rPr>
        <w:t>ealtà</w:t>
      </w:r>
      <w:r w:rsidR="00A71672" w:rsidRPr="00831F92">
        <w:rPr>
          <w:rFonts w:ascii="Verdana" w:hAnsi="Verdana"/>
          <w:i/>
          <w:sz w:val="24"/>
          <w:szCs w:val="24"/>
          <w:lang w:eastAsia="it-IT"/>
        </w:rPr>
        <w:t xml:space="preserve">” </w:t>
      </w:r>
      <w:r w:rsidR="00A71672" w:rsidRPr="00831F92">
        <w:rPr>
          <w:rFonts w:ascii="Verdana" w:hAnsi="Verdana"/>
          <w:sz w:val="24"/>
          <w:szCs w:val="24"/>
          <w:lang w:eastAsia="it-IT"/>
        </w:rPr>
        <w:t xml:space="preserve">di </w:t>
      </w:r>
      <w:r w:rsidR="0099694F" w:rsidRPr="00831F92">
        <w:rPr>
          <w:rFonts w:ascii="Verdana" w:hAnsi="Verdana"/>
          <w:b/>
          <w:sz w:val="24"/>
          <w:szCs w:val="24"/>
          <w:lang w:eastAsia="it-IT"/>
        </w:rPr>
        <w:t xml:space="preserve">Attilio </w:t>
      </w:r>
      <w:proofErr w:type="spellStart"/>
      <w:r w:rsidR="0099694F" w:rsidRPr="00831F92">
        <w:rPr>
          <w:rFonts w:ascii="Verdana" w:hAnsi="Verdana"/>
          <w:b/>
          <w:sz w:val="24"/>
          <w:szCs w:val="24"/>
          <w:lang w:eastAsia="it-IT"/>
        </w:rPr>
        <w:t>Mangini</w:t>
      </w:r>
      <w:proofErr w:type="spellEnd"/>
      <w:r w:rsidR="0099694F" w:rsidRPr="00831F92">
        <w:rPr>
          <w:rFonts w:ascii="Verdana" w:hAnsi="Verdana"/>
          <w:b/>
          <w:sz w:val="24"/>
          <w:szCs w:val="24"/>
          <w:lang w:eastAsia="it-IT"/>
        </w:rPr>
        <w:t xml:space="preserve"> </w:t>
      </w:r>
      <w:r w:rsidR="00A34FD6" w:rsidRPr="00831F92">
        <w:rPr>
          <w:rFonts w:ascii="Verdana" w:hAnsi="Verdana"/>
          <w:sz w:val="24"/>
          <w:szCs w:val="24"/>
          <w:lang w:eastAsia="it-IT"/>
        </w:rPr>
        <w:t>a c</w:t>
      </w:r>
      <w:r w:rsidR="004D776D" w:rsidRPr="00831F92">
        <w:rPr>
          <w:rFonts w:ascii="Verdana" w:hAnsi="Verdana"/>
          <w:sz w:val="24"/>
          <w:szCs w:val="24"/>
          <w:lang w:eastAsia="it-IT"/>
        </w:rPr>
        <w:t>ura</w:t>
      </w:r>
      <w:r w:rsidR="0099694F" w:rsidRPr="00831F92">
        <w:rPr>
          <w:rFonts w:ascii="Verdana" w:hAnsi="Verdana"/>
          <w:sz w:val="24"/>
          <w:szCs w:val="24"/>
          <w:lang w:eastAsia="it-IT"/>
        </w:rPr>
        <w:t xml:space="preserve"> di Mario Napoli</w:t>
      </w:r>
      <w:r w:rsidR="00A71672" w:rsidRPr="00831F92">
        <w:rPr>
          <w:rFonts w:ascii="Verdana" w:hAnsi="Verdana"/>
          <w:sz w:val="24"/>
          <w:szCs w:val="24"/>
          <w:lang w:eastAsia="it-IT"/>
        </w:rPr>
        <w:t>.</w:t>
      </w:r>
      <w:r w:rsidR="00A34FD6" w:rsidRPr="00831F92">
        <w:rPr>
          <w:rFonts w:ascii="Verdana" w:hAnsi="Verdana"/>
          <w:sz w:val="24"/>
          <w:szCs w:val="24"/>
          <w:lang w:eastAsia="it-IT"/>
        </w:rPr>
        <w:t xml:space="preserve"> </w:t>
      </w:r>
      <w:r w:rsidR="00A71672" w:rsidRPr="00831F92">
        <w:rPr>
          <w:rFonts w:ascii="Verdana" w:hAnsi="Verdana"/>
          <w:sz w:val="24"/>
          <w:szCs w:val="24"/>
          <w:lang w:eastAsia="it-IT"/>
        </w:rPr>
        <w:t xml:space="preserve">La </w:t>
      </w:r>
      <w:r w:rsidR="00A71672" w:rsidRPr="0068579C">
        <w:rPr>
          <w:rFonts w:ascii="Verdana" w:hAnsi="Verdana"/>
          <w:sz w:val="24"/>
          <w:szCs w:val="24"/>
          <w:lang w:eastAsia="it-IT"/>
        </w:rPr>
        <w:t>mostra</w:t>
      </w:r>
      <w:r w:rsidR="00161DED" w:rsidRPr="0068579C">
        <w:rPr>
          <w:rFonts w:ascii="Verdana" w:eastAsia="Times New Roman" w:hAnsi="Verdana"/>
          <w:sz w:val="24"/>
          <w:szCs w:val="24"/>
          <w:lang w:eastAsia="it-IT"/>
        </w:rPr>
        <w:t xml:space="preserve"> </w:t>
      </w:r>
      <w:r w:rsidR="00A71672" w:rsidRPr="0068579C">
        <w:rPr>
          <w:rFonts w:ascii="Verdana" w:hAnsi="Verdana"/>
          <w:sz w:val="24"/>
          <w:szCs w:val="24"/>
          <w:lang w:eastAsia="it-IT"/>
        </w:rPr>
        <w:t>resterà ap</w:t>
      </w:r>
      <w:r w:rsidR="00A71672" w:rsidRPr="00831F92">
        <w:rPr>
          <w:rFonts w:ascii="Verdana" w:hAnsi="Verdana"/>
          <w:sz w:val="24"/>
          <w:szCs w:val="24"/>
          <w:lang w:eastAsia="it-IT"/>
        </w:rPr>
        <w:t>erta fino al</w:t>
      </w:r>
      <w:r w:rsidR="00B21F6E" w:rsidRPr="00831F92">
        <w:rPr>
          <w:rFonts w:ascii="Verdana" w:hAnsi="Verdana"/>
          <w:sz w:val="24"/>
          <w:szCs w:val="24"/>
          <w:lang w:eastAsia="it-IT"/>
        </w:rPr>
        <w:t xml:space="preserve"> </w:t>
      </w:r>
      <w:r w:rsidR="0068579C">
        <w:rPr>
          <w:rFonts w:ascii="Verdana" w:hAnsi="Verdana"/>
          <w:sz w:val="24"/>
          <w:szCs w:val="24"/>
          <w:lang w:eastAsia="it-IT"/>
        </w:rPr>
        <w:t>27 aprile</w:t>
      </w:r>
      <w:r w:rsidR="007924F6" w:rsidRPr="00831F92">
        <w:rPr>
          <w:rFonts w:ascii="Verdana" w:hAnsi="Verdana"/>
          <w:sz w:val="24"/>
          <w:szCs w:val="24"/>
          <w:lang w:eastAsia="it-IT"/>
        </w:rPr>
        <w:t xml:space="preserve"> </w:t>
      </w:r>
      <w:r w:rsidR="0068579C">
        <w:rPr>
          <w:rFonts w:ascii="Verdana" w:hAnsi="Verdana"/>
          <w:sz w:val="24"/>
          <w:szCs w:val="24"/>
          <w:lang w:eastAsia="it-IT"/>
        </w:rPr>
        <w:t>2019</w:t>
      </w:r>
      <w:r w:rsidR="00A71672" w:rsidRPr="00831F92">
        <w:rPr>
          <w:rFonts w:ascii="Verdana" w:hAnsi="Verdana"/>
          <w:sz w:val="24"/>
          <w:szCs w:val="24"/>
          <w:lang w:eastAsia="it-IT"/>
        </w:rPr>
        <w:t xml:space="preserve"> con orario</w:t>
      </w:r>
      <w:r w:rsidR="0068579C" w:rsidRPr="0068579C">
        <w:rPr>
          <w:rFonts w:ascii="Verdana" w:hAnsi="Verdana" w:cs="Arial"/>
          <w:lang w:eastAsia="it-IT"/>
        </w:rPr>
        <w:t xml:space="preserve"> </w:t>
      </w:r>
      <w:r w:rsidR="0068579C" w:rsidRPr="0068579C">
        <w:rPr>
          <w:rFonts w:ascii="Verdana" w:hAnsi="Verdana" w:cs="Arial"/>
          <w:sz w:val="24"/>
          <w:szCs w:val="24"/>
          <w:lang w:eastAsia="it-IT"/>
        </w:rPr>
        <w:t>dal martedì al venerdì 9:30–13:00/15:00–19:00, il sabato 15:00–19:00</w:t>
      </w:r>
      <w:r w:rsidR="00A71672" w:rsidRPr="0068579C">
        <w:rPr>
          <w:rFonts w:ascii="Verdana" w:hAnsi="Verdana"/>
          <w:sz w:val="24"/>
          <w:szCs w:val="24"/>
          <w:lang w:eastAsia="it-IT"/>
        </w:rPr>
        <w:t>.</w:t>
      </w:r>
    </w:p>
    <w:p w:rsidR="00D23CF1" w:rsidRPr="00831F92" w:rsidRDefault="00D23CF1" w:rsidP="00DD311A">
      <w:pPr>
        <w:spacing w:after="0" w:line="240" w:lineRule="auto"/>
        <w:ind w:right="-143"/>
        <w:jc w:val="both"/>
        <w:rPr>
          <w:rFonts w:ascii="Verdana" w:hAnsi="Verdana"/>
          <w:sz w:val="16"/>
          <w:szCs w:val="16"/>
          <w:lang w:eastAsia="it-IT"/>
        </w:rPr>
      </w:pPr>
    </w:p>
    <w:p w:rsidR="0099694F" w:rsidRPr="00831F92" w:rsidRDefault="0099694F" w:rsidP="00DD311A">
      <w:pPr>
        <w:spacing w:after="0" w:line="240" w:lineRule="auto"/>
        <w:ind w:right="-143"/>
        <w:jc w:val="both"/>
        <w:rPr>
          <w:rFonts w:ascii="Verdana" w:hAnsi="Verdana"/>
          <w:sz w:val="24"/>
          <w:szCs w:val="24"/>
        </w:rPr>
      </w:pPr>
      <w:r w:rsidRPr="00831F92">
        <w:rPr>
          <w:rFonts w:ascii="Verdana" w:hAnsi="Verdana"/>
          <w:sz w:val="24"/>
          <w:szCs w:val="24"/>
        </w:rPr>
        <w:t xml:space="preserve">Per Attilio </w:t>
      </w:r>
      <w:proofErr w:type="spellStart"/>
      <w:r w:rsidRPr="00831F92">
        <w:rPr>
          <w:rFonts w:ascii="Verdana" w:hAnsi="Verdana"/>
          <w:sz w:val="24"/>
          <w:szCs w:val="24"/>
        </w:rPr>
        <w:t>Ma</w:t>
      </w:r>
      <w:r w:rsidR="006E0032" w:rsidRPr="00831F92">
        <w:rPr>
          <w:rFonts w:ascii="Verdana" w:hAnsi="Verdana"/>
          <w:sz w:val="24"/>
          <w:szCs w:val="24"/>
        </w:rPr>
        <w:t>ngini</w:t>
      </w:r>
      <w:proofErr w:type="spellEnd"/>
      <w:r w:rsidR="006E0032" w:rsidRPr="00831F92">
        <w:rPr>
          <w:rFonts w:ascii="Verdana" w:hAnsi="Verdana"/>
          <w:sz w:val="24"/>
          <w:szCs w:val="24"/>
        </w:rPr>
        <w:t xml:space="preserve"> il nesso fra arte e vita si è rivelato</w:t>
      </w:r>
      <w:r w:rsidRPr="00831F92">
        <w:rPr>
          <w:rFonts w:ascii="Verdana" w:hAnsi="Verdana"/>
          <w:sz w:val="24"/>
          <w:szCs w:val="24"/>
        </w:rPr>
        <w:t xml:space="preserve"> inscindibile come per pochi altri. Infatti, dopo aver frequentato l'Accademi</w:t>
      </w:r>
      <w:r w:rsidR="00831F92">
        <w:rPr>
          <w:rFonts w:ascii="Verdana" w:hAnsi="Verdana"/>
          <w:sz w:val="24"/>
          <w:szCs w:val="24"/>
        </w:rPr>
        <w:t xml:space="preserve">a </w:t>
      </w:r>
      <w:proofErr w:type="spellStart"/>
      <w:r w:rsidR="00831F92">
        <w:rPr>
          <w:rFonts w:ascii="Verdana" w:hAnsi="Verdana"/>
          <w:sz w:val="24"/>
          <w:szCs w:val="24"/>
        </w:rPr>
        <w:t>Ligustica</w:t>
      </w:r>
      <w:proofErr w:type="spellEnd"/>
      <w:r w:rsidR="00831F92">
        <w:rPr>
          <w:rFonts w:ascii="Verdana" w:hAnsi="Verdana"/>
          <w:sz w:val="24"/>
          <w:szCs w:val="24"/>
        </w:rPr>
        <w:t xml:space="preserve"> di Belle Arti, si</w:t>
      </w:r>
      <w:r w:rsidRPr="00831F92">
        <w:rPr>
          <w:rFonts w:ascii="Verdana" w:hAnsi="Verdana"/>
          <w:sz w:val="24"/>
          <w:szCs w:val="24"/>
        </w:rPr>
        <w:t xml:space="preserve"> trova a </w:t>
      </w:r>
      <w:r w:rsidR="006E0032" w:rsidRPr="00831F92">
        <w:rPr>
          <w:rFonts w:ascii="Verdana" w:hAnsi="Verdana"/>
          <w:sz w:val="24"/>
          <w:szCs w:val="24"/>
        </w:rPr>
        <w:t>svolgere i lavori più disparati</w:t>
      </w:r>
      <w:r w:rsidR="00831F92">
        <w:rPr>
          <w:rFonts w:ascii="Verdana" w:hAnsi="Verdana"/>
          <w:sz w:val="24"/>
          <w:szCs w:val="24"/>
        </w:rPr>
        <w:t>,</w:t>
      </w:r>
      <w:r w:rsidR="006E0032" w:rsidRPr="00831F92">
        <w:rPr>
          <w:rFonts w:ascii="Verdana" w:hAnsi="Verdana"/>
          <w:sz w:val="24"/>
          <w:szCs w:val="24"/>
        </w:rPr>
        <w:t xml:space="preserve"> </w:t>
      </w:r>
      <w:r w:rsidRPr="00831F92">
        <w:rPr>
          <w:rFonts w:ascii="Verdana" w:hAnsi="Verdana"/>
          <w:sz w:val="24"/>
          <w:szCs w:val="24"/>
        </w:rPr>
        <w:t>tra cui l'op</w:t>
      </w:r>
      <w:r w:rsidR="006E0032" w:rsidRPr="00831F92">
        <w:rPr>
          <w:rFonts w:ascii="Verdana" w:hAnsi="Verdana"/>
          <w:sz w:val="24"/>
          <w:szCs w:val="24"/>
        </w:rPr>
        <w:t xml:space="preserve">eraio </w:t>
      </w:r>
      <w:r w:rsidR="00831F92">
        <w:rPr>
          <w:rFonts w:ascii="Verdana" w:hAnsi="Verdana"/>
          <w:sz w:val="24"/>
          <w:szCs w:val="24"/>
        </w:rPr>
        <w:t>nel</w:t>
      </w:r>
      <w:r w:rsidR="006E0032" w:rsidRPr="00831F92">
        <w:rPr>
          <w:rFonts w:ascii="Verdana" w:hAnsi="Verdana"/>
          <w:sz w:val="24"/>
          <w:szCs w:val="24"/>
        </w:rPr>
        <w:t xml:space="preserve"> Porto di Genova</w:t>
      </w:r>
      <w:r w:rsidR="00831F92">
        <w:rPr>
          <w:rFonts w:ascii="Verdana" w:hAnsi="Verdana"/>
          <w:sz w:val="24"/>
          <w:szCs w:val="24"/>
        </w:rPr>
        <w:t xml:space="preserve">, </w:t>
      </w:r>
      <w:r w:rsidRPr="00831F92">
        <w:rPr>
          <w:rFonts w:ascii="Verdana" w:hAnsi="Verdana"/>
          <w:sz w:val="24"/>
          <w:szCs w:val="24"/>
        </w:rPr>
        <w:t xml:space="preserve">e ognuno di essi, nessuno escluso, si ritrova nella sua pittura, impregnata dell’atmosfera del boom economico, misto di rigore metallico e </w:t>
      </w:r>
      <w:r w:rsidR="006E0032" w:rsidRPr="00831F92">
        <w:rPr>
          <w:rFonts w:ascii="Verdana" w:hAnsi="Verdana"/>
          <w:sz w:val="24"/>
          <w:szCs w:val="24"/>
        </w:rPr>
        <w:t xml:space="preserve">brulicante </w:t>
      </w:r>
      <w:r w:rsidRPr="00831F92">
        <w:rPr>
          <w:rFonts w:ascii="Verdana" w:hAnsi="Verdana"/>
          <w:sz w:val="24"/>
          <w:szCs w:val="24"/>
        </w:rPr>
        <w:t>umanità. Balz</w:t>
      </w:r>
      <w:r w:rsidR="00831F92">
        <w:rPr>
          <w:rFonts w:ascii="Verdana" w:hAnsi="Verdana"/>
          <w:sz w:val="24"/>
          <w:szCs w:val="24"/>
        </w:rPr>
        <w:t>a</w:t>
      </w:r>
      <w:r w:rsidRPr="00831F92">
        <w:rPr>
          <w:rFonts w:ascii="Verdana" w:hAnsi="Verdana"/>
          <w:sz w:val="24"/>
          <w:szCs w:val="24"/>
        </w:rPr>
        <w:t xml:space="preserve"> poi</w:t>
      </w:r>
      <w:r w:rsidR="00831F92">
        <w:rPr>
          <w:rFonts w:ascii="Verdana" w:hAnsi="Verdana"/>
          <w:sz w:val="24"/>
          <w:szCs w:val="24"/>
        </w:rPr>
        <w:t>,</w:t>
      </w:r>
      <w:r w:rsidRPr="00831F92">
        <w:rPr>
          <w:rFonts w:ascii="Verdana" w:hAnsi="Verdana"/>
          <w:sz w:val="24"/>
          <w:szCs w:val="24"/>
        </w:rPr>
        <w:t xml:space="preserve"> ufficialmente</w:t>
      </w:r>
      <w:r w:rsidR="00831F92">
        <w:rPr>
          <w:rFonts w:ascii="Verdana" w:hAnsi="Verdana"/>
          <w:sz w:val="24"/>
          <w:szCs w:val="24"/>
        </w:rPr>
        <w:t>,</w:t>
      </w:r>
      <w:r w:rsidRPr="00831F92">
        <w:rPr>
          <w:rFonts w:ascii="Verdana" w:hAnsi="Verdana"/>
          <w:sz w:val="24"/>
          <w:szCs w:val="24"/>
        </w:rPr>
        <w:t xml:space="preserve"> agli onori della cronaca culturale nel 1946, con la partecipazione alla Mostra d'Arte Marinara a Palazzo San Giorgio e, successivamente, rientrando tra i protagonisti - nel 1950 - della XXV Biennale d'Arte di Venezia. Di tre anni più tarda la sua prima personale nel capoluogo ligure, presso l'avanguardista Galleria Genova, cui ne seguono circa un centinaio. Molte di queste proprio a Genova, città vissuta fino in fondo, fino alla morte avvenuta nel 2004. Luogo vitale e spazio mentale in cui identificarsi senza concedersi il lusso di cadere nell'idolatria. </w:t>
      </w:r>
      <w:r w:rsidR="006E0032" w:rsidRPr="00831F92">
        <w:rPr>
          <w:rFonts w:ascii="Verdana" w:hAnsi="Verdana"/>
          <w:sz w:val="24"/>
          <w:szCs w:val="24"/>
        </w:rPr>
        <w:t xml:space="preserve"> </w:t>
      </w:r>
    </w:p>
    <w:p w:rsidR="0099694F" w:rsidRDefault="0099694F" w:rsidP="00DD311A">
      <w:pPr>
        <w:spacing w:after="0" w:line="240" w:lineRule="auto"/>
        <w:ind w:right="-143"/>
        <w:jc w:val="both"/>
        <w:rPr>
          <w:rFonts w:ascii="Verdana" w:hAnsi="Verdana"/>
          <w:sz w:val="24"/>
          <w:szCs w:val="24"/>
        </w:rPr>
      </w:pPr>
      <w:r w:rsidRPr="00831F92">
        <w:rPr>
          <w:rFonts w:ascii="Verdana" w:hAnsi="Verdana"/>
          <w:sz w:val="24"/>
          <w:szCs w:val="24"/>
        </w:rPr>
        <w:t xml:space="preserve">Genova che ha visto </w:t>
      </w:r>
      <w:proofErr w:type="spellStart"/>
      <w:r w:rsidRPr="00831F92">
        <w:rPr>
          <w:rFonts w:ascii="Verdana" w:hAnsi="Verdana"/>
          <w:sz w:val="24"/>
          <w:szCs w:val="24"/>
        </w:rPr>
        <w:t>Mangini</w:t>
      </w:r>
      <w:proofErr w:type="spellEnd"/>
      <w:r w:rsidRPr="00831F92">
        <w:rPr>
          <w:rFonts w:ascii="Verdana" w:hAnsi="Verdana"/>
          <w:sz w:val="24"/>
          <w:szCs w:val="24"/>
        </w:rPr>
        <w:t xml:space="preserve"> sempre in prima linea. Città di una socialità operaia conosciuta in prima persona e dunque raccontata in tutte le sue vicissitudini come anche nei suoi inaspettati spiragli di grazia, con precisione espressiva ed attenzione filo-documentaristica verso un modus vivendi costituito da luoghi e umori unici nel loro genere. E ancora, ci</w:t>
      </w:r>
      <w:r w:rsidR="00880855" w:rsidRPr="00831F92">
        <w:rPr>
          <w:rFonts w:ascii="Verdana" w:hAnsi="Verdana"/>
          <w:sz w:val="24"/>
          <w:szCs w:val="24"/>
        </w:rPr>
        <w:t>ttà avamposto dell'anima, nella quale</w:t>
      </w:r>
      <w:r w:rsidRPr="00831F92">
        <w:rPr>
          <w:rFonts w:ascii="Verdana" w:hAnsi="Verdana"/>
          <w:sz w:val="24"/>
          <w:szCs w:val="24"/>
        </w:rPr>
        <w:t xml:space="preserve"> </w:t>
      </w:r>
      <w:proofErr w:type="spellStart"/>
      <w:r w:rsidRPr="00831F92">
        <w:rPr>
          <w:rFonts w:ascii="Verdana" w:hAnsi="Verdana"/>
          <w:sz w:val="24"/>
          <w:szCs w:val="24"/>
        </w:rPr>
        <w:t>Mangini</w:t>
      </w:r>
      <w:proofErr w:type="spellEnd"/>
      <w:r w:rsidRPr="00831F92">
        <w:rPr>
          <w:rFonts w:ascii="Verdana" w:hAnsi="Verdana"/>
          <w:sz w:val="24"/>
          <w:szCs w:val="24"/>
        </w:rPr>
        <w:t xml:space="preserve"> </w:t>
      </w:r>
      <w:r w:rsidR="00044AC6">
        <w:rPr>
          <w:rFonts w:ascii="Verdana" w:hAnsi="Verdana"/>
          <w:sz w:val="24"/>
          <w:szCs w:val="24"/>
        </w:rPr>
        <w:t>consolida</w:t>
      </w:r>
      <w:r w:rsidRPr="00831F92">
        <w:rPr>
          <w:rFonts w:ascii="Verdana" w:hAnsi="Verdana"/>
          <w:sz w:val="24"/>
          <w:szCs w:val="24"/>
        </w:rPr>
        <w:t xml:space="preserve"> il proprio tratto veracemente e vivacemente cromatico, sapendo comporre </w:t>
      </w:r>
      <w:r w:rsidR="006E0032" w:rsidRPr="00831F92">
        <w:rPr>
          <w:rFonts w:ascii="Verdana" w:hAnsi="Verdana"/>
          <w:sz w:val="24"/>
          <w:szCs w:val="24"/>
        </w:rPr>
        <w:t xml:space="preserve">ambientazioni </w:t>
      </w:r>
      <w:r w:rsidRPr="00831F92">
        <w:rPr>
          <w:rFonts w:ascii="Verdana" w:hAnsi="Verdana"/>
          <w:sz w:val="24"/>
          <w:szCs w:val="24"/>
        </w:rPr>
        <w:t xml:space="preserve">sognanti e </w:t>
      </w:r>
      <w:r w:rsidR="00044AC6">
        <w:rPr>
          <w:rFonts w:ascii="Verdana" w:hAnsi="Verdana"/>
          <w:sz w:val="24"/>
          <w:szCs w:val="24"/>
        </w:rPr>
        <w:t>fiabesche</w:t>
      </w:r>
      <w:r w:rsidRPr="00831F92">
        <w:rPr>
          <w:rFonts w:ascii="Verdana" w:hAnsi="Verdana"/>
          <w:sz w:val="24"/>
          <w:szCs w:val="24"/>
        </w:rPr>
        <w:t xml:space="preserve"> scene circensi - seppu</w:t>
      </w:r>
      <w:r w:rsidR="006E0032" w:rsidRPr="00831F92">
        <w:rPr>
          <w:rFonts w:ascii="Verdana" w:hAnsi="Verdana"/>
          <w:sz w:val="24"/>
          <w:szCs w:val="24"/>
        </w:rPr>
        <w:t>r legat</w:t>
      </w:r>
      <w:r w:rsidR="00044AC6">
        <w:rPr>
          <w:rFonts w:ascii="Verdana" w:hAnsi="Verdana"/>
          <w:sz w:val="24"/>
          <w:szCs w:val="24"/>
        </w:rPr>
        <w:t>e</w:t>
      </w:r>
      <w:r w:rsidRPr="00831F92">
        <w:rPr>
          <w:rFonts w:ascii="Verdana" w:hAnsi="Verdana"/>
          <w:sz w:val="24"/>
          <w:szCs w:val="24"/>
        </w:rPr>
        <w:t xml:space="preserve"> sempre ai temi della fatica fisica – che sono lì a dimostrare il suo atteggiamento umano di segno fondamentalmente positivo. In virtù di questo, come ha scritto Remo </w:t>
      </w:r>
      <w:proofErr w:type="spellStart"/>
      <w:r w:rsidRPr="00831F92">
        <w:rPr>
          <w:rFonts w:ascii="Verdana" w:hAnsi="Verdana"/>
          <w:sz w:val="24"/>
          <w:szCs w:val="24"/>
        </w:rPr>
        <w:t>Borzini</w:t>
      </w:r>
      <w:proofErr w:type="spellEnd"/>
      <w:r w:rsidRPr="00831F92">
        <w:rPr>
          <w:rFonts w:ascii="Verdana" w:hAnsi="Verdana"/>
          <w:sz w:val="24"/>
          <w:szCs w:val="24"/>
        </w:rPr>
        <w:t xml:space="preserve">,  </w:t>
      </w:r>
      <w:r w:rsidRPr="00044AC6">
        <w:rPr>
          <w:rFonts w:ascii="Verdana" w:hAnsi="Verdana"/>
          <w:i/>
          <w:sz w:val="24"/>
          <w:szCs w:val="24"/>
        </w:rPr>
        <w:t>“</w:t>
      </w:r>
      <w:proofErr w:type="spellStart"/>
      <w:r w:rsidRPr="00044AC6">
        <w:rPr>
          <w:rFonts w:ascii="Verdana" w:hAnsi="Verdana"/>
          <w:i/>
          <w:sz w:val="24"/>
          <w:szCs w:val="24"/>
        </w:rPr>
        <w:t>Mangini</w:t>
      </w:r>
      <w:proofErr w:type="spellEnd"/>
      <w:r w:rsidRPr="00044AC6">
        <w:rPr>
          <w:rFonts w:ascii="Verdana" w:hAnsi="Verdana"/>
          <w:i/>
          <w:sz w:val="24"/>
          <w:szCs w:val="24"/>
        </w:rPr>
        <w:t xml:space="preserve"> è un realista</w:t>
      </w:r>
      <w:r w:rsidR="00044AC6">
        <w:rPr>
          <w:rFonts w:ascii="Verdana" w:hAnsi="Verdana"/>
          <w:i/>
          <w:sz w:val="24"/>
          <w:szCs w:val="24"/>
        </w:rPr>
        <w:t xml:space="preserve"> […] </w:t>
      </w:r>
      <w:r w:rsidRPr="00044AC6">
        <w:rPr>
          <w:rFonts w:ascii="Verdana" w:hAnsi="Verdana"/>
          <w:i/>
          <w:sz w:val="24"/>
          <w:szCs w:val="24"/>
        </w:rPr>
        <w:t>per la sua visione sana e sensuale della vita, al di fuori di ogni corruzione e di ogni traviamento, che probabilmente gli è consentita dalla sua appartenenza, mai disdegnata e mai ostentata, alla aristocrazia degli umili”</w:t>
      </w:r>
      <w:r w:rsidRPr="00831F92">
        <w:rPr>
          <w:rFonts w:ascii="Verdana" w:hAnsi="Verdana"/>
          <w:sz w:val="24"/>
          <w:szCs w:val="24"/>
        </w:rPr>
        <w:t>.</w:t>
      </w:r>
    </w:p>
    <w:p w:rsidR="00831F92" w:rsidRPr="00831F92" w:rsidRDefault="00831F92" w:rsidP="00831F92">
      <w:pPr>
        <w:spacing w:after="0" w:line="240" w:lineRule="auto"/>
        <w:jc w:val="both"/>
        <w:rPr>
          <w:rFonts w:ascii="Verdana" w:hAnsi="Verdana"/>
          <w:sz w:val="16"/>
          <w:szCs w:val="16"/>
        </w:rPr>
      </w:pPr>
    </w:p>
    <w:p w:rsidR="00124423" w:rsidRPr="003F00F1" w:rsidRDefault="003E445D" w:rsidP="00AF7273">
      <w:pPr>
        <w:spacing w:after="0" w:line="240" w:lineRule="auto"/>
        <w:jc w:val="right"/>
        <w:rPr>
          <w:rFonts w:ascii="Verdana" w:hAnsi="Verdana" w:cs="Tahoma"/>
          <w:color w:val="000000"/>
          <w:sz w:val="21"/>
          <w:szCs w:val="21"/>
          <w:u w:val="single"/>
          <w:lang w:eastAsia="ar-SA"/>
        </w:rPr>
      </w:pPr>
      <w:r w:rsidRPr="003F00F1">
        <w:rPr>
          <w:rFonts w:ascii="Verdana" w:hAnsi="Verdana" w:cs="Tahoma"/>
          <w:color w:val="000000"/>
          <w:sz w:val="21"/>
          <w:szCs w:val="21"/>
          <w:u w:val="single"/>
          <w:lang w:eastAsia="ar-SA"/>
        </w:rPr>
        <w:t>Con preghiera di pubblicazione e/o divulgazione</w:t>
      </w:r>
    </w:p>
    <w:sectPr w:rsidR="00124423" w:rsidRPr="003F00F1" w:rsidSect="00A01A06">
      <w:pgSz w:w="11906" w:h="16838"/>
      <w:pgMar w:top="284"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2A"/>
    <w:rsid w:val="00005D55"/>
    <w:rsid w:val="000201BA"/>
    <w:rsid w:val="000352C9"/>
    <w:rsid w:val="00044AC6"/>
    <w:rsid w:val="00047A9C"/>
    <w:rsid w:val="00060D39"/>
    <w:rsid w:val="00072DAD"/>
    <w:rsid w:val="000741D3"/>
    <w:rsid w:val="00074B25"/>
    <w:rsid w:val="00092648"/>
    <w:rsid w:val="00094306"/>
    <w:rsid w:val="00094487"/>
    <w:rsid w:val="00095D39"/>
    <w:rsid w:val="000A4C46"/>
    <w:rsid w:val="000B0596"/>
    <w:rsid w:val="000D227F"/>
    <w:rsid w:val="000D25D6"/>
    <w:rsid w:val="000D4993"/>
    <w:rsid w:val="000E3221"/>
    <w:rsid w:val="0010651E"/>
    <w:rsid w:val="00110840"/>
    <w:rsid w:val="00113E97"/>
    <w:rsid w:val="00117B8B"/>
    <w:rsid w:val="00122AE8"/>
    <w:rsid w:val="00124423"/>
    <w:rsid w:val="00142F78"/>
    <w:rsid w:val="0014453F"/>
    <w:rsid w:val="001476E0"/>
    <w:rsid w:val="00150F6B"/>
    <w:rsid w:val="00161DED"/>
    <w:rsid w:val="001845D7"/>
    <w:rsid w:val="00184AF8"/>
    <w:rsid w:val="00184C54"/>
    <w:rsid w:val="00191ACC"/>
    <w:rsid w:val="00192A99"/>
    <w:rsid w:val="001C2C8D"/>
    <w:rsid w:val="001C4802"/>
    <w:rsid w:val="001C516B"/>
    <w:rsid w:val="001C6CE6"/>
    <w:rsid w:val="001D4D04"/>
    <w:rsid w:val="001D6989"/>
    <w:rsid w:val="001E1525"/>
    <w:rsid w:val="001E478F"/>
    <w:rsid w:val="001E5524"/>
    <w:rsid w:val="001F4D0D"/>
    <w:rsid w:val="002031E2"/>
    <w:rsid w:val="002142CE"/>
    <w:rsid w:val="00223735"/>
    <w:rsid w:val="00225B5B"/>
    <w:rsid w:val="002446AB"/>
    <w:rsid w:val="002465C0"/>
    <w:rsid w:val="00247610"/>
    <w:rsid w:val="0025193C"/>
    <w:rsid w:val="00251ED6"/>
    <w:rsid w:val="00255D5B"/>
    <w:rsid w:val="00267575"/>
    <w:rsid w:val="00271DBC"/>
    <w:rsid w:val="002B0D99"/>
    <w:rsid w:val="002C1B3D"/>
    <w:rsid w:val="002C571E"/>
    <w:rsid w:val="002D0087"/>
    <w:rsid w:val="002D1FB8"/>
    <w:rsid w:val="002E34AD"/>
    <w:rsid w:val="002F2D34"/>
    <w:rsid w:val="00304885"/>
    <w:rsid w:val="003073DD"/>
    <w:rsid w:val="0031740B"/>
    <w:rsid w:val="003239BC"/>
    <w:rsid w:val="0032615D"/>
    <w:rsid w:val="00326C49"/>
    <w:rsid w:val="00340B9E"/>
    <w:rsid w:val="00347E8E"/>
    <w:rsid w:val="00361AD1"/>
    <w:rsid w:val="00361EEA"/>
    <w:rsid w:val="00384FEF"/>
    <w:rsid w:val="00386C6D"/>
    <w:rsid w:val="00387617"/>
    <w:rsid w:val="00395458"/>
    <w:rsid w:val="003970B0"/>
    <w:rsid w:val="003A2D61"/>
    <w:rsid w:val="003A5414"/>
    <w:rsid w:val="003C68AE"/>
    <w:rsid w:val="003D59C4"/>
    <w:rsid w:val="003E2557"/>
    <w:rsid w:val="003E445D"/>
    <w:rsid w:val="003F00F1"/>
    <w:rsid w:val="00416112"/>
    <w:rsid w:val="004210E4"/>
    <w:rsid w:val="00425FAA"/>
    <w:rsid w:val="00426E70"/>
    <w:rsid w:val="00447AA7"/>
    <w:rsid w:val="004531A6"/>
    <w:rsid w:val="00462371"/>
    <w:rsid w:val="00481B6E"/>
    <w:rsid w:val="0048727E"/>
    <w:rsid w:val="00490E72"/>
    <w:rsid w:val="00493977"/>
    <w:rsid w:val="004A3E6E"/>
    <w:rsid w:val="004A69DB"/>
    <w:rsid w:val="004B0A6A"/>
    <w:rsid w:val="004B1C80"/>
    <w:rsid w:val="004B72D8"/>
    <w:rsid w:val="004C4F67"/>
    <w:rsid w:val="004D37C7"/>
    <w:rsid w:val="004D4EA3"/>
    <w:rsid w:val="004D776D"/>
    <w:rsid w:val="004F1074"/>
    <w:rsid w:val="004F331B"/>
    <w:rsid w:val="0050112A"/>
    <w:rsid w:val="00503A91"/>
    <w:rsid w:val="005262B9"/>
    <w:rsid w:val="005651FF"/>
    <w:rsid w:val="00566091"/>
    <w:rsid w:val="00571B32"/>
    <w:rsid w:val="00572C4C"/>
    <w:rsid w:val="005731BC"/>
    <w:rsid w:val="00580F39"/>
    <w:rsid w:val="005865F3"/>
    <w:rsid w:val="00593E76"/>
    <w:rsid w:val="005A55DA"/>
    <w:rsid w:val="005B5D40"/>
    <w:rsid w:val="005B7654"/>
    <w:rsid w:val="005C08A9"/>
    <w:rsid w:val="005C1146"/>
    <w:rsid w:val="005C3E52"/>
    <w:rsid w:val="005D27F7"/>
    <w:rsid w:val="005E42AF"/>
    <w:rsid w:val="005E611E"/>
    <w:rsid w:val="005F54EC"/>
    <w:rsid w:val="006018B2"/>
    <w:rsid w:val="006118F8"/>
    <w:rsid w:val="0061312A"/>
    <w:rsid w:val="00624D59"/>
    <w:rsid w:val="006318AD"/>
    <w:rsid w:val="0063498B"/>
    <w:rsid w:val="00635ACA"/>
    <w:rsid w:val="00655F6B"/>
    <w:rsid w:val="006567B1"/>
    <w:rsid w:val="0066217B"/>
    <w:rsid w:val="00667ED8"/>
    <w:rsid w:val="0067508A"/>
    <w:rsid w:val="0068579C"/>
    <w:rsid w:val="0069607F"/>
    <w:rsid w:val="006A2CA4"/>
    <w:rsid w:val="006A6699"/>
    <w:rsid w:val="006B4081"/>
    <w:rsid w:val="006C25A7"/>
    <w:rsid w:val="006C3F97"/>
    <w:rsid w:val="006D1207"/>
    <w:rsid w:val="006D2ADC"/>
    <w:rsid w:val="006D2EE8"/>
    <w:rsid w:val="006D3AD8"/>
    <w:rsid w:val="006D3F63"/>
    <w:rsid w:val="006D4635"/>
    <w:rsid w:val="006D62D8"/>
    <w:rsid w:val="006E0032"/>
    <w:rsid w:val="006E03D0"/>
    <w:rsid w:val="006E2A53"/>
    <w:rsid w:val="006E3430"/>
    <w:rsid w:val="006F5820"/>
    <w:rsid w:val="007064EC"/>
    <w:rsid w:val="0072463B"/>
    <w:rsid w:val="00735155"/>
    <w:rsid w:val="007370E0"/>
    <w:rsid w:val="00751359"/>
    <w:rsid w:val="007529A3"/>
    <w:rsid w:val="00757C22"/>
    <w:rsid w:val="007605CA"/>
    <w:rsid w:val="0078132F"/>
    <w:rsid w:val="00786656"/>
    <w:rsid w:val="00786AEB"/>
    <w:rsid w:val="007924F6"/>
    <w:rsid w:val="00796A68"/>
    <w:rsid w:val="007B01F7"/>
    <w:rsid w:val="007B06D5"/>
    <w:rsid w:val="007C1720"/>
    <w:rsid w:val="007D5FC4"/>
    <w:rsid w:val="007E3683"/>
    <w:rsid w:val="007E422E"/>
    <w:rsid w:val="007F2FE3"/>
    <w:rsid w:val="00811A6A"/>
    <w:rsid w:val="00820758"/>
    <w:rsid w:val="00824AED"/>
    <w:rsid w:val="00831F92"/>
    <w:rsid w:val="00834DED"/>
    <w:rsid w:val="00877110"/>
    <w:rsid w:val="00880855"/>
    <w:rsid w:val="00880BCD"/>
    <w:rsid w:val="008832F6"/>
    <w:rsid w:val="00886B6F"/>
    <w:rsid w:val="00892EE2"/>
    <w:rsid w:val="008A547C"/>
    <w:rsid w:val="008D167B"/>
    <w:rsid w:val="008D2350"/>
    <w:rsid w:val="008E02EA"/>
    <w:rsid w:val="008E16A3"/>
    <w:rsid w:val="00910CB0"/>
    <w:rsid w:val="00911695"/>
    <w:rsid w:val="00912D42"/>
    <w:rsid w:val="00933617"/>
    <w:rsid w:val="0094771D"/>
    <w:rsid w:val="00951D6C"/>
    <w:rsid w:val="00952E24"/>
    <w:rsid w:val="00954247"/>
    <w:rsid w:val="00957B6A"/>
    <w:rsid w:val="00970D94"/>
    <w:rsid w:val="0098014F"/>
    <w:rsid w:val="0099694F"/>
    <w:rsid w:val="009B3F45"/>
    <w:rsid w:val="009C45B8"/>
    <w:rsid w:val="009D129E"/>
    <w:rsid w:val="009F63EC"/>
    <w:rsid w:val="009F6872"/>
    <w:rsid w:val="00A01A06"/>
    <w:rsid w:val="00A13A3C"/>
    <w:rsid w:val="00A14ABE"/>
    <w:rsid w:val="00A16EB6"/>
    <w:rsid w:val="00A22632"/>
    <w:rsid w:val="00A26CA1"/>
    <w:rsid w:val="00A33ABB"/>
    <w:rsid w:val="00A34BA4"/>
    <w:rsid w:val="00A34FD6"/>
    <w:rsid w:val="00A502E6"/>
    <w:rsid w:val="00A52435"/>
    <w:rsid w:val="00A60999"/>
    <w:rsid w:val="00A61DBF"/>
    <w:rsid w:val="00A63770"/>
    <w:rsid w:val="00A71672"/>
    <w:rsid w:val="00A726AE"/>
    <w:rsid w:val="00A76EE2"/>
    <w:rsid w:val="00A80428"/>
    <w:rsid w:val="00A90271"/>
    <w:rsid w:val="00A90469"/>
    <w:rsid w:val="00A950D8"/>
    <w:rsid w:val="00AA40E8"/>
    <w:rsid w:val="00AA653B"/>
    <w:rsid w:val="00AB60C0"/>
    <w:rsid w:val="00AC3373"/>
    <w:rsid w:val="00AD6692"/>
    <w:rsid w:val="00AF7273"/>
    <w:rsid w:val="00B00B4B"/>
    <w:rsid w:val="00B1379E"/>
    <w:rsid w:val="00B156B8"/>
    <w:rsid w:val="00B21F6E"/>
    <w:rsid w:val="00B529C4"/>
    <w:rsid w:val="00B53DA2"/>
    <w:rsid w:val="00B6454C"/>
    <w:rsid w:val="00B9283C"/>
    <w:rsid w:val="00B97A1D"/>
    <w:rsid w:val="00BA6CD2"/>
    <w:rsid w:val="00BE009F"/>
    <w:rsid w:val="00BF3B52"/>
    <w:rsid w:val="00BF4BFC"/>
    <w:rsid w:val="00C0439D"/>
    <w:rsid w:val="00C14BA5"/>
    <w:rsid w:val="00C30327"/>
    <w:rsid w:val="00C34FD2"/>
    <w:rsid w:val="00C37347"/>
    <w:rsid w:val="00C412AA"/>
    <w:rsid w:val="00C661C8"/>
    <w:rsid w:val="00C70D73"/>
    <w:rsid w:val="00C72297"/>
    <w:rsid w:val="00C74630"/>
    <w:rsid w:val="00C75F9A"/>
    <w:rsid w:val="00C84902"/>
    <w:rsid w:val="00C92699"/>
    <w:rsid w:val="00C968D3"/>
    <w:rsid w:val="00C96B44"/>
    <w:rsid w:val="00CA1C36"/>
    <w:rsid w:val="00CB2A09"/>
    <w:rsid w:val="00CC1693"/>
    <w:rsid w:val="00CD6E75"/>
    <w:rsid w:val="00CE014D"/>
    <w:rsid w:val="00CF0D58"/>
    <w:rsid w:val="00CF37CC"/>
    <w:rsid w:val="00D047DD"/>
    <w:rsid w:val="00D04813"/>
    <w:rsid w:val="00D04E7B"/>
    <w:rsid w:val="00D07877"/>
    <w:rsid w:val="00D07F6F"/>
    <w:rsid w:val="00D178DF"/>
    <w:rsid w:val="00D201C6"/>
    <w:rsid w:val="00D23CF1"/>
    <w:rsid w:val="00D33CDD"/>
    <w:rsid w:val="00D341E7"/>
    <w:rsid w:val="00D5379E"/>
    <w:rsid w:val="00D54531"/>
    <w:rsid w:val="00D60941"/>
    <w:rsid w:val="00D66572"/>
    <w:rsid w:val="00D67BD2"/>
    <w:rsid w:val="00D721BE"/>
    <w:rsid w:val="00D72C66"/>
    <w:rsid w:val="00D73DCA"/>
    <w:rsid w:val="00D83FA2"/>
    <w:rsid w:val="00D87D95"/>
    <w:rsid w:val="00D926B0"/>
    <w:rsid w:val="00DA1A61"/>
    <w:rsid w:val="00DA6F75"/>
    <w:rsid w:val="00DB5923"/>
    <w:rsid w:val="00DB72CE"/>
    <w:rsid w:val="00DD311A"/>
    <w:rsid w:val="00DD6916"/>
    <w:rsid w:val="00DE56ED"/>
    <w:rsid w:val="00DE7A9C"/>
    <w:rsid w:val="00DF060A"/>
    <w:rsid w:val="00DF7192"/>
    <w:rsid w:val="00E170F2"/>
    <w:rsid w:val="00E24513"/>
    <w:rsid w:val="00E363DD"/>
    <w:rsid w:val="00E57726"/>
    <w:rsid w:val="00E60EA8"/>
    <w:rsid w:val="00E61F32"/>
    <w:rsid w:val="00E66315"/>
    <w:rsid w:val="00E666E2"/>
    <w:rsid w:val="00E8138E"/>
    <w:rsid w:val="00E90F38"/>
    <w:rsid w:val="00E93560"/>
    <w:rsid w:val="00E94A79"/>
    <w:rsid w:val="00E97CB4"/>
    <w:rsid w:val="00EA4F8A"/>
    <w:rsid w:val="00EA7A56"/>
    <w:rsid w:val="00ED379A"/>
    <w:rsid w:val="00ED4127"/>
    <w:rsid w:val="00ED41D2"/>
    <w:rsid w:val="00ED7B82"/>
    <w:rsid w:val="00F05D5D"/>
    <w:rsid w:val="00F05F32"/>
    <w:rsid w:val="00F17FB6"/>
    <w:rsid w:val="00F210DE"/>
    <w:rsid w:val="00F26AD6"/>
    <w:rsid w:val="00F45399"/>
    <w:rsid w:val="00F52142"/>
    <w:rsid w:val="00F5411E"/>
    <w:rsid w:val="00F61236"/>
    <w:rsid w:val="00F9092A"/>
    <w:rsid w:val="00FA3F8A"/>
    <w:rsid w:val="00FB1965"/>
    <w:rsid w:val="00FB52C4"/>
    <w:rsid w:val="00FC775A"/>
    <w:rsid w:val="00FD6F17"/>
    <w:rsid w:val="00FE4BC5"/>
    <w:rsid w:val="00FE57D9"/>
    <w:rsid w:val="00FE5E68"/>
    <w:rsid w:val="00FE69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F75"/>
    <w:pPr>
      <w:spacing w:after="200" w:line="276" w:lineRule="auto"/>
    </w:pPr>
    <w:rPr>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872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8727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24107410">
      <w:bodyDiv w:val="1"/>
      <w:marLeft w:val="0"/>
      <w:marRight w:val="0"/>
      <w:marTop w:val="0"/>
      <w:marBottom w:val="0"/>
      <w:divBdr>
        <w:top w:val="none" w:sz="0" w:space="0" w:color="auto"/>
        <w:left w:val="none" w:sz="0" w:space="0" w:color="auto"/>
        <w:bottom w:val="none" w:sz="0" w:space="0" w:color="auto"/>
        <w:right w:val="none" w:sz="0" w:space="0" w:color="auto"/>
      </w:divBdr>
      <w:divsChild>
        <w:div w:id="217521408">
          <w:marLeft w:val="0"/>
          <w:marRight w:val="0"/>
          <w:marTop w:val="0"/>
          <w:marBottom w:val="0"/>
          <w:divBdr>
            <w:top w:val="none" w:sz="0" w:space="0" w:color="auto"/>
            <w:left w:val="none" w:sz="0" w:space="0" w:color="auto"/>
            <w:bottom w:val="none" w:sz="0" w:space="0" w:color="auto"/>
            <w:right w:val="none" w:sz="0" w:space="0" w:color="auto"/>
          </w:divBdr>
          <w:divsChild>
            <w:div w:id="657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09216680">
      <w:bodyDiv w:val="1"/>
      <w:marLeft w:val="0"/>
      <w:marRight w:val="0"/>
      <w:marTop w:val="0"/>
      <w:marBottom w:val="0"/>
      <w:divBdr>
        <w:top w:val="none" w:sz="0" w:space="0" w:color="auto"/>
        <w:left w:val="none" w:sz="0" w:space="0" w:color="auto"/>
        <w:bottom w:val="none" w:sz="0" w:space="0" w:color="auto"/>
        <w:right w:val="none" w:sz="0" w:space="0" w:color="auto"/>
      </w:divBdr>
    </w:div>
    <w:div w:id="864755755">
      <w:bodyDiv w:val="1"/>
      <w:marLeft w:val="0"/>
      <w:marRight w:val="0"/>
      <w:marTop w:val="0"/>
      <w:marBottom w:val="0"/>
      <w:divBdr>
        <w:top w:val="none" w:sz="0" w:space="0" w:color="auto"/>
        <w:left w:val="none" w:sz="0" w:space="0" w:color="auto"/>
        <w:bottom w:val="none" w:sz="0" w:space="0" w:color="auto"/>
        <w:right w:val="none" w:sz="0" w:space="0" w:color="auto"/>
      </w:divBdr>
      <w:divsChild>
        <w:div w:id="691955093">
          <w:marLeft w:val="0"/>
          <w:marRight w:val="0"/>
          <w:marTop w:val="0"/>
          <w:marBottom w:val="0"/>
          <w:divBdr>
            <w:top w:val="none" w:sz="0" w:space="0" w:color="auto"/>
            <w:left w:val="none" w:sz="0" w:space="0" w:color="auto"/>
            <w:bottom w:val="none" w:sz="0" w:space="0" w:color="auto"/>
            <w:right w:val="none" w:sz="0" w:space="0" w:color="auto"/>
          </w:divBdr>
          <w:divsChild>
            <w:div w:id="30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907">
      <w:marLeft w:val="0"/>
      <w:marRight w:val="0"/>
      <w:marTop w:val="0"/>
      <w:marBottom w:val="0"/>
      <w:divBdr>
        <w:top w:val="none" w:sz="0" w:space="0" w:color="auto"/>
        <w:left w:val="none" w:sz="0" w:space="0" w:color="auto"/>
        <w:bottom w:val="none" w:sz="0" w:space="0" w:color="auto"/>
        <w:right w:val="none" w:sz="0" w:space="0" w:color="auto"/>
      </w:divBdr>
    </w:div>
    <w:div w:id="15907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alleriasatura" TargetMode="External"/><Relationship Id="rId3" Type="http://schemas.openxmlformats.org/officeDocument/2006/relationships/settings" Target="settings.xml"/><Relationship Id="rId7" Type="http://schemas.openxmlformats.org/officeDocument/2006/relationships/hyperlink" Target="http://www.satu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at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uraNew\Desktop\MOSTRE%202015\Mori%20patriz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8E79-07AB-498B-B606-0D4FB400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 patrizia</Template>
  <TotalTime>56</TotalTime>
  <Pages>1</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SATURA art gallery</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art gallery</dc:title>
  <dc:subject/>
  <dc:creator>SaturaNew</dc:creator>
  <cp:keywords/>
  <dc:description/>
  <cp:lastModifiedBy>Windows User</cp:lastModifiedBy>
  <cp:revision>10</cp:revision>
  <dcterms:created xsi:type="dcterms:W3CDTF">2017-11-18T17:36:00Z</dcterms:created>
  <dcterms:modified xsi:type="dcterms:W3CDTF">2019-04-10T08:40:00Z</dcterms:modified>
</cp:coreProperties>
</file>