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z w:val="36"/>
          <w:szCs w:val="36"/>
          <w:shd w:val="clear" w:color="auto" w:fill="ffffff"/>
          <w:rtl w:val="0"/>
          <w:lang w:val="it-IT"/>
        </w:rPr>
        <w:t>Nell'ambito dell' ESTATE GRAFFIGNANESE, Scrittori in Tuscia, sabato 22 agosto alle ore 18.30</w:t>
      </w:r>
      <w:r>
        <w:rPr>
          <w:rFonts w:ascii="Times New Roman" w:hAnsi="Times New Roman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z w:val="36"/>
          <w:szCs w:val="36"/>
          <w:shd w:val="clear" w:color="auto" w:fill="ffffff"/>
          <w:rtl w:val="0"/>
          <w:lang w:val="it-IT"/>
        </w:rPr>
        <w:t xml:space="preserve">nel suggestivo cortile del Palazzo Baronale di Sipicciano, </w:t>
      </w:r>
      <w:r>
        <w:rPr>
          <w:rFonts w:ascii="Times New Roman" w:hAnsi="Times New Roman"/>
          <w:color w:val="212121"/>
          <w:sz w:val="36"/>
          <w:szCs w:val="36"/>
          <w:shd w:val="clear" w:color="auto" w:fill="ffffff"/>
          <w:rtl w:val="0"/>
          <w:lang w:val="it-IT"/>
        </w:rPr>
        <w:t xml:space="preserve">Piazza Umberto 1, Sipicciano, </w:t>
      </w:r>
      <w:r>
        <w:rPr>
          <w:rFonts w:ascii="Times New Roman" w:hAnsi="Times New Roman"/>
          <w:color w:val="212121"/>
          <w:sz w:val="36"/>
          <w:szCs w:val="36"/>
          <w:shd w:val="clear" w:color="auto" w:fill="ffffff"/>
          <w:rtl w:val="0"/>
        </w:rPr>
        <w:t>verr</w:t>
      </w:r>
      <w:r>
        <w:rPr>
          <w:rFonts w:ascii="Times New Roman" w:hAnsi="Times New Roman" w:hint="default"/>
          <w:color w:val="212121"/>
          <w:sz w:val="36"/>
          <w:szCs w:val="36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212121"/>
          <w:sz w:val="36"/>
          <w:szCs w:val="36"/>
          <w:shd w:val="clear" w:color="auto" w:fill="ffffff"/>
          <w:rtl w:val="0"/>
          <w:lang w:val="it-IT"/>
        </w:rPr>
        <w:t>presentato il libro "Le terre di nessuno" di Antonio Ar</w:t>
      </w:r>
      <w:r>
        <w:rPr>
          <w:rFonts w:ascii="Times New Roman" w:hAnsi="Times New Roman" w:hint="default"/>
          <w:color w:val="212121"/>
          <w:sz w:val="36"/>
          <w:szCs w:val="36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212121"/>
          <w:sz w:val="36"/>
          <w:szCs w:val="36"/>
          <w:shd w:val="clear" w:color="auto" w:fill="ffffff"/>
          <w:rtl w:val="0"/>
          <w:lang w:val="it-IT"/>
        </w:rPr>
        <w:t>valo.Partecipano l'autore e il curatore dell'evento Maurizio Piccirilli.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z w:val="36"/>
          <w:szCs w:val="36"/>
          <w:shd w:val="clear" w:color="auto" w:fill="ffffff"/>
          <w:rtl w:val="0"/>
          <w:lang w:val="it-IT"/>
        </w:rPr>
        <w:t>Durante la presentazione l'attrice Francesca Fenati legger</w:t>
      </w:r>
      <w:r>
        <w:rPr>
          <w:rFonts w:ascii="Times New Roman" w:hAnsi="Times New Roman" w:hint="default"/>
          <w:color w:val="212121"/>
          <w:sz w:val="36"/>
          <w:szCs w:val="36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212121"/>
          <w:sz w:val="36"/>
          <w:szCs w:val="36"/>
          <w:shd w:val="clear" w:color="auto" w:fill="ffffff"/>
          <w:rtl w:val="0"/>
          <w:lang w:val="it-IT"/>
        </w:rPr>
        <w:t>alcuni poesia.</w:t>
      </w:r>
      <w:r>
        <w:rPr>
          <w:rFonts w:ascii="Times New Roman" w:hAnsi="Times New Roman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191919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color w:val="191919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131313"/>
          <w:sz w:val="26"/>
          <w:szCs w:val="26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121318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21318"/>
          <w:sz w:val="32"/>
          <w:szCs w:val="32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color w:val="121318"/>
          <w:sz w:val="32"/>
          <w:szCs w:val="32"/>
          <w:shd w:val="clear" w:color="auto" w:fill="ffffff"/>
          <w:rtl w:val="0"/>
        </w:rPr>
        <w:t>’</w:t>
      </w:r>
      <w:r>
        <w:rPr>
          <w:rFonts w:ascii="Times New Roman" w:hAnsi="Times New Roman"/>
          <w:color w:val="121318"/>
          <w:sz w:val="32"/>
          <w:szCs w:val="32"/>
          <w:shd w:val="clear" w:color="auto" w:fill="ffffff"/>
          <w:rtl w:val="0"/>
          <w:lang w:val="de-DE"/>
        </w:rPr>
        <w:t>AUTORE:</w:t>
      </w:r>
      <w:r>
        <w:rPr>
          <w:rFonts w:ascii="Times New Roman" w:hAnsi="Times New Roman" w:hint="default"/>
          <w:color w:val="121318"/>
          <w:sz w:val="32"/>
          <w:szCs w:val="32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color w:val="131313"/>
          <w:sz w:val="32"/>
          <w:szCs w:val="32"/>
          <w:shd w:val="clear" w:color="auto" w:fill="ffffff"/>
          <w:rtl w:val="0"/>
          <w:lang w:val="it-IT"/>
        </w:rPr>
        <w:t>Antonio Arevalo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 è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poeta, curatore d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’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arte e organizzatore culturale.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Tra le sue raccolte e plaquettes poetiche, in cui spesso si alternano la lingua spagnola e quella italiana, si ricordano: Las tierras de nadie (1980); El Luchexilio (1981), Extra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es-ES_tradnl"/>
        </w:rPr>
        <w:t>ñ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o Tipo (1982), Domus Aurea (1985), Mansi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n de sombras (1990), Domus Aurea 1-2 (1996). Ha curato importanti esposizioni di artisti contemporanei internazionali in diversi centri e anche presso la prestigiosa Biennale di Venezia.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Dal 2014 al 2018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stato Addetto culturale del Cile in Italia.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da-DK"/>
        </w:rPr>
        <w:t>LIBRO: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“</w:t>
      </w:r>
      <w:r>
        <w:rPr>
          <w:rFonts w:ascii="Times New Roman" w:hAnsi="Times New Roman"/>
          <w:i w:val="1"/>
          <w:iCs w:val="1"/>
          <w:color w:val="131313"/>
          <w:sz w:val="32"/>
          <w:szCs w:val="32"/>
          <w:shd w:val="clear" w:color="auto" w:fill="ffffff"/>
          <w:rtl w:val="0"/>
          <w:lang w:val="it-IT"/>
        </w:rPr>
        <w:t>Le terre di nessuno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”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, una serie di testi poetici dello scrittore cileno Antonio Ar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valo, personalit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di rilievo nel mondo dell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’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arte degli ultimi decenni tra l'Italia, sua terra di adozione, e il mondo iberoamericano, e rappresentante di quella cultura dell'esilio che dagli anni settanta in avanti ha trasferito e integrato su scala globale la proposta di un Cile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“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en-US"/>
        </w:rPr>
        <w:t>differente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rispetto alla vulgata degli anni della dittatura e dei suoi strascichi.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una cultura che successivamente, dopo la fine del regime, ha incarnato le istanze di una migrazione intellettuale che ha sempre portato con s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denuncia e libert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>à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, rivendicazione di diritti e doveri, ma soprattutto una sete di confronto e ricerca nei pi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diversi ambiti artistici. Ar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valo incarna tutto questo, in una parabola che continua nell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’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attualit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alla luce di una costante presenza sulla scena dell'organizzazione artistica, della promozione di mostre di caratura internazionale e di altri eventi legati all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’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fr-FR"/>
        </w:rPr>
        <w:t>identit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cilena in Italia e nel mondo; e, naturalmente, nel vivo di una produzione critica e creativa che trova nel passato e nel presente le ragioni di una militanza e di una sperimentazione sempreverdi.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121318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21318"/>
          <w:sz w:val="32"/>
          <w:szCs w:val="32"/>
          <w:shd w:val="clear" w:color="auto" w:fill="ffffff"/>
          <w:rtl w:val="0"/>
          <w:lang w:val="en-US"/>
        </w:rPr>
        <w:t>ALTRE NOTIZIE</w:t>
      </w:r>
    </w:p>
    <w:p>
      <w:pPr>
        <w:pStyle w:val="Di default"/>
        <w:bidi w:val="0"/>
        <w:ind w:left="0" w:right="0" w:firstLine="0"/>
        <w:jc w:val="left"/>
        <w:rPr>
          <w:color w:val="121318"/>
          <w:sz w:val="23"/>
          <w:szCs w:val="23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Antonio Ar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</w:rPr>
        <w:t xml:space="preserve">valo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nato a Santiago del Cile nel 1958. A soli sedici anni abbandona il paese in seguito al colpo di stato del generale Augusto Pinochet. Da questa esperienza dolorosa e senza ritorno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nata una letteratura cilena del destierro, una vocazione alla scrittura che negli anni si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andata emancipando dalle istanze pi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politiche e compromesse, affrontando i temi pi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disparati e raggiungendo un livello di maturazione e successo riconosciuti su scala mondiale, di cui l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’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espressione pi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compiuta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probabilmente rappresentata da Roberto Bola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es-ES_tradnl"/>
        </w:rPr>
        <w:t>ñ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o. Proprio l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’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autore di 2666, peraltro,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stato tra i primi scrittori della diaspora cilena in Europa con cui Antonio Ar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valo ha stretto amicizia e condiviso l'esperienza lirica. Giunto a Roma nel marzo del 1975, Antonio si lega fin da subito al folto gruppo di scrittori e artisti ispanici che risiedono nella citt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eterna, da Hernan Castellano Giron, Eugenio Llona, Rosalba Campra, Ignazio Delogu, Giuliano Mesa, Francisco Smythe, Paulina Humerez e a i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“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grandi vecchi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come Rafael Alberti e Roberto Matta.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Accanto all'attivit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poetica, infatti, fin dagli anni ottanta ha lavorato nel mondo dell'arte contemporanea come curatore di importanti esposizioni che in buona parte hanno lasciato il segno. Nella sua prolifica </w:t>
      </w:r>
      <w:r>
        <w:rPr>
          <w:rFonts w:ascii="Times New Roman" w:hAnsi="Times New Roman"/>
          <w:i w:val="1"/>
          <w:iCs w:val="1"/>
          <w:color w:val="131313"/>
          <w:sz w:val="32"/>
          <w:szCs w:val="32"/>
          <w:shd w:val="clear" w:color="auto" w:fill="ffffff"/>
          <w:rtl w:val="0"/>
          <w:lang w:val="es-ES_tradnl"/>
        </w:rPr>
        <w:t>estancia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 ha modo di conoscere le virt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e soprattutto i vizi della scena culturale italiana, al cui interno tuttavia vede accrescere una propria consapevolezza e, specialmente in ambito artistico, una piena riconoscibilit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>à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</w:rPr>
        <w:t>.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In quest'ambito ha lavorato con personalit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sia emergenti che consacrate e appartenenti alle latitudini pi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diverse: i cileni Juan Downey, Gianfranco Foschino, Patrick Hamilton, Iv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á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n Navarro e Manuela Viera-Gallo; gli spagnoli Antonio Girbes e Bigas Luna, il futuro regista; gli statunitensi Franklin Evans, Andr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s Serrano e Courtney Smith; insieme a tanti altri appartenenti alle pi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diverse realt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del Centro e del Sudamerica.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</w:rPr>
        <w:t>Ar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valo ha avuto dunque negli anni un ruolo di primo piano nella promozione della cultura iberoamericana in Italia (e viceversa), e in quest'ambito si colloca anche il suo impegno pluriennale presso l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’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Istituto Italo-Latino Americano di Roma (2003-2009) e soprattutto presso la prestigiosa Biennale di Venezia, dove dal 2001 in avanti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stato in pi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occasioni Commissario del Padiglione del Cile e dove negli anni successivi ha saputo far conoscere alcuni tra i migliori artisti sulla scena internazionale.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E uno dei protagonisti del Film documentario "Santiago, ITALIA" di Nanni Moretti.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Dal 2014 ha deciso di risiedere a Sipicciano, nella Tuscia Viterbese.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 xml:space="preserve">Nel 2014 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stato nominato Addetto culturale del Cile in Italia, attivit</w:t>
      </w:r>
      <w:r>
        <w:rPr>
          <w:rFonts w:ascii="Times New Roman" w:hAnsi="Times New Roman" w:hint="default"/>
          <w:color w:val="131313"/>
          <w:sz w:val="32"/>
          <w:szCs w:val="32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che ha portato avanti fino a marzo del 2018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i w:val="0"/>
          <w:iCs w:val="0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 w:hint="default"/>
          <w:b w:val="0"/>
          <w:bCs w:val="0"/>
          <w:i w:val="0"/>
          <w:iCs w:val="0"/>
          <w:color w:val="131313"/>
          <w:sz w:val="32"/>
          <w:szCs w:val="32"/>
          <w:shd w:val="clear" w:color="auto" w:fill="ffffff"/>
          <w:rtl w:val="0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color w:val="131313"/>
          <w:sz w:val="32"/>
          <w:szCs w:val="32"/>
          <w:shd w:val="clear" w:color="auto" w:fill="ffffff"/>
          <w:rtl w:val="0"/>
          <w:lang w:val="it-IT"/>
        </w:rPr>
        <w:t>Le terre di nessuno</w:t>
      </w:r>
      <w:r>
        <w:rPr>
          <w:rFonts w:ascii="Times New Roman" w:hAnsi="Times New Roman" w:hint="default"/>
          <w:b w:val="1"/>
          <w:bCs w:val="1"/>
          <w:i w:val="1"/>
          <w:iCs w:val="1"/>
          <w:color w:val="131313"/>
          <w:sz w:val="32"/>
          <w:szCs w:val="32"/>
          <w:shd w:val="clear" w:color="auto" w:fill="ffffff"/>
          <w:rtl w:val="0"/>
        </w:rPr>
        <w:t>”</w:t>
      </w:r>
      <w:r>
        <w:rPr>
          <w:rFonts w:ascii="Times New Roman" w:hAnsi="Times New Roman"/>
          <w:b w:val="0"/>
          <w:bCs w:val="0"/>
          <w:i w:val="0"/>
          <w:iCs w:val="0"/>
          <w:color w:val="131313"/>
          <w:sz w:val="32"/>
          <w:szCs w:val="32"/>
          <w:shd w:val="clear" w:color="auto" w:fill="ffffff"/>
          <w:rtl w:val="0"/>
          <w:lang w:val="it-IT"/>
        </w:rPr>
        <w:t xml:space="preserve"> di Antonio Ar</w:t>
      </w:r>
      <w:r>
        <w:rPr>
          <w:rFonts w:ascii="Times New Roman" w:hAnsi="Times New Roman" w:hint="default"/>
          <w:b w:val="0"/>
          <w:bCs w:val="0"/>
          <w:i w:val="0"/>
          <w:iCs w:val="0"/>
          <w:color w:val="131313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b w:val="0"/>
          <w:bCs w:val="0"/>
          <w:i w:val="0"/>
          <w:iCs w:val="0"/>
          <w:color w:val="131313"/>
          <w:sz w:val="32"/>
          <w:szCs w:val="32"/>
          <w:shd w:val="clear" w:color="auto" w:fill="ffffff"/>
          <w:rtl w:val="0"/>
          <w:lang w:val="pt-PT"/>
        </w:rPr>
        <w:t>valo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</w:rPr>
        <w:t>Poesie 1980-2016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31313"/>
          <w:sz w:val="32"/>
          <w:szCs w:val="32"/>
          <w:shd w:val="clear" w:color="auto" w:fill="ffffff"/>
          <w:rtl w:val="0"/>
          <w:lang w:val="it-IT"/>
        </w:rPr>
        <w:t>Edizioni Ensemble SRLS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1d1d1d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color w:val="1d1d1d"/>
          <w:sz w:val="32"/>
          <w:szCs w:val="32"/>
          <w:shd w:val="clear" w:color="auto" w:fill="ffffff"/>
          <w:rtl w:val="0"/>
          <w:lang w:val="fr-FR"/>
        </w:rPr>
        <w:t xml:space="preserve">Ensemble </w:t>
      </w:r>
      <w:r>
        <w:rPr>
          <w:rFonts w:ascii="Times New Roman" w:hAnsi="Times New Roman" w:hint="default"/>
          <w:color w:val="1d1d1d"/>
          <w:sz w:val="32"/>
          <w:szCs w:val="32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1d1d1d"/>
          <w:sz w:val="32"/>
          <w:szCs w:val="32"/>
          <w:shd w:val="clear" w:color="auto" w:fill="ffffff"/>
          <w:rtl w:val="0"/>
          <w:lang w:val="it-IT"/>
        </w:rPr>
        <w:t>una casa editrice romana che punta a promuovere giovani esordienti e autori di valore internazionale che con la propria opera possano lasciare un messaggio universale.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131313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Style w:val="Hyperlink.0"/>
          <w:color w:val="1154cc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color w:val="1154cc"/>
          <w:u w:val="single" w:color="1154cc"/>
          <w:shd w:val="clear" w:color="auto" w:fill="ffffff"/>
          <w:rtl w:val="0"/>
        </w:rPr>
        <w:instrText xml:space="preserve"> HYPERLINK "http://www.edizioniensemble.it/prodotto/le-terre-nessuno/"</w:instrText>
      </w:r>
      <w:r>
        <w:rPr>
          <w:rStyle w:val="Hyperlink.0"/>
          <w:color w:val="1154cc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color w:val="1154cc"/>
          <w:u w:val="single" w:color="1154cc"/>
          <w:shd w:val="clear" w:color="auto" w:fill="ffffff"/>
          <w:rtl w:val="0"/>
          <w:lang w:val="it-IT"/>
        </w:rPr>
        <w:t>http://www.edizioniensemble.it/prodotto/le-terre-nessuno/</w:t>
      </w:r>
      <w:r>
        <w:rPr>
          <w:color w:val="1154cc"/>
          <w:u w:val="single" w:color="1154cc"/>
          <w:shd w:val="clear" w:color="auto" w:fill="ffffff"/>
          <w:rtl w:val="0"/>
        </w:rPr>
        <w:fldChar w:fldCharType="end" w:fldLock="0"/>
      </w:r>
      <w:r>
        <w:rPr>
          <w:color w:val="000000"/>
          <w:u w:val="none" w:color="1154cc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