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EEA20" w14:textId="77777777" w:rsidR="00BF752E" w:rsidRDefault="00BF752E" w:rsidP="00BF752E">
      <w:pPr>
        <w:rPr>
          <w:b/>
          <w:bCs/>
          <w:iCs/>
          <w:sz w:val="23"/>
          <w:szCs w:val="22"/>
        </w:rPr>
      </w:pPr>
      <w:r>
        <w:rPr>
          <w:b/>
          <w:bCs/>
          <w:sz w:val="23"/>
          <w:szCs w:val="22"/>
        </w:rPr>
        <w:t>PALINSESTI 2020</w:t>
      </w:r>
    </w:p>
    <w:p w14:paraId="78F88405" w14:textId="77777777" w:rsidR="00BF752E" w:rsidRDefault="00BF752E" w:rsidP="00BF752E">
      <w:pPr>
        <w:rPr>
          <w:b/>
          <w:bCs/>
          <w:iCs/>
          <w:sz w:val="23"/>
          <w:szCs w:val="22"/>
        </w:rPr>
      </w:pPr>
    </w:p>
    <w:p w14:paraId="70EDAF12" w14:textId="77777777" w:rsidR="00BF752E" w:rsidRDefault="00BF752E" w:rsidP="00BF752E">
      <w:pPr>
        <w:rPr>
          <w:b/>
          <w:bCs/>
          <w:i/>
          <w:iCs/>
          <w:sz w:val="23"/>
          <w:szCs w:val="22"/>
        </w:rPr>
      </w:pPr>
      <w:proofErr w:type="spellStart"/>
      <w:r>
        <w:rPr>
          <w:b/>
          <w:bCs/>
          <w:i/>
          <w:iCs/>
          <w:caps/>
          <w:sz w:val="22"/>
          <w:szCs w:val="22"/>
        </w:rPr>
        <w:t>XXIX</w:t>
      </w:r>
      <w:r>
        <w:rPr>
          <w:b/>
          <w:bCs/>
          <w:i/>
          <w:iCs/>
          <w:sz w:val="22"/>
          <w:szCs w:val="22"/>
          <w:vertAlign w:val="superscript"/>
        </w:rPr>
        <w:t>a</w:t>
      </w:r>
      <w:proofErr w:type="spellEnd"/>
      <w:r>
        <w:rPr>
          <w:b/>
          <w:bCs/>
          <w:i/>
          <w:iCs/>
          <w:caps/>
          <w:sz w:val="22"/>
          <w:szCs w:val="22"/>
        </w:rPr>
        <w:t xml:space="preserve"> edizione della rassegna d’arte contemporanea “Palinsesti”</w:t>
      </w:r>
    </w:p>
    <w:p w14:paraId="69623E19" w14:textId="77777777" w:rsidR="00BF752E" w:rsidRDefault="00BF752E" w:rsidP="00BF752E">
      <w:pPr>
        <w:rPr>
          <w:b/>
          <w:bCs/>
          <w:i/>
          <w:iCs/>
          <w:sz w:val="23"/>
          <w:szCs w:val="22"/>
        </w:rPr>
      </w:pPr>
    </w:p>
    <w:p w14:paraId="78F528F5" w14:textId="77777777" w:rsidR="00BF752E" w:rsidRDefault="00BF752E" w:rsidP="00BF752E">
      <w:pPr>
        <w:rPr>
          <w:bCs/>
          <w:iCs/>
          <w:sz w:val="23"/>
          <w:szCs w:val="22"/>
        </w:rPr>
      </w:pPr>
    </w:p>
    <w:p w14:paraId="70314413" w14:textId="77777777" w:rsidR="00BF752E" w:rsidRDefault="00BF752E" w:rsidP="00BF752E">
      <w:pPr>
        <w:rPr>
          <w:b/>
          <w:bCs/>
          <w:iCs/>
          <w:sz w:val="23"/>
          <w:szCs w:val="22"/>
        </w:rPr>
      </w:pPr>
      <w:proofErr w:type="gramStart"/>
      <w:r>
        <w:rPr>
          <w:b/>
          <w:bCs/>
          <w:iCs/>
          <w:sz w:val="23"/>
          <w:szCs w:val="22"/>
        </w:rPr>
        <w:t>2°</w:t>
      </w:r>
      <w:proofErr w:type="gramEnd"/>
      <w:r>
        <w:rPr>
          <w:b/>
          <w:bCs/>
          <w:iCs/>
          <w:sz w:val="23"/>
          <w:szCs w:val="22"/>
        </w:rPr>
        <w:t xml:space="preserve"> COMUNICATO STAMPA</w:t>
      </w:r>
    </w:p>
    <w:p w14:paraId="2D0D7D85" w14:textId="77777777" w:rsidR="00BF752E" w:rsidRDefault="00BF752E" w:rsidP="00BF752E">
      <w:pPr>
        <w:rPr>
          <w:b/>
          <w:bCs/>
          <w:iCs/>
          <w:sz w:val="23"/>
          <w:szCs w:val="22"/>
        </w:rPr>
      </w:pPr>
    </w:p>
    <w:p w14:paraId="79953174" w14:textId="77777777" w:rsidR="00BF752E" w:rsidRDefault="00BF752E" w:rsidP="00BF752E">
      <w:pPr>
        <w:rPr>
          <w:bCs/>
          <w:iCs/>
          <w:sz w:val="23"/>
          <w:szCs w:val="22"/>
        </w:rPr>
      </w:pPr>
    </w:p>
    <w:p w14:paraId="6B971CAF" w14:textId="77777777" w:rsidR="00BF752E" w:rsidRDefault="00BF752E" w:rsidP="00BF752E">
      <w:pPr>
        <w:widowControl/>
        <w:suppressAutoHyphens w:val="0"/>
        <w:autoSpaceDE w:val="0"/>
        <w:spacing w:line="360" w:lineRule="auto"/>
        <w:ind w:firstLine="708"/>
        <w:jc w:val="both"/>
        <w:rPr>
          <w:rFonts w:eastAsia="Times New Roman" w:cs="Times New Roman"/>
          <w:lang w:eastAsia="it-IT" w:bidi="ar-SA"/>
        </w:rPr>
      </w:pPr>
      <w:r>
        <w:rPr>
          <w:bCs/>
          <w:iCs/>
        </w:rPr>
        <w:t xml:space="preserve">La </w:t>
      </w:r>
      <w:proofErr w:type="spellStart"/>
      <w:r>
        <w:rPr>
          <w:bCs/>
          <w:iCs/>
        </w:rPr>
        <w:t>XXIX</w:t>
      </w:r>
      <w:r>
        <w:rPr>
          <w:bCs/>
          <w:iCs/>
          <w:vertAlign w:val="superscript"/>
        </w:rPr>
        <w:t>a</w:t>
      </w:r>
      <w:proofErr w:type="spellEnd"/>
      <w:r>
        <w:rPr>
          <w:bCs/>
          <w:iCs/>
        </w:rPr>
        <w:t xml:space="preserve"> edizione della rassegna d’arte contemporanea </w:t>
      </w:r>
      <w:r>
        <w:rPr>
          <w:bCs/>
          <w:i/>
          <w:iCs/>
        </w:rPr>
        <w:t>Palinsesti</w:t>
      </w:r>
      <w:r>
        <w:rPr>
          <w:bCs/>
          <w:iCs/>
        </w:rPr>
        <w:t>, organizzata dal Comune di San Vito al Tagliamento, sarà aperta dal 7 novembre 2020 al 17 gennaio 2021.</w:t>
      </w:r>
    </w:p>
    <w:p w14:paraId="1F3454FF" w14:textId="77777777" w:rsidR="00BF752E" w:rsidRDefault="00BF752E" w:rsidP="00BF752E">
      <w:pPr>
        <w:widowControl/>
        <w:suppressAutoHyphens w:val="0"/>
        <w:autoSpaceDE w:val="0"/>
        <w:spacing w:line="360" w:lineRule="auto"/>
        <w:ind w:firstLine="708"/>
        <w:jc w:val="both"/>
      </w:pPr>
      <w:r>
        <w:t>Con il suo ricco e variegato programma di mostre ed eventi la rassegna, anche in questo 2020, coinvolge numerosi artisti, nazionali e internazionali in quattro diverse sedi, distribuite tra San Vito al Tagliamento e Pordenone.</w:t>
      </w:r>
    </w:p>
    <w:p w14:paraId="35AD7202" w14:textId="77777777" w:rsidR="00BF752E" w:rsidRDefault="00BF752E" w:rsidP="00BF752E">
      <w:pPr>
        <w:spacing w:line="360" w:lineRule="auto"/>
        <w:ind w:firstLine="708"/>
        <w:jc w:val="both"/>
        <w:rPr>
          <w:rFonts w:cs="Times New Roman"/>
        </w:rPr>
      </w:pPr>
      <w:r>
        <w:rPr>
          <w:rFonts w:eastAsia="Times New Roman" w:cs="Times New Roman"/>
          <w:lang w:eastAsia="it-IT" w:bidi="ar-SA"/>
        </w:rPr>
        <w:t xml:space="preserve">Si parte dunque, con questa nuova edizione, dall’antico Ospedale e dalla chiesa di Santa Maria dei Battuti dov’è presentato il progetto espositivo </w:t>
      </w:r>
      <w:r>
        <w:rPr>
          <w:rFonts w:cs="Times New Roman"/>
          <w:i/>
        </w:rPr>
        <w:t>Tempo al tempo. Percorsi di una generazione</w:t>
      </w:r>
      <w:r>
        <w:rPr>
          <w:rFonts w:cs="Times New Roman"/>
          <w:iCs/>
        </w:rPr>
        <w:t xml:space="preserve">, curato da Luca Pietro Nicoletti </w:t>
      </w:r>
      <w:r>
        <w:rPr>
          <w:rFonts w:cs="Times New Roman"/>
        </w:rPr>
        <w:t xml:space="preserve">con la collaborazione di Alice </w:t>
      </w:r>
      <w:proofErr w:type="spellStart"/>
      <w:r>
        <w:rPr>
          <w:rFonts w:cs="Times New Roman"/>
        </w:rPr>
        <w:t>Debianchi</w:t>
      </w:r>
      <w:proofErr w:type="spellEnd"/>
      <w:r>
        <w:rPr>
          <w:rFonts w:cs="Times New Roman"/>
        </w:rPr>
        <w:t xml:space="preserve">, che vede la partecipazione di ben undici artisti quasi tutti nati fra la fine degli anni Settanta e gli anni Ottanta. Questa collettiva propone due percorsi di lettura all’insegna dei termini “tempo” e “materia”: un ritorno ai medium delle arti visive nella loro consistenza tattile e materiale, che si accompagna all’esigenza di misurarsi con la memoria del Novecento all’aprirsi del nuovo millennio e di fare i conti con il presente e con i livelli di realtà che si aprono in prospettiva. Si registra infatti un ritorno di interesse per i temi e i problemi della scultura, riassunti emblematicamente da </w:t>
      </w:r>
      <w:proofErr w:type="spellStart"/>
      <w:r>
        <w:rPr>
          <w:rFonts w:cs="Times New Roman"/>
        </w:rPr>
        <w:t>Valdi</w:t>
      </w:r>
      <w:proofErr w:type="spellEnd"/>
      <w:r>
        <w:rPr>
          <w:rFonts w:cs="Times New Roman"/>
        </w:rPr>
        <w:t xml:space="preserve"> Spagnulo (classe 1961) nella chiesa di Santa Maria dei Battuti, e che oscillano fra un primato della materia (Daniele Nitti </w:t>
      </w:r>
      <w:proofErr w:type="spellStart"/>
      <w:r>
        <w:rPr>
          <w:rFonts w:cs="Times New Roman"/>
        </w:rPr>
        <w:t>Sotres</w:t>
      </w:r>
      <w:proofErr w:type="spellEnd"/>
      <w:r>
        <w:rPr>
          <w:rFonts w:cs="Times New Roman"/>
        </w:rPr>
        <w:t xml:space="preserve">, Alberto Gianfreda, </w:t>
      </w:r>
      <w:proofErr w:type="spellStart"/>
      <w:r>
        <w:rPr>
          <w:rFonts w:cs="Times New Roman"/>
        </w:rPr>
        <w:t>Fumitaka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Kudo</w:t>
      </w:r>
      <w:proofErr w:type="spellEnd"/>
      <w:r>
        <w:rPr>
          <w:rFonts w:cs="Times New Roman"/>
        </w:rPr>
        <w:t>) e uno del disegno (Cesare Galluzzo).</w:t>
      </w:r>
    </w:p>
    <w:p w14:paraId="59FB997B" w14:textId="77777777" w:rsidR="00BF752E" w:rsidRDefault="00BF752E" w:rsidP="00BF752E">
      <w:pPr>
        <w:widowControl/>
        <w:suppressAutoHyphens w:val="0"/>
        <w:autoSpaceDE w:val="0"/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E se una certa sensibilità pittorica passa soprattutto tramite la fotografia (Christian Cremona) o la reinvenzione dell’arte a stampa (Marco Useli), l’immagine bidimensionale subisce manipolazioni che cercano di visualizzare delle metafore della memoria (Gianni Moretti, Matteo </w:t>
      </w:r>
      <w:proofErr w:type="spellStart"/>
      <w:r>
        <w:rPr>
          <w:rFonts w:cs="Times New Roman"/>
        </w:rPr>
        <w:t>Pizzolante</w:t>
      </w:r>
      <w:proofErr w:type="spellEnd"/>
      <w:r>
        <w:rPr>
          <w:rFonts w:cs="Times New Roman"/>
        </w:rPr>
        <w:t>) e finisce per attingere, con mezzi tecnologici, ai processi immaginativi del collage (Andrea Marinelli, Alessandro Gioiello). Su queste coordinate, forse, si potrà tracciare un profilo di una generazione.</w:t>
      </w:r>
    </w:p>
    <w:p w14:paraId="243BECF6" w14:textId="77777777" w:rsidR="00BF752E" w:rsidRDefault="00BF752E" w:rsidP="00BF752E">
      <w:pPr>
        <w:spacing w:line="360" w:lineRule="auto"/>
        <w:jc w:val="both"/>
        <w:rPr>
          <w:rFonts w:cs="Times New Roman"/>
        </w:rPr>
      </w:pPr>
      <w:r>
        <w:rPr>
          <w:shd w:val="clear" w:color="auto" w:fill="FFFFFF"/>
        </w:rPr>
        <w:t xml:space="preserve">All’Essiccatoio Bozzoli è ospitata la personale di </w:t>
      </w:r>
      <w:r>
        <w:rPr>
          <w:b/>
          <w:shd w:val="clear" w:color="auto" w:fill="FFFFFF"/>
        </w:rPr>
        <w:t>Carlo Vidoni</w:t>
      </w:r>
      <w:r>
        <w:rPr>
          <w:shd w:val="clear" w:color="auto" w:fill="FFFFFF"/>
        </w:rPr>
        <w:t xml:space="preserve">, curata da Antonio Garlatti, che costituisce un affondo sul </w:t>
      </w:r>
      <w:r>
        <w:rPr>
          <w:rFonts w:cs="Times New Roman"/>
          <w:shd w:val="clear" w:color="auto" w:fill="FFFFFF"/>
        </w:rPr>
        <w:t xml:space="preserve">lavoro </w:t>
      </w:r>
      <w:r>
        <w:rPr>
          <w:rFonts w:cs="Times New Roman"/>
          <w:i/>
        </w:rPr>
        <w:t>Grande pala</w:t>
      </w:r>
      <w:r>
        <w:rPr>
          <w:rFonts w:cs="Times New Roman"/>
        </w:rPr>
        <w:t xml:space="preserve"> (2015)</w:t>
      </w:r>
      <w:r>
        <w:rPr>
          <w:shd w:val="clear" w:color="auto" w:fill="FFFFFF"/>
        </w:rPr>
        <w:t xml:space="preserve"> presente nella collezione d’arte contemporanea di San Vito al Tagliamento </w:t>
      </w:r>
      <w:r>
        <w:rPr>
          <w:i/>
          <w:shd w:val="clear" w:color="auto" w:fill="FFFFFF"/>
        </w:rPr>
        <w:t>Punto Fermo</w:t>
      </w:r>
      <w:r>
        <w:rPr>
          <w:shd w:val="clear" w:color="auto" w:fill="FFFFFF"/>
        </w:rPr>
        <w:t xml:space="preserve">. </w:t>
      </w:r>
      <w:r>
        <w:rPr>
          <w:rFonts w:cs="Times New Roman"/>
        </w:rPr>
        <w:t xml:space="preserve">Nell’installazione </w:t>
      </w:r>
      <w:proofErr w:type="spellStart"/>
      <w:r>
        <w:rPr>
          <w:rFonts w:cs="Times New Roman"/>
          <w:i/>
        </w:rPr>
        <w:t>Destiny_destination</w:t>
      </w:r>
      <w:proofErr w:type="spellEnd"/>
      <w:r>
        <w:rPr>
          <w:rFonts w:cs="Times New Roman"/>
        </w:rPr>
        <w:t xml:space="preserve">, </w:t>
      </w:r>
      <w:r>
        <w:rPr>
          <w:rFonts w:cs="Times New Roman"/>
          <w:i/>
        </w:rPr>
        <w:t xml:space="preserve">site </w:t>
      </w:r>
      <w:proofErr w:type="spellStart"/>
      <w:r>
        <w:rPr>
          <w:rFonts w:cs="Times New Roman"/>
          <w:i/>
        </w:rPr>
        <w:t>specific</w:t>
      </w:r>
      <w:proofErr w:type="spellEnd"/>
      <w:r>
        <w:rPr>
          <w:rFonts w:cs="Times New Roman"/>
        </w:rPr>
        <w:t xml:space="preserve"> per l’Essiccatoio Bozzoli, realizzata in collaborazione con l’antropologo svizzero, ma di origine friulana, Alessandro </w:t>
      </w:r>
      <w:proofErr w:type="spellStart"/>
      <w:r>
        <w:rPr>
          <w:rFonts w:cs="Times New Roman"/>
        </w:rPr>
        <w:t>Monsutti</w:t>
      </w:r>
      <w:proofErr w:type="spellEnd"/>
      <w:r>
        <w:rPr>
          <w:rFonts w:cs="Times New Roman"/>
        </w:rPr>
        <w:t>, Vidoni approfondisce certi aspetti e temi della vicenda migratoria attraverso i vissuti dei protagonisti.</w:t>
      </w:r>
    </w:p>
    <w:p w14:paraId="29FE54B6" w14:textId="77777777" w:rsidR="00BF752E" w:rsidRDefault="00BF752E" w:rsidP="00BF752E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Incrocia le traiettorie di sette persone che hanno lasciato il Friuli in momenti diversi della loro esistenza o sono venute in regione da orizzonti lontani. Le esperienze dei friulani sono eterogenee </w:t>
      </w:r>
      <w:r>
        <w:rPr>
          <w:rFonts w:cs="Times New Roman"/>
        </w:rPr>
        <w:lastRenderedPageBreak/>
        <w:t>come lo sono quelle dei non friulani. Ma tutti questi destini ci parlano di una comune umanità, caratterizzata da una tensione tra attaccamento ai luoghi dove si è cresciuti e curiosità per il mondo che c’è oltre i muri di casa.</w:t>
      </w:r>
    </w:p>
    <w:p w14:paraId="1D049E90" w14:textId="77777777" w:rsidR="00BF752E" w:rsidRDefault="00BF752E" w:rsidP="00BF752E">
      <w:pPr>
        <w:spacing w:line="360" w:lineRule="auto"/>
        <w:ind w:firstLine="708"/>
        <w:jc w:val="both"/>
        <w:rPr>
          <w:rFonts w:cs="Times New Roman"/>
          <w:bCs/>
          <w:iCs/>
        </w:rPr>
      </w:pPr>
      <w:r>
        <w:rPr>
          <w:rFonts w:cs="Times New Roman"/>
        </w:rPr>
        <w:t xml:space="preserve">L’appuntamento internazionale del </w:t>
      </w:r>
      <w:r>
        <w:rPr>
          <w:rFonts w:cs="Times New Roman"/>
          <w:i/>
          <w:iCs/>
        </w:rPr>
        <w:t>Premio In Sesto. Il luogo come arte</w:t>
      </w:r>
      <w:r>
        <w:rPr>
          <w:rFonts w:cs="Times New Roman"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 xml:space="preserve">curato da Michela Lupieri </w:t>
      </w:r>
      <w:r>
        <w:rPr>
          <w:rFonts w:cs="Times New Roman"/>
        </w:rPr>
        <w:t xml:space="preserve">con la collaborazione di </w:t>
      </w:r>
      <w:proofErr w:type="spellStart"/>
      <w:r>
        <w:rPr>
          <w:rFonts w:cs="Times New Roman"/>
        </w:rPr>
        <w:t>Magalì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Cappellaro</w:t>
      </w:r>
      <w:proofErr w:type="spellEnd"/>
      <w:r>
        <w:rPr>
          <w:rFonts w:cs="Times New Roman"/>
          <w:iCs/>
        </w:rPr>
        <w:t>,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  <w:iCs/>
        </w:rPr>
        <w:t>raggiunge</w:t>
      </w:r>
      <w:r>
        <w:rPr>
          <w:rFonts w:cs="Times New Roman"/>
          <w:i/>
          <w:iCs/>
        </w:rPr>
        <w:t xml:space="preserve"> </w:t>
      </w:r>
      <w:r>
        <w:rPr>
          <w:rFonts w:cs="Times New Roman"/>
        </w:rPr>
        <w:t xml:space="preserve">quest’anno la dodicesima edizione. Il </w:t>
      </w:r>
      <w:r>
        <w:rPr>
          <w:rFonts w:cs="Times New Roman"/>
          <w:i/>
          <w:iCs/>
        </w:rPr>
        <w:t xml:space="preserve">Premio </w:t>
      </w:r>
      <w:r>
        <w:rPr>
          <w:rFonts w:cs="Times New Roman"/>
        </w:rPr>
        <w:t xml:space="preserve">riconferma la vocazione dimostrata nei suoi precedenti undici anni di attività: promuovere il rapporto storia-contemporaneità sul territorio e favorire l’incontro e lo scambio tra artisti nazionali e internazionali. Per questo 2020 i partecipanti sono Matteo Nasini e Maria </w:t>
      </w:r>
      <w:proofErr w:type="spellStart"/>
      <w:r>
        <w:rPr>
          <w:rFonts w:cs="Times New Roman"/>
        </w:rPr>
        <w:t>Walcher</w:t>
      </w:r>
      <w:proofErr w:type="spellEnd"/>
      <w:r>
        <w:rPr>
          <w:rFonts w:cs="Times New Roman"/>
        </w:rPr>
        <w:t xml:space="preserve"> per l’Italia e il duo tedesco composto da </w:t>
      </w:r>
      <w:proofErr w:type="spellStart"/>
      <w:r>
        <w:rPr>
          <w:rFonts w:cs="Times New Roman"/>
        </w:rPr>
        <w:t>Sinta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Werner</w:t>
      </w:r>
      <w:proofErr w:type="spellEnd"/>
      <w:r>
        <w:rPr>
          <w:rFonts w:cs="Times New Roman"/>
        </w:rPr>
        <w:t xml:space="preserve"> e Markus </w:t>
      </w:r>
      <w:proofErr w:type="spellStart"/>
      <w:r>
        <w:rPr>
          <w:rFonts w:cs="Times New Roman"/>
        </w:rPr>
        <w:t>W</w:t>
      </w:r>
      <w:r>
        <w:rPr>
          <w:rFonts w:eastAsia="Times New Roman" w:cs="Times New Roman"/>
          <w:shd w:val="clear" w:color="auto" w:fill="FFFFFF"/>
          <w:lang w:eastAsia="it-IT"/>
        </w:rPr>
        <w:t>ü</w:t>
      </w:r>
      <w:r>
        <w:rPr>
          <w:rFonts w:cs="Times New Roman"/>
        </w:rPr>
        <w:t>ste</w:t>
      </w:r>
      <w:proofErr w:type="spellEnd"/>
      <w:r>
        <w:rPr>
          <w:rFonts w:cs="Times New Roman"/>
        </w:rPr>
        <w:t>. La mostra allestita alle Antiche Carceri presenta alcuni lavori rappresentativi della ricerca di ognuno e, soprattutto, i tre progetti concepiti per il sito selezionato quest’anno: l’area verde adiacente al parcheggio Elio Susanna, uno spazio in pieno centro storico separato dal Parco Rota da un fossato d’acqua</w:t>
      </w:r>
      <w:r>
        <w:rPr>
          <w:rFonts w:cs="Times New Roman"/>
          <w:iCs/>
          <w:color w:val="000000"/>
        </w:rPr>
        <w:t xml:space="preserve">. Si tratta della scultura </w:t>
      </w:r>
      <w:r>
        <w:rPr>
          <w:rFonts w:cs="Times New Roman"/>
          <w:i/>
          <w:iCs/>
          <w:color w:val="000000"/>
        </w:rPr>
        <w:t>Meriggio assorto</w:t>
      </w:r>
      <w:r>
        <w:rPr>
          <w:rFonts w:cs="Times New Roman"/>
          <w:iCs/>
          <w:color w:val="000000"/>
        </w:rPr>
        <w:t xml:space="preserve"> di </w:t>
      </w:r>
      <w:r>
        <w:rPr>
          <w:rFonts w:cs="Times New Roman"/>
        </w:rPr>
        <w:t>Nasini</w:t>
      </w:r>
      <w:r>
        <w:rPr>
          <w:rFonts w:cs="Times New Roman"/>
          <w:iCs/>
          <w:color w:val="000000"/>
        </w:rPr>
        <w:t xml:space="preserve">, dell’intervento </w:t>
      </w:r>
      <w:r>
        <w:rPr>
          <w:rFonts w:cs="Times New Roman"/>
          <w:i/>
          <w:iCs/>
          <w:color w:val="000000"/>
        </w:rPr>
        <w:t>Tocca a te</w:t>
      </w:r>
      <w:r>
        <w:rPr>
          <w:rFonts w:cs="Times New Roman"/>
          <w:iCs/>
          <w:color w:val="000000"/>
        </w:rPr>
        <w:t xml:space="preserve"> di </w:t>
      </w:r>
      <w:proofErr w:type="spellStart"/>
      <w:r>
        <w:rPr>
          <w:rFonts w:cs="Times New Roman"/>
        </w:rPr>
        <w:t>Walcher</w:t>
      </w:r>
      <w:proofErr w:type="spellEnd"/>
      <w:r>
        <w:rPr>
          <w:rFonts w:cs="Times New Roman"/>
          <w:iCs/>
          <w:color w:val="000000"/>
        </w:rPr>
        <w:t xml:space="preserve"> e della scultura </w:t>
      </w:r>
      <w:proofErr w:type="spellStart"/>
      <w:r>
        <w:rPr>
          <w:rFonts w:cs="Times New Roman"/>
          <w:i/>
          <w:color w:val="000000"/>
        </w:rPr>
        <w:t>Noise</w:t>
      </w:r>
      <w:proofErr w:type="spellEnd"/>
      <w:r>
        <w:rPr>
          <w:rFonts w:cs="Times New Roman"/>
          <w:i/>
          <w:color w:val="000000"/>
        </w:rPr>
        <w:t xml:space="preserve"> </w:t>
      </w:r>
      <w:proofErr w:type="spellStart"/>
      <w:r>
        <w:rPr>
          <w:rFonts w:cs="Times New Roman"/>
          <w:i/>
          <w:color w:val="000000"/>
        </w:rPr>
        <w:t>Reduction</w:t>
      </w:r>
      <w:proofErr w:type="spellEnd"/>
      <w:r>
        <w:rPr>
          <w:rFonts w:cs="Times New Roman"/>
          <w:iCs/>
          <w:color w:val="000000"/>
        </w:rPr>
        <w:t xml:space="preserve"> di </w:t>
      </w:r>
      <w:proofErr w:type="spellStart"/>
      <w:r>
        <w:rPr>
          <w:rFonts w:cs="Times New Roman"/>
        </w:rPr>
        <w:t>Werner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W</w:t>
      </w:r>
      <w:r>
        <w:rPr>
          <w:rFonts w:eastAsia="Times New Roman" w:cs="Times New Roman"/>
          <w:shd w:val="clear" w:color="auto" w:fill="FFFFFF"/>
          <w:lang w:eastAsia="it-IT"/>
        </w:rPr>
        <w:t>ü</w:t>
      </w:r>
      <w:r>
        <w:rPr>
          <w:rFonts w:cs="Times New Roman"/>
        </w:rPr>
        <w:t>ste</w:t>
      </w:r>
      <w:proofErr w:type="spellEnd"/>
      <w:r>
        <w:rPr>
          <w:rFonts w:eastAsia="Times New Roman" w:cs="Times New Roman"/>
          <w:bCs/>
        </w:rPr>
        <w:t>. Come da consuetudine il pubblico è chiamato a esprimere il proprio voto di preferenza, stabilendo in tale modo quale sarà il progetto da realizzare nel corso del 2021.</w:t>
      </w:r>
    </w:p>
    <w:p w14:paraId="5543C8FC" w14:textId="77777777" w:rsidR="00BF752E" w:rsidRDefault="00BF752E" w:rsidP="00BF752E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Alla Fondazione Ado Furlan di Pordenone </w:t>
      </w:r>
      <w:r>
        <w:rPr>
          <w:bCs/>
          <w:iCs/>
        </w:rPr>
        <w:t xml:space="preserve">(via Giuseppe Mazzini, 53) </w:t>
      </w:r>
      <w:r>
        <w:rPr>
          <w:rFonts w:cs="Times New Roman"/>
        </w:rPr>
        <w:t xml:space="preserve">verrà invece ospitata la mostra personale di Elisa Caldana, artista vincitrice dell’edizione 2019 del </w:t>
      </w:r>
      <w:r>
        <w:rPr>
          <w:rFonts w:cs="Times New Roman"/>
          <w:i/>
          <w:iCs/>
        </w:rPr>
        <w:t>Premio In Sesto</w:t>
      </w:r>
      <w:r>
        <w:rPr>
          <w:rFonts w:cs="Times New Roman"/>
        </w:rPr>
        <w:t xml:space="preserve"> con il progetto </w:t>
      </w:r>
      <w:r>
        <w:rPr>
          <w:rFonts w:cs="Times New Roman"/>
          <w:i/>
          <w:iCs/>
        </w:rPr>
        <w:t>Monumento alle vie inesistenti</w:t>
      </w:r>
      <w:r>
        <w:rPr>
          <w:rFonts w:cs="Times New Roman"/>
        </w:rPr>
        <w:t>. Con l’esposizione dal titolo “</w:t>
      </w:r>
      <w:proofErr w:type="spellStart"/>
      <w:r>
        <w:rPr>
          <w:rFonts w:cs="Times New Roman"/>
        </w:rPr>
        <w:t>Hometown</w:t>
      </w:r>
      <w:proofErr w:type="spellEnd"/>
      <w:r>
        <w:rPr>
          <w:rFonts w:cs="Times New Roman"/>
        </w:rPr>
        <w:t xml:space="preserve"> / Casa città”, curata da Giada </w:t>
      </w:r>
      <w:proofErr w:type="spellStart"/>
      <w:r>
        <w:rPr>
          <w:rFonts w:cs="Times New Roman"/>
        </w:rPr>
        <w:t>Centazzo</w:t>
      </w:r>
      <w:proofErr w:type="spellEnd"/>
      <w:r>
        <w:rPr>
          <w:rFonts w:cs="Times New Roman"/>
        </w:rPr>
        <w:t>, l’artista pordenonese – che da tempo vive e lavora all’estero – propone una selezione di opere del suo corpus creativo, in cui indaga con diversi media e da differenti angolature il concetto di “casa” nella sua accezione pratica, etica, sociale e metaforica, in un gioco di rimandi in cui contesto domestico ed urbano si fondono, confondono e compenetrano. E sceglie di farlo proprio nella sua città natale, con un valore simbolico di rilievo.</w:t>
      </w:r>
    </w:p>
    <w:p w14:paraId="2482611D" w14:textId="77777777" w:rsidR="00BF752E" w:rsidRDefault="00BF752E" w:rsidP="00BF752E">
      <w:pPr>
        <w:widowControl/>
        <w:suppressAutoHyphens w:val="0"/>
        <w:autoSpaceDE w:val="0"/>
        <w:spacing w:line="360" w:lineRule="auto"/>
        <w:jc w:val="both"/>
        <w:rPr>
          <w:bCs/>
          <w:iCs/>
          <w:shd w:val="clear" w:color="auto" w:fill="FFFFFF"/>
        </w:rPr>
      </w:pPr>
    </w:p>
    <w:p w14:paraId="3D530F2F" w14:textId="2514FF6F" w:rsidR="00DD600D" w:rsidRDefault="00BF752E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t xml:space="preserve">In ottemperanza al Decreto del Presidente del Consiglio del 3 novembre 2020, volto al contenimento della pandemia da Covid-19, le mostre momentaneamente non potranno essere aperte al pubblico. La rassegna </w:t>
      </w:r>
      <w:r>
        <w:rPr>
          <w:b/>
          <w:bCs/>
          <w:i/>
        </w:rPr>
        <w:t>Palinsesti</w:t>
      </w:r>
      <w:r>
        <w:rPr>
          <w:b/>
          <w:bCs/>
          <w:iCs/>
        </w:rPr>
        <w:t xml:space="preserve"> potrà comunque essere visitata virtualmente collegandosi al sito </w:t>
      </w:r>
      <w:hyperlink r:id="rId4" w:history="1">
        <w:r>
          <w:rPr>
            <w:rStyle w:val="Collegamentoipertestuale"/>
            <w:b/>
            <w:bCs/>
            <w:iCs/>
          </w:rPr>
          <w:t>www.palinsesti.org</w:t>
        </w:r>
      </w:hyperlink>
      <w:r>
        <w:rPr>
          <w:b/>
          <w:bCs/>
          <w:iCs/>
        </w:rPr>
        <w:t xml:space="preserve">. Anche le votazioni del </w:t>
      </w:r>
      <w:r>
        <w:rPr>
          <w:b/>
          <w:bCs/>
          <w:i/>
        </w:rPr>
        <w:t>Premio In Sesto</w:t>
      </w:r>
      <w:r>
        <w:rPr>
          <w:b/>
          <w:bCs/>
          <w:iCs/>
        </w:rPr>
        <w:t xml:space="preserve"> si terranno on line.</w:t>
      </w:r>
    </w:p>
    <w:p w14:paraId="31980384" w14:textId="21CBDAA8" w:rsidR="00FB2FE1" w:rsidRDefault="00FB2FE1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</w:p>
    <w:p w14:paraId="24903174" w14:textId="4AC6017D" w:rsidR="00FB2FE1" w:rsidRDefault="00FB2FE1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</w:p>
    <w:p w14:paraId="2933E3CA" w14:textId="46B68BE2" w:rsidR="00FB2FE1" w:rsidRDefault="00FB2FE1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</w:p>
    <w:p w14:paraId="64212C39" w14:textId="67AA7FB7" w:rsidR="00FB2FE1" w:rsidRDefault="00FB2FE1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</w:p>
    <w:p w14:paraId="12F276BC" w14:textId="77777777" w:rsidR="00FB2FE1" w:rsidRDefault="00FB2FE1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</w:p>
    <w:p w14:paraId="1BD0FC20" w14:textId="1C651B2F" w:rsidR="00FB2FE1" w:rsidRDefault="00FB2FE1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  <w:r>
        <w:rPr>
          <w:b/>
          <w:bCs/>
          <w:iCs/>
        </w:rPr>
        <w:lastRenderedPageBreak/>
        <w:t>DIDASCALIE IMMAGINI</w:t>
      </w:r>
    </w:p>
    <w:p w14:paraId="6DD09E7B" w14:textId="77777777" w:rsidR="00FB2FE1" w:rsidRPr="00FB2FE1" w:rsidRDefault="00FB2FE1" w:rsidP="00F04501">
      <w:pPr>
        <w:widowControl/>
        <w:suppressAutoHyphens w:val="0"/>
        <w:autoSpaceDE w:val="0"/>
        <w:spacing w:line="360" w:lineRule="auto"/>
        <w:jc w:val="both"/>
        <w:rPr>
          <w:b/>
          <w:bCs/>
          <w:iCs/>
        </w:rPr>
      </w:pPr>
    </w:p>
    <w:p w14:paraId="0F3FA6F7" w14:textId="77777777" w:rsidR="00FB2FE1" w:rsidRPr="00FB2FE1" w:rsidRDefault="00FB2FE1" w:rsidP="00FB2FE1">
      <w:pPr>
        <w:pStyle w:val="Pa9"/>
        <w:rPr>
          <w:rFonts w:ascii="Times New Roman" w:hAnsi="Times New Roman"/>
          <w:color w:val="000000"/>
        </w:rPr>
      </w:pPr>
      <w:r w:rsidRPr="00FB2FE1">
        <w:rPr>
          <w:rStyle w:val="A9"/>
          <w:rFonts w:ascii="Times New Roman" w:hAnsi="Times New Roman"/>
          <w:sz w:val="24"/>
          <w:szCs w:val="24"/>
        </w:rPr>
        <w:t xml:space="preserve">Alberto Gianfreda, </w:t>
      </w:r>
      <w:r w:rsidRPr="00234652">
        <w:rPr>
          <w:rStyle w:val="A9"/>
          <w:rFonts w:ascii="Times New Roman" w:hAnsi="Times New Roman"/>
          <w:b/>
          <w:bCs/>
          <w:i/>
          <w:iCs/>
          <w:sz w:val="24"/>
          <w:szCs w:val="24"/>
        </w:rPr>
        <w:t>Via Lattea</w:t>
      </w:r>
      <w:r w:rsidRPr="00FB2FE1">
        <w:rPr>
          <w:rStyle w:val="A9"/>
          <w:rFonts w:ascii="Times New Roman" w:hAnsi="Times New Roman"/>
          <w:sz w:val="24"/>
          <w:szCs w:val="24"/>
        </w:rPr>
        <w:t>, 2013</w:t>
      </w:r>
    </w:p>
    <w:p w14:paraId="17F519F7" w14:textId="77777777" w:rsidR="00FB2FE1" w:rsidRPr="00FB2FE1" w:rsidRDefault="00FB2FE1" w:rsidP="00FB2FE1">
      <w:pPr>
        <w:pStyle w:val="Pa9"/>
        <w:rPr>
          <w:rFonts w:ascii="Times New Roman" w:hAnsi="Times New Roman"/>
          <w:color w:val="000000"/>
        </w:rPr>
      </w:pPr>
      <w:r w:rsidRPr="00FB2FE1">
        <w:rPr>
          <w:rStyle w:val="A9"/>
          <w:rFonts w:ascii="Times New Roman" w:hAnsi="Times New Roman"/>
          <w:sz w:val="24"/>
          <w:szCs w:val="24"/>
        </w:rPr>
        <w:t>marmo di carrara e catena in alluminio, struttura in ferro</w:t>
      </w:r>
    </w:p>
    <w:p w14:paraId="30F1D01B" w14:textId="77777777" w:rsidR="00FB2FE1" w:rsidRPr="00FB2FE1" w:rsidRDefault="00FB2FE1" w:rsidP="00FB2FE1">
      <w:pPr>
        <w:rPr>
          <w:rStyle w:val="A9"/>
          <w:rFonts w:cs="Times New Roman"/>
          <w:sz w:val="24"/>
          <w:szCs w:val="24"/>
        </w:rPr>
      </w:pPr>
      <w:r w:rsidRPr="00FB2FE1">
        <w:rPr>
          <w:rStyle w:val="A9"/>
          <w:rFonts w:cs="Times New Roman"/>
          <w:sz w:val="24"/>
          <w:szCs w:val="24"/>
        </w:rPr>
        <w:t>250x200x10 cm</w:t>
      </w:r>
    </w:p>
    <w:p w14:paraId="47C95833" w14:textId="77777777" w:rsidR="00FB2FE1" w:rsidRPr="00FB2FE1" w:rsidRDefault="00FB2FE1" w:rsidP="00FB2FE1">
      <w:pPr>
        <w:rPr>
          <w:rStyle w:val="A0"/>
          <w:sz w:val="24"/>
          <w:szCs w:val="24"/>
        </w:rPr>
      </w:pPr>
      <w:r w:rsidRPr="00FB2FE1">
        <w:rPr>
          <w:rFonts w:eastAsia="Times New Roman" w:cs="Times New Roman"/>
          <w:kern w:val="0"/>
          <w:lang w:eastAsia="it-IT" w:bidi="ar-SA"/>
        </w:rPr>
        <w:t xml:space="preserve">photo </w:t>
      </w:r>
      <w:proofErr w:type="spellStart"/>
      <w:r w:rsidRPr="00FB2FE1">
        <w:rPr>
          <w:rFonts w:eastAsia="Times New Roman" w:cs="Times New Roman"/>
          <w:kern w:val="0"/>
          <w:lang w:eastAsia="it-IT" w:bidi="ar-SA"/>
        </w:rPr>
        <w:t>courtesy</w:t>
      </w:r>
      <w:proofErr w:type="spellEnd"/>
      <w:r w:rsidRPr="00FB2FE1">
        <w:rPr>
          <w:rFonts w:eastAsia="Times New Roman" w:cs="Times New Roman"/>
          <w:kern w:val="0"/>
          <w:lang w:eastAsia="it-IT" w:bidi="ar-SA"/>
        </w:rPr>
        <w:t xml:space="preserve"> </w:t>
      </w:r>
      <w:r w:rsidRPr="00FB2FE1">
        <w:rPr>
          <w:rStyle w:val="A0"/>
          <w:sz w:val="24"/>
          <w:szCs w:val="24"/>
        </w:rPr>
        <w:t xml:space="preserve">© Michele </w:t>
      </w:r>
      <w:proofErr w:type="spellStart"/>
      <w:r w:rsidRPr="00FB2FE1">
        <w:rPr>
          <w:rStyle w:val="A0"/>
          <w:sz w:val="24"/>
          <w:szCs w:val="24"/>
        </w:rPr>
        <w:t>Tajariol</w:t>
      </w:r>
      <w:proofErr w:type="spellEnd"/>
    </w:p>
    <w:p w14:paraId="124985CE" w14:textId="77777777" w:rsidR="00FB2FE1" w:rsidRPr="00FB2FE1" w:rsidRDefault="00FB2FE1" w:rsidP="00FB2FE1">
      <w:pPr>
        <w:rPr>
          <w:rStyle w:val="A0"/>
          <w:sz w:val="24"/>
          <w:szCs w:val="24"/>
        </w:rPr>
      </w:pPr>
    </w:p>
    <w:p w14:paraId="299EEB2E" w14:textId="77777777" w:rsidR="00FB2FE1" w:rsidRPr="00FB2FE1" w:rsidRDefault="00FB2FE1" w:rsidP="00FB2FE1">
      <w:pPr>
        <w:pStyle w:val="Pa9"/>
        <w:rPr>
          <w:rFonts w:ascii="Times New Roman" w:hAnsi="Times New Roman"/>
        </w:rPr>
      </w:pPr>
      <w:r w:rsidRPr="00FB2FE1">
        <w:rPr>
          <w:rStyle w:val="A9"/>
          <w:rFonts w:ascii="Times New Roman" w:hAnsi="Times New Roman"/>
          <w:sz w:val="24"/>
          <w:szCs w:val="24"/>
        </w:rPr>
        <w:t xml:space="preserve">Alberto Gianfreda, </w:t>
      </w:r>
      <w:r w:rsidRPr="00234652">
        <w:rPr>
          <w:rStyle w:val="A9"/>
          <w:rFonts w:ascii="Times New Roman" w:hAnsi="Times New Roman"/>
          <w:b/>
          <w:bCs/>
          <w:i/>
          <w:iCs/>
          <w:sz w:val="24"/>
          <w:szCs w:val="24"/>
        </w:rPr>
        <w:t>Crolli</w:t>
      </w:r>
      <w:r w:rsidRPr="00FB2FE1">
        <w:rPr>
          <w:rStyle w:val="A9"/>
          <w:rFonts w:ascii="Times New Roman" w:hAnsi="Times New Roman"/>
          <w:sz w:val="24"/>
          <w:szCs w:val="24"/>
        </w:rPr>
        <w:t>, 2018</w:t>
      </w:r>
    </w:p>
    <w:p w14:paraId="50B11828" w14:textId="77777777" w:rsidR="00FB2FE1" w:rsidRPr="00FB2FE1" w:rsidRDefault="00FB2FE1" w:rsidP="00FB2FE1">
      <w:pPr>
        <w:pStyle w:val="Pa9"/>
        <w:rPr>
          <w:rFonts w:ascii="Times New Roman" w:hAnsi="Times New Roman"/>
        </w:rPr>
      </w:pPr>
      <w:r w:rsidRPr="00FB2FE1">
        <w:rPr>
          <w:rStyle w:val="A9"/>
          <w:rFonts w:ascii="Times New Roman" w:hAnsi="Times New Roman"/>
          <w:sz w:val="24"/>
          <w:szCs w:val="24"/>
        </w:rPr>
        <w:t xml:space="preserve">marmo verde Guatemala e catena in alluminio, </w:t>
      </w:r>
    </w:p>
    <w:p w14:paraId="34F88535" w14:textId="77777777" w:rsidR="00FB2FE1" w:rsidRPr="00FB2FE1" w:rsidRDefault="00FB2FE1" w:rsidP="00FB2FE1">
      <w:pPr>
        <w:pStyle w:val="Pa9"/>
        <w:rPr>
          <w:rFonts w:ascii="Times New Roman" w:hAnsi="Times New Roman"/>
        </w:rPr>
      </w:pPr>
      <w:r w:rsidRPr="00FB2FE1">
        <w:rPr>
          <w:rStyle w:val="A9"/>
          <w:rFonts w:ascii="Times New Roman" w:hAnsi="Times New Roman"/>
          <w:sz w:val="24"/>
          <w:szCs w:val="24"/>
        </w:rPr>
        <w:t>struttura in ferro</w:t>
      </w:r>
    </w:p>
    <w:p w14:paraId="3D1B1174" w14:textId="77777777" w:rsidR="00FB2FE1" w:rsidRPr="00FB2FE1" w:rsidRDefault="00FB2FE1" w:rsidP="00FB2FE1">
      <w:pPr>
        <w:rPr>
          <w:rStyle w:val="A9"/>
          <w:rFonts w:cs="Times New Roman"/>
          <w:sz w:val="24"/>
          <w:szCs w:val="24"/>
        </w:rPr>
      </w:pPr>
      <w:r w:rsidRPr="00FB2FE1">
        <w:rPr>
          <w:rStyle w:val="A9"/>
          <w:rFonts w:cs="Times New Roman"/>
          <w:sz w:val="24"/>
          <w:szCs w:val="24"/>
        </w:rPr>
        <w:t>250x200x10 cm</w:t>
      </w:r>
    </w:p>
    <w:p w14:paraId="527968C1" w14:textId="77777777" w:rsidR="00FB2FE1" w:rsidRPr="00FB2FE1" w:rsidRDefault="00FB2FE1" w:rsidP="00FB2FE1">
      <w:pPr>
        <w:rPr>
          <w:rFonts w:cs="Times New Roman"/>
          <w:bCs/>
          <w:iCs/>
        </w:rPr>
      </w:pPr>
      <w:r w:rsidRPr="00FB2FE1">
        <w:rPr>
          <w:rFonts w:eastAsia="Times New Roman" w:cs="Times New Roman"/>
          <w:kern w:val="0"/>
          <w:lang w:eastAsia="it-IT" w:bidi="ar-SA"/>
        </w:rPr>
        <w:t xml:space="preserve">photo </w:t>
      </w:r>
      <w:proofErr w:type="spellStart"/>
      <w:r w:rsidRPr="00FB2FE1">
        <w:rPr>
          <w:rFonts w:eastAsia="Times New Roman" w:cs="Times New Roman"/>
          <w:kern w:val="0"/>
          <w:lang w:eastAsia="it-IT" w:bidi="ar-SA"/>
        </w:rPr>
        <w:t>courtesy</w:t>
      </w:r>
      <w:proofErr w:type="spellEnd"/>
      <w:r w:rsidRPr="00FB2FE1">
        <w:rPr>
          <w:rFonts w:eastAsia="Times New Roman" w:cs="Times New Roman"/>
          <w:kern w:val="0"/>
          <w:lang w:eastAsia="it-IT" w:bidi="ar-SA"/>
        </w:rPr>
        <w:t xml:space="preserve"> </w:t>
      </w:r>
      <w:r w:rsidRPr="00FB2FE1">
        <w:rPr>
          <w:rStyle w:val="A0"/>
          <w:sz w:val="24"/>
          <w:szCs w:val="24"/>
        </w:rPr>
        <w:t xml:space="preserve">© Michele </w:t>
      </w:r>
      <w:proofErr w:type="spellStart"/>
      <w:r w:rsidRPr="00FB2FE1">
        <w:rPr>
          <w:rStyle w:val="A0"/>
          <w:sz w:val="24"/>
          <w:szCs w:val="24"/>
        </w:rPr>
        <w:t>Tajariol</w:t>
      </w:r>
      <w:proofErr w:type="spellEnd"/>
    </w:p>
    <w:p w14:paraId="341E6532" w14:textId="16B4973F" w:rsidR="00FB2FE1" w:rsidRPr="00FB2FE1" w:rsidRDefault="00FB2FE1" w:rsidP="00F04501">
      <w:pPr>
        <w:widowControl/>
        <w:suppressAutoHyphens w:val="0"/>
        <w:autoSpaceDE w:val="0"/>
        <w:spacing w:line="360" w:lineRule="auto"/>
        <w:jc w:val="both"/>
      </w:pPr>
    </w:p>
    <w:p w14:paraId="649C3839" w14:textId="77777777" w:rsidR="00FB2FE1" w:rsidRPr="00FB2FE1" w:rsidRDefault="00FB2FE1" w:rsidP="00FB2FE1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r w:rsidRPr="00FB2FE1">
        <w:rPr>
          <w:rFonts w:eastAsia="Times New Roman" w:cs="Times New Roman"/>
          <w:kern w:val="0"/>
          <w:lang w:eastAsia="it-IT" w:bidi="ar-SA"/>
        </w:rPr>
        <w:t xml:space="preserve">Marco Useli, </w:t>
      </w:r>
      <w:r w:rsidRPr="00FB2FE1">
        <w:rPr>
          <w:rFonts w:eastAsia="Times New Roman" w:cs="Times New Roman"/>
          <w:b/>
          <w:bCs/>
          <w:i/>
          <w:iCs/>
          <w:kern w:val="0"/>
          <w:lang w:eastAsia="it-IT" w:bidi="ar-SA"/>
        </w:rPr>
        <w:t>Moments of blue</w:t>
      </w:r>
      <w:r w:rsidRPr="00FB2FE1">
        <w:rPr>
          <w:rFonts w:eastAsia="Times New Roman" w:cs="Times New Roman"/>
          <w:kern w:val="0"/>
          <w:lang w:eastAsia="it-IT" w:bidi="ar-SA"/>
        </w:rPr>
        <w:t>, 2020</w:t>
      </w:r>
    </w:p>
    <w:p w14:paraId="5825E0F6" w14:textId="77777777" w:rsidR="00FB2FE1" w:rsidRPr="00FB2FE1" w:rsidRDefault="00FB2FE1" w:rsidP="00FB2FE1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r w:rsidRPr="00FB2FE1">
        <w:rPr>
          <w:rFonts w:eastAsia="Times New Roman" w:cs="Times New Roman"/>
          <w:kern w:val="0"/>
          <w:lang w:eastAsia="it-IT" w:bidi="ar-SA"/>
        </w:rPr>
        <w:t>monotipo</w:t>
      </w:r>
    </w:p>
    <w:p w14:paraId="403419AE" w14:textId="77777777" w:rsidR="00FB2FE1" w:rsidRPr="00FB2FE1" w:rsidRDefault="00FB2FE1" w:rsidP="00FB2FE1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r w:rsidRPr="00FB2FE1">
        <w:rPr>
          <w:rFonts w:eastAsia="Times New Roman" w:cs="Times New Roman"/>
          <w:kern w:val="0"/>
          <w:lang w:eastAsia="it-IT" w:bidi="ar-SA"/>
        </w:rPr>
        <w:t>80x120 cm</w:t>
      </w:r>
    </w:p>
    <w:p w14:paraId="29C9F9A9" w14:textId="77777777" w:rsidR="00FB2FE1" w:rsidRPr="00FB2FE1" w:rsidRDefault="00FB2FE1" w:rsidP="00FB2FE1">
      <w:pPr>
        <w:widowControl/>
        <w:suppressAutoHyphens w:val="0"/>
        <w:rPr>
          <w:rFonts w:eastAsia="Times New Roman" w:cs="Times New Roman"/>
          <w:kern w:val="0"/>
          <w:lang w:eastAsia="it-IT" w:bidi="ar-SA"/>
        </w:rPr>
      </w:pPr>
      <w:r w:rsidRPr="00FB2FE1">
        <w:rPr>
          <w:rFonts w:eastAsia="Times New Roman" w:cs="Times New Roman"/>
          <w:kern w:val="0"/>
          <w:lang w:eastAsia="it-IT" w:bidi="ar-SA"/>
        </w:rPr>
        <w:t xml:space="preserve">photo </w:t>
      </w:r>
      <w:proofErr w:type="spellStart"/>
      <w:r w:rsidRPr="00FB2FE1">
        <w:rPr>
          <w:rFonts w:eastAsia="Times New Roman" w:cs="Times New Roman"/>
          <w:kern w:val="0"/>
          <w:lang w:eastAsia="it-IT" w:bidi="ar-SA"/>
        </w:rPr>
        <w:t>courtesy</w:t>
      </w:r>
      <w:proofErr w:type="spellEnd"/>
      <w:r w:rsidRPr="00FB2FE1">
        <w:rPr>
          <w:rFonts w:eastAsia="Times New Roman" w:cs="Times New Roman"/>
          <w:kern w:val="0"/>
          <w:lang w:eastAsia="it-IT" w:bidi="ar-SA"/>
        </w:rPr>
        <w:t xml:space="preserve"> © Marco Useli</w:t>
      </w:r>
    </w:p>
    <w:p w14:paraId="291B0B47" w14:textId="447B8CE1" w:rsidR="00FB2FE1" w:rsidRPr="00FB2FE1" w:rsidRDefault="00FB2FE1" w:rsidP="00F04501">
      <w:pPr>
        <w:widowControl/>
        <w:suppressAutoHyphens w:val="0"/>
        <w:autoSpaceDE w:val="0"/>
        <w:spacing w:line="360" w:lineRule="auto"/>
        <w:jc w:val="both"/>
      </w:pPr>
    </w:p>
    <w:p w14:paraId="19DD0D31" w14:textId="77777777" w:rsidR="00FB2FE1" w:rsidRPr="00FB2FE1" w:rsidRDefault="00FB2FE1" w:rsidP="00FB2FE1">
      <w:pPr>
        <w:widowControl/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proofErr w:type="spellStart"/>
      <w:r w:rsidRPr="00FB2FE1">
        <w:rPr>
          <w:rFonts w:eastAsia="Times New Roman" w:cs="Times New Roman"/>
          <w:color w:val="000000"/>
          <w:kern w:val="0"/>
          <w:lang w:eastAsia="it-IT" w:bidi="ar-SA"/>
        </w:rPr>
        <w:t>Valdi</w:t>
      </w:r>
      <w:proofErr w:type="spellEnd"/>
      <w:r w:rsidRPr="00FB2FE1">
        <w:rPr>
          <w:rFonts w:eastAsia="Times New Roman" w:cs="Times New Roman"/>
          <w:color w:val="000000"/>
          <w:kern w:val="0"/>
          <w:lang w:eastAsia="it-IT" w:bidi="ar-SA"/>
        </w:rPr>
        <w:t xml:space="preserve"> Spagnulo, </w:t>
      </w:r>
      <w:r w:rsidRPr="00FB2FE1">
        <w:rPr>
          <w:rFonts w:eastAsia="Times New Roman" w:cs="Times New Roman"/>
          <w:b/>
          <w:bCs/>
          <w:i/>
          <w:iCs/>
          <w:color w:val="000000"/>
          <w:kern w:val="0"/>
          <w:lang w:eastAsia="it-IT" w:bidi="ar-SA"/>
        </w:rPr>
        <w:t>Lembo di cielo</w:t>
      </w:r>
      <w:r w:rsidRPr="00FB2FE1">
        <w:rPr>
          <w:rFonts w:eastAsia="Times New Roman" w:cs="Times New Roman"/>
          <w:i/>
          <w:iCs/>
          <w:color w:val="000000"/>
          <w:kern w:val="0"/>
          <w:lang w:eastAsia="it-IT" w:bidi="ar-SA"/>
        </w:rPr>
        <w:t>,</w:t>
      </w:r>
      <w:r w:rsidRPr="00FB2FE1">
        <w:rPr>
          <w:rFonts w:eastAsia="Times New Roman" w:cs="Times New Roman"/>
          <w:b/>
          <w:bCs/>
          <w:i/>
          <w:iCs/>
          <w:color w:val="000000"/>
          <w:kern w:val="0"/>
          <w:lang w:eastAsia="it-IT" w:bidi="ar-SA"/>
        </w:rPr>
        <w:t xml:space="preserve"> </w:t>
      </w:r>
      <w:r w:rsidRPr="00FB2FE1">
        <w:rPr>
          <w:rFonts w:eastAsia="Times New Roman" w:cs="Times New Roman"/>
          <w:color w:val="000000"/>
          <w:kern w:val="0"/>
          <w:lang w:eastAsia="it-IT" w:bidi="ar-SA"/>
        </w:rPr>
        <w:t>2006</w:t>
      </w:r>
    </w:p>
    <w:p w14:paraId="504FE2FF" w14:textId="77777777" w:rsidR="00FB2FE1" w:rsidRPr="00FB2FE1" w:rsidRDefault="00FB2FE1" w:rsidP="00FB2FE1">
      <w:pPr>
        <w:widowControl/>
        <w:suppressAutoHyphens w:val="0"/>
        <w:jc w:val="both"/>
        <w:rPr>
          <w:rFonts w:eastAsia="Times New Roman" w:cs="Times New Roman"/>
          <w:kern w:val="0"/>
          <w:lang w:eastAsia="it-IT" w:bidi="ar-SA"/>
        </w:rPr>
      </w:pPr>
      <w:r w:rsidRPr="00FB2FE1">
        <w:rPr>
          <w:rFonts w:eastAsia="Times New Roman" w:cs="Times New Roman"/>
          <w:color w:val="000000"/>
          <w:kern w:val="0"/>
          <w:lang w:eastAsia="it-IT" w:bidi="ar-SA"/>
        </w:rPr>
        <w:t>acciaio inox satinato, brunito e spazzolato, plexiglass trattato e colorato</w:t>
      </w:r>
    </w:p>
    <w:p w14:paraId="23C43471" w14:textId="77777777" w:rsidR="00FB2FE1" w:rsidRPr="00FB2FE1" w:rsidRDefault="00FB2FE1" w:rsidP="00FB2FE1">
      <w:pPr>
        <w:widowControl/>
        <w:suppressAutoHyphens w:val="0"/>
        <w:jc w:val="both"/>
        <w:rPr>
          <w:rFonts w:cs="Times New Roman"/>
        </w:rPr>
      </w:pPr>
      <w:r w:rsidRPr="00FB2FE1">
        <w:rPr>
          <w:rFonts w:eastAsia="Times New Roman" w:cs="Times New Roman"/>
          <w:color w:val="000000"/>
          <w:kern w:val="0"/>
          <w:lang w:eastAsia="it-IT" w:bidi="ar-SA"/>
        </w:rPr>
        <w:t>310x220x120 cm</w:t>
      </w:r>
    </w:p>
    <w:p w14:paraId="52D86E53" w14:textId="32D49E5B" w:rsidR="00FB2FE1" w:rsidRPr="00FB2FE1" w:rsidRDefault="00FB2FE1" w:rsidP="00FB2FE1">
      <w:r w:rsidRPr="00FB2FE1">
        <w:rPr>
          <w:rFonts w:eastAsia="Times New Roman" w:cs="Times New Roman"/>
          <w:kern w:val="0"/>
          <w:lang w:eastAsia="it-IT" w:bidi="ar-SA"/>
        </w:rPr>
        <w:t xml:space="preserve">photo </w:t>
      </w:r>
      <w:proofErr w:type="spellStart"/>
      <w:r w:rsidRPr="00FB2FE1">
        <w:rPr>
          <w:rFonts w:eastAsia="Times New Roman" w:cs="Times New Roman"/>
          <w:kern w:val="0"/>
          <w:lang w:eastAsia="it-IT" w:bidi="ar-SA"/>
        </w:rPr>
        <w:t>courtesy</w:t>
      </w:r>
      <w:proofErr w:type="spellEnd"/>
      <w:r w:rsidRPr="00FB2FE1">
        <w:rPr>
          <w:rFonts w:eastAsia="Times New Roman" w:cs="Times New Roman"/>
          <w:kern w:val="0"/>
          <w:lang w:eastAsia="it-IT" w:bidi="ar-SA"/>
        </w:rPr>
        <w:t xml:space="preserve"> </w:t>
      </w:r>
      <w:r w:rsidRPr="00FB2FE1">
        <w:rPr>
          <w:rStyle w:val="A0"/>
          <w:sz w:val="24"/>
          <w:szCs w:val="24"/>
        </w:rPr>
        <w:t xml:space="preserve">© Michele </w:t>
      </w:r>
      <w:proofErr w:type="spellStart"/>
      <w:r w:rsidRPr="00FB2FE1">
        <w:rPr>
          <w:rStyle w:val="A0"/>
          <w:sz w:val="24"/>
          <w:szCs w:val="24"/>
        </w:rPr>
        <w:t>Tajariol</w:t>
      </w:r>
      <w:proofErr w:type="spellEnd"/>
    </w:p>
    <w:sectPr w:rsidR="00FB2FE1" w:rsidRPr="00FB2F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 SemiBold">
    <w:altName w:val="Poppins Semi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Poppi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2E"/>
    <w:rsid w:val="00234652"/>
    <w:rsid w:val="00BF752E"/>
    <w:rsid w:val="00DD600D"/>
    <w:rsid w:val="00F04501"/>
    <w:rsid w:val="00FB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2584"/>
  <w15:chartTrackingRefBased/>
  <w15:docId w15:val="{1FE9342C-7F92-4764-BF5D-A4A1C4A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52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BF752E"/>
    <w:rPr>
      <w:color w:val="0563C1"/>
      <w:u w:val="single"/>
    </w:rPr>
  </w:style>
  <w:style w:type="paragraph" w:customStyle="1" w:styleId="Pa9">
    <w:name w:val="Pa9"/>
    <w:basedOn w:val="Normale"/>
    <w:next w:val="Normale"/>
    <w:uiPriority w:val="99"/>
    <w:rsid w:val="00FB2FE1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Poppins SemiBold" w:eastAsia="Times New Roman" w:hAnsi="Poppins SemiBold" w:cs="Times New Roman"/>
      <w:kern w:val="0"/>
      <w:lang w:eastAsia="it-IT" w:bidi="ar-SA"/>
    </w:rPr>
  </w:style>
  <w:style w:type="character" w:customStyle="1" w:styleId="A9">
    <w:name w:val="A9"/>
    <w:uiPriority w:val="99"/>
    <w:rsid w:val="00FB2FE1"/>
    <w:rPr>
      <w:rFonts w:cs="Poppins SemiBold"/>
      <w:color w:val="000000"/>
      <w:sz w:val="14"/>
      <w:szCs w:val="14"/>
    </w:rPr>
  </w:style>
  <w:style w:type="character" w:customStyle="1" w:styleId="A0">
    <w:name w:val="A0"/>
    <w:uiPriority w:val="99"/>
    <w:rsid w:val="00FB2FE1"/>
    <w:rPr>
      <w:rFonts w:cs="Poppins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7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linsest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884</Words>
  <Characters>5045</Characters>
  <Application>Microsoft Office Word</Application>
  <DocSecurity>0</DocSecurity>
  <Lines>42</Lines>
  <Paragraphs>11</Paragraphs>
  <ScaleCrop>false</ScaleCrop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Garlatti</dc:creator>
  <cp:keywords/>
  <dc:description/>
  <cp:lastModifiedBy>Antonio Garlatti</cp:lastModifiedBy>
  <cp:revision>4</cp:revision>
  <dcterms:created xsi:type="dcterms:W3CDTF">2020-11-11T17:11:00Z</dcterms:created>
  <dcterms:modified xsi:type="dcterms:W3CDTF">2020-11-11T17:24:00Z</dcterms:modified>
</cp:coreProperties>
</file>