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CE" w:rsidRPr="006917CE" w:rsidRDefault="006917CE" w:rsidP="006917CE">
      <w:pPr>
        <w:spacing w:after="0" w:line="253" w:lineRule="atLeast"/>
        <w:jc w:val="center"/>
        <w:rPr>
          <w:rFonts w:ascii="Calibri" w:eastAsia="Times New Roman" w:hAnsi="Calibri" w:cs="Calibri"/>
          <w:lang w:eastAsia="it-IT"/>
        </w:rPr>
      </w:pPr>
      <w:r w:rsidRPr="006917CE">
        <w:rPr>
          <w:rFonts w:ascii="Calibri" w:eastAsia="Times New Roman" w:hAnsi="Calibri" w:cs="Calibri"/>
          <w:b/>
          <w:bCs/>
          <w:sz w:val="24"/>
          <w:szCs w:val="24"/>
          <w:lang w:eastAsia="it-IT"/>
        </w:rPr>
        <w:t>Comunicato Stampa</w:t>
      </w:r>
      <w:r w:rsidRPr="006917CE">
        <w:rPr>
          <w:rFonts w:ascii="Calibri" w:eastAsia="Times New Roman" w:hAnsi="Calibri" w:cs="Calibri"/>
          <w:sz w:val="24"/>
          <w:szCs w:val="24"/>
          <w:lang w:eastAsia="it-IT"/>
        </w:rPr>
        <w:t> </w:t>
      </w:r>
    </w:p>
    <w:p w:rsidR="006917CE" w:rsidRPr="006917CE" w:rsidRDefault="006917CE" w:rsidP="006917CE">
      <w:pPr>
        <w:spacing w:after="0" w:line="253" w:lineRule="atLeast"/>
        <w:jc w:val="center"/>
        <w:rPr>
          <w:rFonts w:ascii="Calibri" w:eastAsia="Times New Roman" w:hAnsi="Calibri" w:cs="Calibri"/>
          <w:lang w:eastAsia="it-IT"/>
        </w:rPr>
      </w:pPr>
      <w:r w:rsidRPr="006917CE">
        <w:rPr>
          <w:rFonts w:ascii="Calibri" w:eastAsia="Times New Roman" w:hAnsi="Calibri" w:cs="Calibri"/>
          <w:b/>
          <w:bCs/>
          <w:sz w:val="24"/>
          <w:szCs w:val="24"/>
          <w:lang w:eastAsia="it-IT"/>
        </w:rPr>
        <w:br/>
        <w:t>Esposizione delle opere d’arte contemporanea</w:t>
      </w:r>
    </w:p>
    <w:p w:rsidR="006917CE" w:rsidRPr="006917CE" w:rsidRDefault="006917CE" w:rsidP="006917CE">
      <w:pPr>
        <w:spacing w:after="0" w:line="253" w:lineRule="atLeast"/>
        <w:jc w:val="center"/>
        <w:rPr>
          <w:rFonts w:ascii="Calibri" w:eastAsia="Times New Roman" w:hAnsi="Calibri" w:cs="Calibri"/>
          <w:lang w:eastAsia="it-IT"/>
        </w:rPr>
      </w:pPr>
      <w:proofErr w:type="spellStart"/>
      <w:r w:rsidRPr="006917CE">
        <w:rPr>
          <w:rFonts w:ascii="Calibri" w:eastAsia="Times New Roman" w:hAnsi="Calibri" w:cs="Calibri"/>
          <w:b/>
          <w:bCs/>
          <w:sz w:val="24"/>
          <w:szCs w:val="24"/>
          <w:lang w:eastAsia="it-IT"/>
        </w:rPr>
        <w:t>Wibaa</w:t>
      </w:r>
      <w:proofErr w:type="spellEnd"/>
    </w:p>
    <w:p w:rsidR="006917CE" w:rsidRPr="006917CE" w:rsidRDefault="006917CE" w:rsidP="006917CE">
      <w:pPr>
        <w:spacing w:after="0" w:line="253" w:lineRule="atLeast"/>
        <w:jc w:val="center"/>
        <w:rPr>
          <w:rFonts w:ascii="Calibri" w:eastAsia="Times New Roman" w:hAnsi="Calibri" w:cs="Calibri"/>
          <w:lang w:eastAsia="it-IT"/>
        </w:rPr>
      </w:pPr>
      <w:r w:rsidRPr="006917CE">
        <w:rPr>
          <w:rFonts w:ascii="Calibri" w:eastAsia="Times New Roman" w:hAnsi="Calibri" w:cs="Calibri"/>
          <w:b/>
          <w:bCs/>
          <w:sz w:val="24"/>
          <w:szCs w:val="24"/>
          <w:lang w:eastAsia="it-IT"/>
        </w:rPr>
        <w:t>26 - 27 marzo 2022</w:t>
      </w:r>
    </w:p>
    <w:p w:rsidR="006917CE" w:rsidRPr="006917CE" w:rsidRDefault="006917CE" w:rsidP="006917CE">
      <w:pPr>
        <w:spacing w:after="0" w:line="224" w:lineRule="atLeast"/>
        <w:jc w:val="center"/>
        <w:rPr>
          <w:rFonts w:ascii="Calibri" w:eastAsia="Times New Roman" w:hAnsi="Calibri" w:cs="Calibri"/>
          <w:sz w:val="24"/>
          <w:szCs w:val="24"/>
          <w:lang w:eastAsia="it-IT"/>
        </w:rPr>
      </w:pPr>
      <w:r w:rsidRPr="006917CE">
        <w:rPr>
          <w:rFonts w:ascii="Calibri" w:eastAsia="Times New Roman" w:hAnsi="Calibri" w:cs="Calibri"/>
          <w:b/>
          <w:bCs/>
          <w:sz w:val="24"/>
          <w:szCs w:val="24"/>
          <w:lang w:eastAsia="it-IT"/>
        </w:rPr>
        <w:t xml:space="preserve">Dance </w:t>
      </w:r>
      <w:proofErr w:type="spellStart"/>
      <w:r w:rsidRPr="006917CE">
        <w:rPr>
          <w:rFonts w:ascii="Calibri" w:eastAsia="Times New Roman" w:hAnsi="Calibri" w:cs="Calibri"/>
          <w:b/>
          <w:bCs/>
          <w:sz w:val="24"/>
          <w:szCs w:val="24"/>
          <w:lang w:eastAsia="it-IT"/>
        </w:rPr>
        <w:t>Explosion</w:t>
      </w:r>
      <w:proofErr w:type="spellEnd"/>
    </w:p>
    <w:p w:rsidR="006917CE" w:rsidRPr="006917CE" w:rsidRDefault="006917CE" w:rsidP="006917CE">
      <w:pPr>
        <w:spacing w:after="0" w:line="224" w:lineRule="atLeast"/>
        <w:jc w:val="center"/>
        <w:rPr>
          <w:rFonts w:ascii="Calibri" w:eastAsia="Times New Roman" w:hAnsi="Calibri" w:cs="Calibri"/>
          <w:sz w:val="24"/>
          <w:szCs w:val="24"/>
          <w:lang w:eastAsia="it-IT"/>
        </w:rPr>
      </w:pPr>
      <w:r w:rsidRPr="006917CE">
        <w:rPr>
          <w:rFonts w:ascii="Calibri" w:eastAsia="Times New Roman" w:hAnsi="Calibri" w:cs="Calibri"/>
          <w:b/>
          <w:bCs/>
          <w:sz w:val="24"/>
          <w:szCs w:val="24"/>
          <w:lang w:eastAsia="it-IT"/>
        </w:rPr>
        <w:t>Palazzetto dello sport di Anagni</w:t>
      </w:r>
    </w:p>
    <w:p w:rsidR="006917CE" w:rsidRPr="006917CE" w:rsidRDefault="006917CE" w:rsidP="006917CE">
      <w:pPr>
        <w:spacing w:after="0" w:line="253" w:lineRule="atLeast"/>
        <w:rPr>
          <w:rFonts w:ascii="Calibri" w:eastAsia="Times New Roman" w:hAnsi="Calibri" w:cs="Calibri"/>
          <w:lang w:eastAsia="it-IT"/>
        </w:rPr>
      </w:pPr>
    </w:p>
    <w:p w:rsidR="006917CE" w:rsidRPr="006917CE" w:rsidRDefault="006917CE" w:rsidP="006917CE">
      <w:pPr>
        <w:spacing w:after="0" w:line="253" w:lineRule="atLeast"/>
        <w:jc w:val="both"/>
        <w:rPr>
          <w:rFonts w:ascii="Calibri" w:eastAsia="Times New Roman" w:hAnsi="Calibri" w:cs="Calibri"/>
          <w:lang w:eastAsia="it-IT"/>
        </w:rPr>
      </w:pPr>
      <w:r w:rsidRPr="006917CE">
        <w:rPr>
          <w:rFonts w:ascii="Calibri" w:eastAsia="Times New Roman" w:hAnsi="Calibri" w:cs="Calibri"/>
          <w:sz w:val="24"/>
          <w:szCs w:val="24"/>
          <w:lang w:eastAsia="it-IT"/>
        </w:rPr>
        <w:t xml:space="preserve">Nell’ambito della manifestazione Dance </w:t>
      </w:r>
      <w:proofErr w:type="spellStart"/>
      <w:r w:rsidRPr="006917CE">
        <w:rPr>
          <w:rFonts w:ascii="Calibri" w:eastAsia="Times New Roman" w:hAnsi="Calibri" w:cs="Calibri"/>
          <w:sz w:val="24"/>
          <w:szCs w:val="24"/>
          <w:lang w:eastAsia="it-IT"/>
        </w:rPr>
        <w:t>Explosion</w:t>
      </w:r>
      <w:proofErr w:type="spellEnd"/>
      <w:r w:rsidRPr="006917CE">
        <w:rPr>
          <w:rFonts w:ascii="Calibri" w:eastAsia="Times New Roman" w:hAnsi="Calibri" w:cs="Calibri"/>
          <w:sz w:val="24"/>
          <w:szCs w:val="24"/>
          <w:lang w:eastAsia="it-IT"/>
        </w:rPr>
        <w:t xml:space="preserve"> torna ad esporre l'artista </w:t>
      </w:r>
      <w:proofErr w:type="spellStart"/>
      <w:r w:rsidRPr="006917CE">
        <w:rPr>
          <w:rFonts w:ascii="Calibri" w:eastAsia="Times New Roman" w:hAnsi="Calibri" w:cs="Calibri"/>
          <w:sz w:val="24"/>
          <w:szCs w:val="24"/>
          <w:lang w:eastAsia="it-IT"/>
        </w:rPr>
        <w:t>Wibaa</w:t>
      </w:r>
      <w:proofErr w:type="spellEnd"/>
      <w:r w:rsidRPr="006917CE">
        <w:rPr>
          <w:rFonts w:ascii="Calibri" w:eastAsia="Times New Roman" w:hAnsi="Calibri" w:cs="Calibri"/>
          <w:sz w:val="24"/>
          <w:szCs w:val="24"/>
          <w:lang w:eastAsia="it-IT"/>
        </w:rPr>
        <w:t>.</w:t>
      </w:r>
    </w:p>
    <w:p w:rsidR="006917CE" w:rsidRPr="006917CE" w:rsidRDefault="006917CE" w:rsidP="006917CE">
      <w:pPr>
        <w:spacing w:after="0" w:line="253" w:lineRule="atLeast"/>
        <w:jc w:val="both"/>
        <w:rPr>
          <w:rFonts w:ascii="Calibri" w:eastAsia="Times New Roman" w:hAnsi="Calibri" w:cs="Calibri"/>
          <w:lang w:eastAsia="it-IT"/>
        </w:rPr>
      </w:pPr>
    </w:p>
    <w:p w:rsidR="006917CE" w:rsidRPr="006917CE" w:rsidRDefault="006917CE" w:rsidP="006917CE">
      <w:pPr>
        <w:spacing w:after="0" w:line="253" w:lineRule="atLeast"/>
        <w:jc w:val="both"/>
        <w:rPr>
          <w:rFonts w:ascii="Calibri" w:eastAsia="Times New Roman" w:hAnsi="Calibri" w:cs="Calibri"/>
          <w:lang w:eastAsia="it-IT"/>
        </w:rPr>
      </w:pPr>
      <w:r w:rsidRPr="006917CE">
        <w:rPr>
          <w:rFonts w:ascii="Calibri" w:eastAsia="Times New Roman" w:hAnsi="Calibri" w:cs="Calibri"/>
          <w:sz w:val="24"/>
          <w:szCs w:val="24"/>
          <w:lang w:eastAsia="it-IT"/>
        </w:rPr>
        <w:t>Danza ed arti visive formeranno un grande binomio dove le emozioni e l'espressività saranno protagoniste.</w:t>
      </w:r>
    </w:p>
    <w:p w:rsidR="006917CE" w:rsidRPr="006917CE" w:rsidRDefault="006917CE" w:rsidP="006917CE">
      <w:pPr>
        <w:spacing w:after="0" w:line="253" w:lineRule="atLeast"/>
        <w:jc w:val="both"/>
        <w:rPr>
          <w:rFonts w:ascii="Calibri" w:eastAsia="Times New Roman" w:hAnsi="Calibri" w:cs="Calibri"/>
          <w:lang w:eastAsia="it-IT"/>
        </w:rPr>
      </w:pPr>
    </w:p>
    <w:p w:rsidR="006917CE" w:rsidRPr="006917CE" w:rsidRDefault="006917CE" w:rsidP="006917CE">
      <w:pPr>
        <w:spacing w:after="0" w:line="224" w:lineRule="atLeast"/>
        <w:jc w:val="both"/>
        <w:rPr>
          <w:rFonts w:ascii="Times New Roman" w:eastAsia="Times New Roman" w:hAnsi="Times New Roman" w:cs="Times New Roman"/>
          <w:sz w:val="24"/>
          <w:szCs w:val="24"/>
          <w:lang w:eastAsia="it-IT"/>
        </w:rPr>
      </w:pPr>
      <w:r w:rsidRPr="006917CE">
        <w:rPr>
          <w:rFonts w:ascii="Calibri" w:eastAsia="Times New Roman" w:hAnsi="Calibri" w:cs="Calibri"/>
          <w:sz w:val="24"/>
          <w:szCs w:val="24"/>
          <w:lang w:eastAsia="it-IT"/>
        </w:rPr>
        <w:t>Anagni, la Città dei Papi, ospiterà uno dei più grandi eventi di danza giunto alla decima edizione. Il programma prevede per il 26 marzo lo Stage &amp; Contest di Urban Street mentre domenica 27 sarà tutto dedicato alla danza.</w:t>
      </w:r>
    </w:p>
    <w:p w:rsidR="006917CE" w:rsidRPr="006917CE" w:rsidRDefault="006917CE" w:rsidP="006917CE">
      <w:pPr>
        <w:spacing w:after="0" w:line="224" w:lineRule="atLeast"/>
        <w:jc w:val="both"/>
        <w:rPr>
          <w:rFonts w:ascii="Times New Roman" w:eastAsia="Times New Roman" w:hAnsi="Times New Roman" w:cs="Times New Roman"/>
          <w:sz w:val="24"/>
          <w:szCs w:val="24"/>
          <w:lang w:eastAsia="it-IT"/>
        </w:rPr>
      </w:pPr>
    </w:p>
    <w:p w:rsidR="006917CE" w:rsidRPr="006917CE" w:rsidRDefault="006917CE" w:rsidP="006917CE">
      <w:pPr>
        <w:spacing w:after="0" w:line="224" w:lineRule="atLeast"/>
        <w:jc w:val="both"/>
        <w:rPr>
          <w:rFonts w:ascii="Times New Roman" w:eastAsia="Times New Roman" w:hAnsi="Times New Roman" w:cs="Times New Roman"/>
          <w:sz w:val="24"/>
          <w:szCs w:val="24"/>
          <w:lang w:eastAsia="it-IT"/>
        </w:rPr>
      </w:pPr>
      <w:proofErr w:type="spellStart"/>
      <w:r w:rsidRPr="006917CE">
        <w:rPr>
          <w:rFonts w:ascii="Calibri" w:eastAsia="Times New Roman" w:hAnsi="Calibri" w:cs="Calibri"/>
          <w:sz w:val="24"/>
          <w:szCs w:val="24"/>
          <w:lang w:eastAsia="it-IT"/>
        </w:rPr>
        <w:t>Wibaa</w:t>
      </w:r>
      <w:proofErr w:type="spellEnd"/>
      <w:r w:rsidRPr="006917CE">
        <w:rPr>
          <w:rFonts w:ascii="Calibri" w:eastAsia="Times New Roman" w:hAnsi="Calibri" w:cs="Calibri"/>
          <w:sz w:val="24"/>
          <w:szCs w:val="24"/>
          <w:lang w:eastAsia="it-IT"/>
        </w:rPr>
        <w:t xml:space="preserve"> nella </w:t>
      </w:r>
      <w:proofErr w:type="spellStart"/>
      <w:r w:rsidRPr="006917CE">
        <w:rPr>
          <w:rFonts w:ascii="Calibri" w:eastAsia="Times New Roman" w:hAnsi="Calibri" w:cs="Calibri"/>
          <w:sz w:val="24"/>
          <w:szCs w:val="24"/>
          <w:lang w:eastAsia="it-IT"/>
        </w:rPr>
        <w:t>two</w:t>
      </w:r>
      <w:proofErr w:type="spellEnd"/>
      <w:r w:rsidRPr="006917CE">
        <w:rPr>
          <w:rFonts w:ascii="Calibri" w:eastAsia="Times New Roman" w:hAnsi="Calibri" w:cs="Calibri"/>
          <w:sz w:val="24"/>
          <w:szCs w:val="24"/>
          <w:lang w:eastAsia="it-IT"/>
        </w:rPr>
        <w:t xml:space="preserve"> </w:t>
      </w:r>
      <w:proofErr w:type="spellStart"/>
      <w:r w:rsidRPr="006917CE">
        <w:rPr>
          <w:rFonts w:ascii="Calibri" w:eastAsia="Times New Roman" w:hAnsi="Calibri" w:cs="Calibri"/>
          <w:sz w:val="24"/>
          <w:szCs w:val="24"/>
          <w:lang w:eastAsia="it-IT"/>
        </w:rPr>
        <w:t>day</w:t>
      </w:r>
      <w:proofErr w:type="spellEnd"/>
      <w:r w:rsidRPr="006917CE">
        <w:rPr>
          <w:rFonts w:ascii="Calibri" w:eastAsia="Times New Roman" w:hAnsi="Calibri" w:cs="Calibri"/>
          <w:sz w:val="24"/>
          <w:szCs w:val="24"/>
          <w:lang w:eastAsia="it-IT"/>
        </w:rPr>
        <w:t xml:space="preserve"> </w:t>
      </w:r>
      <w:proofErr w:type="spellStart"/>
      <w:r w:rsidRPr="006917CE">
        <w:rPr>
          <w:rFonts w:ascii="Calibri" w:eastAsia="Times New Roman" w:hAnsi="Calibri" w:cs="Calibri"/>
          <w:sz w:val="24"/>
          <w:szCs w:val="24"/>
          <w:lang w:eastAsia="it-IT"/>
        </w:rPr>
        <w:t>exhibition</w:t>
      </w:r>
      <w:proofErr w:type="spellEnd"/>
      <w:r w:rsidRPr="006917CE">
        <w:rPr>
          <w:rFonts w:ascii="Calibri" w:eastAsia="Times New Roman" w:hAnsi="Calibri" w:cs="Calibri"/>
          <w:sz w:val="24"/>
          <w:szCs w:val="24"/>
          <w:lang w:eastAsia="it-IT"/>
        </w:rPr>
        <w:t xml:space="preserve"> presenterà per la prima volta</w:t>
      </w:r>
      <w:r w:rsidRPr="006917CE">
        <w:rPr>
          <w:rFonts w:ascii="Calibri" w:eastAsia="Times New Roman" w:hAnsi="Calibri" w:cs="Calibri"/>
          <w:i/>
          <w:iCs/>
          <w:sz w:val="24"/>
          <w:szCs w:val="24"/>
          <w:lang w:eastAsia="it-IT"/>
        </w:rPr>
        <w:t xml:space="preserve"> I </w:t>
      </w:r>
      <w:proofErr w:type="spellStart"/>
      <w:r w:rsidRPr="006917CE">
        <w:rPr>
          <w:rFonts w:ascii="Calibri" w:eastAsia="Times New Roman" w:hAnsi="Calibri" w:cs="Calibri"/>
          <w:i/>
          <w:iCs/>
          <w:sz w:val="24"/>
          <w:szCs w:val="24"/>
          <w:lang w:eastAsia="it-IT"/>
        </w:rPr>
        <w:t>know</w:t>
      </w:r>
      <w:proofErr w:type="spellEnd"/>
      <w:r w:rsidRPr="006917CE">
        <w:rPr>
          <w:rFonts w:ascii="Calibri" w:eastAsia="Times New Roman" w:hAnsi="Calibri" w:cs="Calibri"/>
          <w:i/>
          <w:iCs/>
          <w:sz w:val="24"/>
          <w:szCs w:val="24"/>
          <w:lang w:eastAsia="it-IT"/>
        </w:rPr>
        <w:t xml:space="preserve"> </w:t>
      </w:r>
      <w:proofErr w:type="spellStart"/>
      <w:r w:rsidRPr="006917CE">
        <w:rPr>
          <w:rFonts w:ascii="Calibri" w:eastAsia="Times New Roman" w:hAnsi="Calibri" w:cs="Calibri"/>
          <w:i/>
          <w:iCs/>
          <w:sz w:val="24"/>
          <w:szCs w:val="24"/>
          <w:lang w:eastAsia="it-IT"/>
        </w:rPr>
        <w:t>that</w:t>
      </w:r>
      <w:proofErr w:type="spellEnd"/>
      <w:r w:rsidRPr="006917CE">
        <w:rPr>
          <w:rFonts w:ascii="Calibri" w:eastAsia="Times New Roman" w:hAnsi="Calibri" w:cs="Calibri"/>
          <w:i/>
          <w:iCs/>
          <w:sz w:val="24"/>
          <w:szCs w:val="24"/>
          <w:lang w:eastAsia="it-IT"/>
        </w:rPr>
        <w:t xml:space="preserve"> I </w:t>
      </w:r>
      <w:proofErr w:type="spellStart"/>
      <w:r w:rsidRPr="006917CE">
        <w:rPr>
          <w:rFonts w:ascii="Calibri" w:eastAsia="Times New Roman" w:hAnsi="Calibri" w:cs="Calibri"/>
          <w:i/>
          <w:iCs/>
          <w:sz w:val="24"/>
          <w:szCs w:val="24"/>
          <w:lang w:eastAsia="it-IT"/>
        </w:rPr>
        <w:t>don't</w:t>
      </w:r>
      <w:proofErr w:type="spellEnd"/>
      <w:r w:rsidRPr="006917CE">
        <w:rPr>
          <w:rFonts w:ascii="Calibri" w:eastAsia="Times New Roman" w:hAnsi="Calibri" w:cs="Calibri"/>
          <w:i/>
          <w:iCs/>
          <w:sz w:val="24"/>
          <w:szCs w:val="24"/>
          <w:lang w:eastAsia="it-IT"/>
        </w:rPr>
        <w:t xml:space="preserve"> </w:t>
      </w:r>
      <w:proofErr w:type="spellStart"/>
      <w:r w:rsidRPr="006917CE">
        <w:rPr>
          <w:rFonts w:ascii="Calibri" w:eastAsia="Times New Roman" w:hAnsi="Calibri" w:cs="Calibri"/>
          <w:i/>
          <w:iCs/>
          <w:sz w:val="24"/>
          <w:szCs w:val="24"/>
          <w:lang w:eastAsia="it-IT"/>
        </w:rPr>
        <w:t>know</w:t>
      </w:r>
      <w:proofErr w:type="spellEnd"/>
      <w:r w:rsidRPr="006917CE">
        <w:rPr>
          <w:rFonts w:ascii="Calibri" w:eastAsia="Times New Roman" w:hAnsi="Calibri" w:cs="Calibri"/>
          <w:i/>
          <w:iCs/>
          <w:sz w:val="24"/>
          <w:szCs w:val="24"/>
          <w:lang w:eastAsia="it-IT"/>
        </w:rPr>
        <w:t>, </w:t>
      </w:r>
      <w:r w:rsidRPr="006917CE">
        <w:rPr>
          <w:rFonts w:ascii="Calibri" w:eastAsia="Times New Roman" w:hAnsi="Calibri" w:cs="Calibri"/>
          <w:sz w:val="24"/>
          <w:szCs w:val="24"/>
          <w:lang w:eastAsia="it-IT"/>
        </w:rPr>
        <w:t>un'opera con la quale</w:t>
      </w:r>
      <w:r w:rsidRPr="006917CE">
        <w:rPr>
          <w:rFonts w:ascii="Times New Roman" w:eastAsia="Times New Roman" w:hAnsi="Times New Roman" w:cs="Times New Roman"/>
          <w:sz w:val="24"/>
          <w:szCs w:val="24"/>
          <w:lang w:eastAsia="it-IT"/>
        </w:rPr>
        <w:t> l'autore vuole sottolineare l'importanza di costruire un rapporto coscienza-inconscio, necessario per lo sviluppo di un percorso di vita che contempli la conoscenza del non sapere della memoria socratica. S</w:t>
      </w:r>
      <w:r w:rsidRPr="006917CE">
        <w:rPr>
          <w:rFonts w:ascii="Calibri" w:eastAsia="Times New Roman" w:hAnsi="Calibri" w:cs="Calibri"/>
          <w:sz w:val="24"/>
          <w:szCs w:val="24"/>
          <w:lang w:eastAsia="it-IT"/>
        </w:rPr>
        <w:t xml:space="preserve">arà anche l'occasione per confrontarsi con i suoi iconici </w:t>
      </w:r>
      <w:proofErr w:type="spellStart"/>
      <w:r w:rsidRPr="006917CE">
        <w:rPr>
          <w:rFonts w:ascii="Calibri" w:eastAsia="Times New Roman" w:hAnsi="Calibri" w:cs="Calibri"/>
          <w:sz w:val="24"/>
          <w:szCs w:val="24"/>
          <w:lang w:eastAsia="it-IT"/>
        </w:rPr>
        <w:t>Fire</w:t>
      </w:r>
      <w:proofErr w:type="spellEnd"/>
      <w:r w:rsidRPr="006917CE">
        <w:rPr>
          <w:rFonts w:ascii="Calibri" w:eastAsia="Times New Roman" w:hAnsi="Calibri" w:cs="Calibri"/>
          <w:sz w:val="24"/>
          <w:szCs w:val="24"/>
          <w:lang w:eastAsia="it-IT"/>
        </w:rPr>
        <w:t xml:space="preserve"> ed immergersi in una selezione di altre sue opere.</w:t>
      </w:r>
    </w:p>
    <w:p w:rsidR="006917CE" w:rsidRPr="006917CE" w:rsidRDefault="006917CE" w:rsidP="006917CE">
      <w:pPr>
        <w:spacing w:after="0" w:line="253" w:lineRule="atLeast"/>
        <w:jc w:val="both"/>
        <w:rPr>
          <w:rFonts w:ascii="Calibri" w:eastAsia="Times New Roman" w:hAnsi="Calibri" w:cs="Calibri"/>
          <w:lang w:eastAsia="it-IT"/>
        </w:rPr>
      </w:pPr>
    </w:p>
    <w:p w:rsidR="006917CE" w:rsidRPr="006917CE" w:rsidRDefault="006917CE" w:rsidP="006917CE">
      <w:pPr>
        <w:spacing w:after="0" w:line="253" w:lineRule="atLeast"/>
        <w:jc w:val="both"/>
        <w:rPr>
          <w:rFonts w:ascii="Calibri" w:eastAsia="Times New Roman" w:hAnsi="Calibri" w:cs="Calibri"/>
          <w:lang w:eastAsia="it-IT"/>
        </w:rPr>
      </w:pPr>
      <w:r w:rsidRPr="006917CE">
        <w:rPr>
          <w:rFonts w:ascii="Calibri" w:eastAsia="Times New Roman" w:hAnsi="Calibri" w:cs="Calibri"/>
          <w:sz w:val="24"/>
          <w:szCs w:val="24"/>
          <w:lang w:eastAsia="it-IT"/>
        </w:rPr>
        <w:t>WIBAA, è un’artista autodidatta. Si avvicina alla tela senza pregiudizi con l'obiettivo non di creare immagini, ma risolvere problemi, cristallizzare forme e colori cerc</w:t>
      </w:r>
      <w:r>
        <w:rPr>
          <w:rFonts w:ascii="Calibri" w:eastAsia="Times New Roman" w:hAnsi="Calibri" w:cs="Calibri"/>
          <w:sz w:val="24"/>
          <w:szCs w:val="24"/>
          <w:lang w:eastAsia="it-IT"/>
        </w:rPr>
        <w:t>ando chiarezza nella sua anima.</w:t>
      </w:r>
    </w:p>
    <w:p w:rsidR="006917CE" w:rsidRPr="006917CE" w:rsidRDefault="006917CE" w:rsidP="006917CE">
      <w:pPr>
        <w:spacing w:after="0" w:line="253" w:lineRule="atLeast"/>
        <w:jc w:val="both"/>
        <w:rPr>
          <w:rFonts w:ascii="Calibri" w:eastAsia="Times New Roman" w:hAnsi="Calibri" w:cs="Calibri"/>
          <w:lang w:eastAsia="it-IT"/>
        </w:rPr>
      </w:pPr>
    </w:p>
    <w:p w:rsidR="006917CE" w:rsidRPr="006917CE" w:rsidRDefault="006917CE" w:rsidP="006917CE">
      <w:pPr>
        <w:spacing w:after="0" w:line="253" w:lineRule="atLeast"/>
        <w:jc w:val="both"/>
        <w:rPr>
          <w:rFonts w:ascii="Calibri" w:eastAsia="Times New Roman" w:hAnsi="Calibri" w:cs="Calibri"/>
          <w:lang w:eastAsia="it-IT"/>
        </w:rPr>
      </w:pPr>
    </w:p>
    <w:p w:rsidR="006917CE" w:rsidRPr="006917CE" w:rsidRDefault="006917CE" w:rsidP="006917CE">
      <w:pPr>
        <w:spacing w:after="0" w:line="253" w:lineRule="atLeast"/>
        <w:rPr>
          <w:rFonts w:ascii="Calibri" w:eastAsia="Times New Roman" w:hAnsi="Calibri" w:cs="Calibri"/>
          <w:lang w:eastAsia="it-IT"/>
        </w:rPr>
      </w:pPr>
      <w:r w:rsidRPr="006917CE">
        <w:rPr>
          <w:rFonts w:ascii="Calibri" w:eastAsia="Times New Roman" w:hAnsi="Calibri" w:cs="Calibri"/>
          <w:b/>
          <w:bCs/>
          <w:sz w:val="24"/>
          <w:szCs w:val="24"/>
          <w:lang w:eastAsia="it-IT"/>
        </w:rPr>
        <w:t xml:space="preserve">Informazioni di </w:t>
      </w:r>
      <w:proofErr w:type="spellStart"/>
      <w:r w:rsidRPr="006917CE">
        <w:rPr>
          <w:rFonts w:ascii="Calibri" w:eastAsia="Times New Roman" w:hAnsi="Calibri" w:cs="Calibri"/>
          <w:b/>
          <w:bCs/>
          <w:sz w:val="24"/>
          <w:szCs w:val="24"/>
          <w:lang w:eastAsia="it-IT"/>
        </w:rPr>
        <w:t>contattto</w:t>
      </w:r>
      <w:proofErr w:type="spellEnd"/>
    </w:p>
    <w:p w:rsidR="006917CE" w:rsidRPr="006917CE" w:rsidRDefault="006917CE" w:rsidP="006917CE">
      <w:pPr>
        <w:spacing w:after="0" w:line="253" w:lineRule="atLeast"/>
        <w:rPr>
          <w:rFonts w:ascii="Calibri" w:eastAsia="Times New Roman" w:hAnsi="Calibri" w:cs="Calibri"/>
          <w:lang w:eastAsia="it-IT"/>
        </w:rPr>
      </w:pPr>
      <w:r w:rsidRPr="006917CE">
        <w:rPr>
          <w:rFonts w:ascii="Calibri" w:eastAsia="Times New Roman" w:hAnsi="Calibri" w:cs="Calibri"/>
          <w:sz w:val="24"/>
          <w:szCs w:val="24"/>
          <w:lang w:eastAsia="it-IT"/>
        </w:rPr>
        <w:t>WEB </w:t>
      </w:r>
      <w:hyperlink r:id="rId4" w:tgtFrame="_blank" w:history="1">
        <w:r w:rsidRPr="006917CE">
          <w:rPr>
            <w:rFonts w:ascii="Calibri" w:eastAsia="Times New Roman" w:hAnsi="Calibri" w:cs="Calibri"/>
            <w:color w:val="0563C1"/>
            <w:sz w:val="24"/>
            <w:szCs w:val="24"/>
            <w:u w:val="single"/>
            <w:lang w:eastAsia="it-IT"/>
          </w:rPr>
          <w:t>www.wibaa.it</w:t>
        </w:r>
      </w:hyperlink>
    </w:p>
    <w:p w:rsidR="006917CE" w:rsidRPr="00321A77" w:rsidRDefault="006917CE" w:rsidP="006917CE">
      <w:pPr>
        <w:spacing w:after="0" w:line="253" w:lineRule="atLeast"/>
        <w:rPr>
          <w:rFonts w:ascii="Calibri" w:eastAsia="Times New Roman" w:hAnsi="Calibri" w:cs="Calibri"/>
          <w:lang w:val="en-GB" w:eastAsia="it-IT"/>
        </w:rPr>
      </w:pPr>
      <w:r w:rsidRPr="006917CE">
        <w:rPr>
          <w:rFonts w:ascii="Calibri" w:eastAsia="Times New Roman" w:hAnsi="Calibri" w:cs="Calibri"/>
          <w:sz w:val="24"/>
          <w:szCs w:val="24"/>
          <w:lang w:val="en-GB" w:eastAsia="it-IT"/>
        </w:rPr>
        <w:t>INSTAGRAM @</w:t>
      </w:r>
      <w:proofErr w:type="spellStart"/>
      <w:r w:rsidRPr="006917CE">
        <w:rPr>
          <w:rFonts w:ascii="Calibri" w:eastAsia="Times New Roman" w:hAnsi="Calibri" w:cs="Calibri"/>
          <w:sz w:val="24"/>
          <w:szCs w:val="24"/>
          <w:lang w:val="en-GB" w:eastAsia="it-IT"/>
        </w:rPr>
        <w:t>willbeanartist</w:t>
      </w:r>
      <w:proofErr w:type="spellEnd"/>
    </w:p>
    <w:p w:rsidR="005106AE" w:rsidRPr="00321A77" w:rsidRDefault="00321A77">
      <w:pPr>
        <w:rPr>
          <w:lang w:val="en-GB"/>
        </w:rPr>
      </w:pPr>
    </w:p>
    <w:p w:rsidR="006917CE" w:rsidRPr="006917CE" w:rsidRDefault="006917CE">
      <w:pPr>
        <w:rPr>
          <w:b/>
          <w:sz w:val="40"/>
          <w:szCs w:val="40"/>
          <w:lang w:val="en-GB"/>
        </w:rPr>
      </w:pPr>
      <w:r w:rsidRPr="006917CE">
        <w:rPr>
          <w:b/>
          <w:sz w:val="40"/>
          <w:szCs w:val="40"/>
          <w:lang w:val="en-GB"/>
        </w:rPr>
        <w:t>English</w:t>
      </w:r>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r w:rsidRPr="00321A77">
        <w:rPr>
          <w:rFonts w:ascii="Calibri" w:eastAsia="Times New Roman" w:hAnsi="Calibri" w:cs="Calibri"/>
          <w:b/>
          <w:bCs/>
          <w:sz w:val="24"/>
          <w:szCs w:val="24"/>
          <w:lang w:val="en-GB" w:eastAsia="it-IT"/>
        </w:rPr>
        <w:t>Press release</w:t>
      </w:r>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r w:rsidRPr="00321A77">
        <w:rPr>
          <w:rFonts w:ascii="Calibri" w:eastAsia="Times New Roman" w:hAnsi="Calibri" w:cs="Calibri"/>
          <w:b/>
          <w:bCs/>
          <w:sz w:val="24"/>
          <w:szCs w:val="24"/>
          <w:lang w:val="en-GB" w:eastAsia="it-IT"/>
        </w:rPr>
        <w:t>Exhibition of contemporary art works</w:t>
      </w:r>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proofErr w:type="spellStart"/>
      <w:r w:rsidRPr="00321A77">
        <w:rPr>
          <w:rFonts w:ascii="Calibri" w:eastAsia="Times New Roman" w:hAnsi="Calibri" w:cs="Calibri"/>
          <w:b/>
          <w:bCs/>
          <w:sz w:val="24"/>
          <w:szCs w:val="24"/>
          <w:lang w:val="en-GB" w:eastAsia="it-IT"/>
        </w:rPr>
        <w:t>Wibaa</w:t>
      </w:r>
      <w:proofErr w:type="spellEnd"/>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r w:rsidRPr="00321A77">
        <w:rPr>
          <w:rFonts w:ascii="Calibri" w:eastAsia="Times New Roman" w:hAnsi="Calibri" w:cs="Calibri"/>
          <w:b/>
          <w:bCs/>
          <w:sz w:val="24"/>
          <w:szCs w:val="24"/>
          <w:lang w:val="en-GB" w:eastAsia="it-IT"/>
        </w:rPr>
        <w:t>March 26 - 27 2022</w:t>
      </w:r>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r w:rsidRPr="00321A77">
        <w:rPr>
          <w:rFonts w:ascii="Calibri" w:eastAsia="Times New Roman" w:hAnsi="Calibri" w:cs="Calibri"/>
          <w:b/>
          <w:bCs/>
          <w:sz w:val="24"/>
          <w:szCs w:val="24"/>
          <w:lang w:val="en-GB" w:eastAsia="it-IT"/>
        </w:rPr>
        <w:t>Dance Explosion</w:t>
      </w:r>
    </w:p>
    <w:p w:rsidR="006917CE" w:rsidRPr="00321A77" w:rsidRDefault="006917CE" w:rsidP="006917CE">
      <w:pPr>
        <w:spacing w:after="0" w:line="253" w:lineRule="atLeast"/>
        <w:jc w:val="center"/>
        <w:rPr>
          <w:rFonts w:ascii="Calibri" w:eastAsia="Times New Roman" w:hAnsi="Calibri" w:cs="Calibri"/>
          <w:b/>
          <w:bCs/>
          <w:sz w:val="24"/>
          <w:szCs w:val="24"/>
          <w:lang w:val="en-GB" w:eastAsia="it-IT"/>
        </w:rPr>
      </w:pPr>
      <w:proofErr w:type="spellStart"/>
      <w:r w:rsidRPr="00321A77">
        <w:rPr>
          <w:rFonts w:ascii="Calibri" w:eastAsia="Times New Roman" w:hAnsi="Calibri" w:cs="Calibri"/>
          <w:b/>
          <w:bCs/>
          <w:sz w:val="24"/>
          <w:szCs w:val="24"/>
          <w:lang w:val="en-GB" w:eastAsia="it-IT"/>
        </w:rPr>
        <w:t>Anagni</w:t>
      </w:r>
      <w:proofErr w:type="spellEnd"/>
      <w:r w:rsidRPr="00321A77">
        <w:rPr>
          <w:rFonts w:ascii="Calibri" w:eastAsia="Times New Roman" w:hAnsi="Calibri" w:cs="Calibri"/>
          <w:b/>
          <w:bCs/>
          <w:sz w:val="24"/>
          <w:szCs w:val="24"/>
          <w:lang w:val="en-GB" w:eastAsia="it-IT"/>
        </w:rPr>
        <w:t xml:space="preserve"> sports hall</w:t>
      </w:r>
    </w:p>
    <w:p w:rsidR="006917CE" w:rsidRPr="006917CE" w:rsidRDefault="006917CE" w:rsidP="006917CE">
      <w:pPr>
        <w:rPr>
          <w:lang w:val="en-GB"/>
        </w:rPr>
      </w:pPr>
      <w:r w:rsidRPr="006917CE">
        <w:rPr>
          <w:lang w:val="en-GB"/>
        </w:rPr>
        <w:t xml:space="preserve"> </w:t>
      </w:r>
    </w:p>
    <w:p w:rsidR="006917CE" w:rsidRPr="00321A77" w:rsidRDefault="006917CE" w:rsidP="006917CE">
      <w:pPr>
        <w:spacing w:after="0" w:line="253" w:lineRule="atLeast"/>
        <w:jc w:val="both"/>
        <w:rPr>
          <w:rFonts w:ascii="Calibri" w:eastAsia="Times New Roman" w:hAnsi="Calibri" w:cs="Calibri"/>
          <w:sz w:val="24"/>
          <w:szCs w:val="24"/>
          <w:lang w:val="en-GB" w:eastAsia="it-IT"/>
        </w:rPr>
      </w:pPr>
      <w:r w:rsidRPr="00321A77">
        <w:rPr>
          <w:rFonts w:ascii="Calibri" w:eastAsia="Times New Roman" w:hAnsi="Calibri" w:cs="Calibri"/>
          <w:sz w:val="24"/>
          <w:szCs w:val="24"/>
          <w:lang w:val="en-GB" w:eastAsia="it-IT"/>
        </w:rPr>
        <w:t xml:space="preserve">As part of the Dance Explosion event, the artist </w:t>
      </w:r>
      <w:proofErr w:type="spellStart"/>
      <w:r w:rsidRPr="00321A77">
        <w:rPr>
          <w:rFonts w:ascii="Calibri" w:eastAsia="Times New Roman" w:hAnsi="Calibri" w:cs="Calibri"/>
          <w:sz w:val="24"/>
          <w:szCs w:val="24"/>
          <w:lang w:val="en-GB" w:eastAsia="it-IT"/>
        </w:rPr>
        <w:t>Wibaa</w:t>
      </w:r>
      <w:proofErr w:type="spellEnd"/>
      <w:r w:rsidRPr="00321A77">
        <w:rPr>
          <w:rFonts w:ascii="Calibri" w:eastAsia="Times New Roman" w:hAnsi="Calibri" w:cs="Calibri"/>
          <w:sz w:val="24"/>
          <w:szCs w:val="24"/>
          <w:lang w:val="en-GB" w:eastAsia="it-IT"/>
        </w:rPr>
        <w:t xml:space="preserve"> returns to exhibit.</w:t>
      </w:r>
    </w:p>
    <w:p w:rsidR="006917CE" w:rsidRPr="00321A77" w:rsidRDefault="006917CE" w:rsidP="006917CE">
      <w:pPr>
        <w:spacing w:after="0" w:line="253" w:lineRule="atLeast"/>
        <w:jc w:val="both"/>
        <w:rPr>
          <w:rFonts w:ascii="Calibri" w:eastAsia="Times New Roman" w:hAnsi="Calibri" w:cs="Calibri"/>
          <w:sz w:val="24"/>
          <w:szCs w:val="24"/>
          <w:lang w:val="en-GB" w:eastAsia="it-IT"/>
        </w:rPr>
      </w:pPr>
    </w:p>
    <w:p w:rsidR="006917CE" w:rsidRPr="00321A77" w:rsidRDefault="006917CE" w:rsidP="006917CE">
      <w:pPr>
        <w:spacing w:after="0" w:line="253" w:lineRule="atLeast"/>
        <w:jc w:val="both"/>
        <w:rPr>
          <w:rFonts w:ascii="Calibri" w:eastAsia="Times New Roman" w:hAnsi="Calibri" w:cs="Calibri"/>
          <w:sz w:val="24"/>
          <w:szCs w:val="24"/>
          <w:lang w:val="en-GB" w:eastAsia="it-IT"/>
        </w:rPr>
      </w:pPr>
      <w:r w:rsidRPr="00321A77">
        <w:rPr>
          <w:rFonts w:ascii="Calibri" w:eastAsia="Times New Roman" w:hAnsi="Calibri" w:cs="Calibri"/>
          <w:sz w:val="24"/>
          <w:szCs w:val="24"/>
          <w:lang w:val="en-GB" w:eastAsia="it-IT"/>
        </w:rPr>
        <w:t>Dance and visual arts will form a great combination where emotions and expressiveness will be the protagonists.</w:t>
      </w:r>
    </w:p>
    <w:p w:rsidR="006917CE" w:rsidRPr="00321A77" w:rsidRDefault="006917CE" w:rsidP="006917CE">
      <w:pPr>
        <w:spacing w:after="0" w:line="253" w:lineRule="atLeast"/>
        <w:jc w:val="both"/>
        <w:rPr>
          <w:rFonts w:ascii="Calibri" w:eastAsia="Times New Roman" w:hAnsi="Calibri" w:cs="Calibri"/>
          <w:sz w:val="24"/>
          <w:szCs w:val="24"/>
          <w:lang w:val="en-GB" w:eastAsia="it-IT"/>
        </w:rPr>
      </w:pPr>
    </w:p>
    <w:p w:rsidR="006917CE" w:rsidRPr="00321A77" w:rsidRDefault="006917CE" w:rsidP="006917CE">
      <w:pPr>
        <w:spacing w:after="0" w:line="253" w:lineRule="atLeast"/>
        <w:jc w:val="both"/>
        <w:rPr>
          <w:rFonts w:ascii="Calibri" w:eastAsia="Times New Roman" w:hAnsi="Calibri" w:cs="Calibri"/>
          <w:sz w:val="24"/>
          <w:szCs w:val="24"/>
          <w:lang w:val="en-GB" w:eastAsia="it-IT"/>
        </w:rPr>
      </w:pPr>
      <w:proofErr w:type="spellStart"/>
      <w:r w:rsidRPr="00321A77">
        <w:rPr>
          <w:rFonts w:ascii="Calibri" w:eastAsia="Times New Roman" w:hAnsi="Calibri" w:cs="Calibri"/>
          <w:sz w:val="24"/>
          <w:szCs w:val="24"/>
          <w:lang w:val="en-GB" w:eastAsia="it-IT"/>
        </w:rPr>
        <w:lastRenderedPageBreak/>
        <w:t>Anagni</w:t>
      </w:r>
      <w:proofErr w:type="spellEnd"/>
      <w:r w:rsidRPr="00321A77">
        <w:rPr>
          <w:rFonts w:ascii="Calibri" w:eastAsia="Times New Roman" w:hAnsi="Calibri" w:cs="Calibri"/>
          <w:sz w:val="24"/>
          <w:szCs w:val="24"/>
          <w:lang w:val="en-GB" w:eastAsia="it-IT"/>
        </w:rPr>
        <w:t>, the City of Popes, will host one of the largest dance events now in its tenth edition. The program includes the Urban Street Stage &amp; Contest on March 26, while Sunday 27 will be entirely dedicated to dance.</w:t>
      </w:r>
    </w:p>
    <w:p w:rsidR="006917CE" w:rsidRPr="00321A77" w:rsidRDefault="006917CE" w:rsidP="006917CE">
      <w:pPr>
        <w:spacing w:after="0" w:line="253" w:lineRule="atLeast"/>
        <w:jc w:val="both"/>
        <w:rPr>
          <w:rFonts w:ascii="Calibri" w:eastAsia="Times New Roman" w:hAnsi="Calibri" w:cs="Calibri"/>
          <w:sz w:val="24"/>
          <w:szCs w:val="24"/>
          <w:lang w:val="en-GB" w:eastAsia="it-IT"/>
        </w:rPr>
      </w:pPr>
    </w:p>
    <w:p w:rsidR="006917CE" w:rsidRPr="00321A77" w:rsidRDefault="006917CE" w:rsidP="006917CE">
      <w:pPr>
        <w:spacing w:after="0" w:line="253" w:lineRule="atLeast"/>
        <w:jc w:val="both"/>
        <w:rPr>
          <w:rFonts w:ascii="Calibri" w:eastAsia="Times New Roman" w:hAnsi="Calibri" w:cs="Calibri"/>
          <w:sz w:val="24"/>
          <w:szCs w:val="24"/>
          <w:lang w:val="en-GB" w:eastAsia="it-IT"/>
        </w:rPr>
      </w:pPr>
      <w:r w:rsidRPr="00321A77">
        <w:rPr>
          <w:rFonts w:ascii="Calibri" w:eastAsia="Times New Roman" w:hAnsi="Calibri" w:cs="Calibri"/>
          <w:sz w:val="24"/>
          <w:szCs w:val="24"/>
          <w:lang w:val="en-GB" w:eastAsia="it-IT"/>
        </w:rPr>
        <w:t xml:space="preserve">In the </w:t>
      </w:r>
      <w:proofErr w:type="gramStart"/>
      <w:r w:rsidRPr="00321A77">
        <w:rPr>
          <w:rFonts w:ascii="Calibri" w:eastAsia="Times New Roman" w:hAnsi="Calibri" w:cs="Calibri"/>
          <w:sz w:val="24"/>
          <w:szCs w:val="24"/>
          <w:lang w:val="en-GB" w:eastAsia="it-IT"/>
        </w:rPr>
        <w:t>two day</w:t>
      </w:r>
      <w:proofErr w:type="gramEnd"/>
      <w:r w:rsidRPr="00321A77">
        <w:rPr>
          <w:rFonts w:ascii="Calibri" w:eastAsia="Times New Roman" w:hAnsi="Calibri" w:cs="Calibri"/>
          <w:sz w:val="24"/>
          <w:szCs w:val="24"/>
          <w:lang w:val="en-GB" w:eastAsia="it-IT"/>
        </w:rPr>
        <w:t xml:space="preserve"> exhibition, </w:t>
      </w:r>
      <w:proofErr w:type="spellStart"/>
      <w:r w:rsidRPr="00321A77">
        <w:rPr>
          <w:rFonts w:ascii="Calibri" w:eastAsia="Times New Roman" w:hAnsi="Calibri" w:cs="Calibri"/>
          <w:sz w:val="24"/>
          <w:szCs w:val="24"/>
          <w:lang w:val="en-GB" w:eastAsia="it-IT"/>
        </w:rPr>
        <w:t>Wibaa</w:t>
      </w:r>
      <w:proofErr w:type="spellEnd"/>
      <w:r w:rsidRPr="00321A77">
        <w:rPr>
          <w:rFonts w:ascii="Calibri" w:eastAsia="Times New Roman" w:hAnsi="Calibri" w:cs="Calibri"/>
          <w:sz w:val="24"/>
          <w:szCs w:val="24"/>
          <w:lang w:val="en-GB" w:eastAsia="it-IT"/>
        </w:rPr>
        <w:t xml:space="preserve"> will present for the first time I know that I don't know, a work with which the author wants to underline the importance of building a conscience-unconscious relationship, necessary for the development of a life path which contemplates the knowledge of not knowing of Socratic memory. It will also be an opportunity to confront his iconic Fire and immerse yourself in a selection of his other works.</w:t>
      </w:r>
    </w:p>
    <w:p w:rsidR="006917CE" w:rsidRPr="00321A77" w:rsidRDefault="006917CE" w:rsidP="006917CE">
      <w:pPr>
        <w:spacing w:after="0" w:line="253" w:lineRule="atLeast"/>
        <w:jc w:val="both"/>
        <w:rPr>
          <w:rFonts w:ascii="Calibri" w:eastAsia="Times New Roman" w:hAnsi="Calibri" w:cs="Calibri"/>
          <w:sz w:val="24"/>
          <w:szCs w:val="24"/>
          <w:lang w:val="en-GB" w:eastAsia="it-IT"/>
        </w:rPr>
      </w:pPr>
    </w:p>
    <w:p w:rsidR="006917CE" w:rsidRPr="00321A77" w:rsidRDefault="006917CE" w:rsidP="006917CE">
      <w:pPr>
        <w:spacing w:after="0" w:line="253" w:lineRule="atLeast"/>
        <w:jc w:val="both"/>
        <w:rPr>
          <w:rFonts w:ascii="Calibri" w:eastAsia="Times New Roman" w:hAnsi="Calibri" w:cs="Calibri"/>
          <w:sz w:val="24"/>
          <w:szCs w:val="24"/>
          <w:lang w:val="en-GB" w:eastAsia="it-IT"/>
        </w:rPr>
      </w:pPr>
      <w:r w:rsidRPr="00321A77">
        <w:rPr>
          <w:rFonts w:ascii="Calibri" w:eastAsia="Times New Roman" w:hAnsi="Calibri" w:cs="Calibri"/>
          <w:sz w:val="24"/>
          <w:szCs w:val="24"/>
          <w:lang w:val="en-GB" w:eastAsia="it-IT"/>
        </w:rPr>
        <w:t xml:space="preserve">WIBAA, is a self-taught artist. He approaches the canvas without prejudice with the aim not to create images, but to solve problems, crystallize shapes and </w:t>
      </w:r>
      <w:proofErr w:type="spellStart"/>
      <w:r w:rsidRPr="00321A77">
        <w:rPr>
          <w:rFonts w:ascii="Calibri" w:eastAsia="Times New Roman" w:hAnsi="Calibri" w:cs="Calibri"/>
          <w:sz w:val="24"/>
          <w:szCs w:val="24"/>
          <w:lang w:val="en-GB" w:eastAsia="it-IT"/>
        </w:rPr>
        <w:t>colors</w:t>
      </w:r>
      <w:proofErr w:type="spellEnd"/>
      <w:r w:rsidRPr="00321A77">
        <w:rPr>
          <w:rFonts w:ascii="Calibri" w:eastAsia="Times New Roman" w:hAnsi="Calibri" w:cs="Calibri"/>
          <w:sz w:val="24"/>
          <w:szCs w:val="24"/>
          <w:lang w:val="en-GB" w:eastAsia="it-IT"/>
        </w:rPr>
        <w:t xml:space="preserve"> looking for clarity in his soul.</w:t>
      </w:r>
    </w:p>
    <w:p w:rsidR="006917CE" w:rsidRPr="00321A77" w:rsidRDefault="006917CE" w:rsidP="006917CE">
      <w:pPr>
        <w:spacing w:after="0" w:line="253" w:lineRule="atLeast"/>
        <w:jc w:val="both"/>
        <w:rPr>
          <w:rFonts w:ascii="Calibri" w:eastAsia="Times New Roman" w:hAnsi="Calibri" w:cs="Calibri"/>
          <w:sz w:val="24"/>
          <w:szCs w:val="24"/>
          <w:lang w:val="en-GB" w:eastAsia="it-IT"/>
        </w:rPr>
      </w:pPr>
    </w:p>
    <w:p w:rsidR="006917CE" w:rsidRPr="006917CE" w:rsidRDefault="006917CE" w:rsidP="006917CE">
      <w:pPr>
        <w:spacing w:after="0" w:line="253" w:lineRule="atLeast"/>
        <w:rPr>
          <w:rFonts w:ascii="Calibri" w:eastAsia="Times New Roman" w:hAnsi="Calibri" w:cs="Calibri"/>
          <w:b/>
          <w:bCs/>
          <w:sz w:val="24"/>
          <w:szCs w:val="24"/>
          <w:lang w:val="en-GB" w:eastAsia="it-IT"/>
        </w:rPr>
      </w:pPr>
      <w:r w:rsidRPr="006917CE">
        <w:rPr>
          <w:rFonts w:ascii="Calibri" w:eastAsia="Times New Roman" w:hAnsi="Calibri" w:cs="Calibri"/>
          <w:b/>
          <w:bCs/>
          <w:sz w:val="24"/>
          <w:szCs w:val="24"/>
          <w:lang w:val="en-GB" w:eastAsia="it-IT"/>
        </w:rPr>
        <w:t>Contact information</w:t>
      </w:r>
    </w:p>
    <w:p w:rsidR="006917CE" w:rsidRDefault="006917CE" w:rsidP="006917CE">
      <w:pPr>
        <w:rPr>
          <w:lang w:val="en-GB"/>
        </w:rPr>
      </w:pPr>
      <w:r w:rsidRPr="006917CE">
        <w:rPr>
          <w:lang w:val="en-GB"/>
        </w:rPr>
        <w:t xml:space="preserve">WEB </w:t>
      </w:r>
      <w:hyperlink r:id="rId5" w:tgtFrame="_blank" w:history="1">
        <w:r w:rsidRPr="006917CE">
          <w:rPr>
            <w:rFonts w:ascii="Calibri" w:eastAsia="Times New Roman" w:hAnsi="Calibri" w:cs="Calibri"/>
            <w:color w:val="0563C1"/>
            <w:sz w:val="24"/>
            <w:szCs w:val="24"/>
            <w:u w:val="single"/>
            <w:lang w:val="en-GB" w:eastAsia="it-IT"/>
          </w:rPr>
          <w:t>www.wibaa.it</w:t>
        </w:r>
      </w:hyperlink>
    </w:p>
    <w:p w:rsidR="006917CE" w:rsidRPr="00321A77" w:rsidRDefault="006917CE" w:rsidP="006917CE">
      <w:pPr>
        <w:rPr>
          <w:lang w:val="en-GB"/>
        </w:rPr>
      </w:pPr>
      <w:r w:rsidRPr="00321A77">
        <w:rPr>
          <w:lang w:val="en-GB"/>
        </w:rPr>
        <w:t>INSTAGRAM @</w:t>
      </w:r>
      <w:proofErr w:type="spellStart"/>
      <w:r w:rsidRPr="00321A77">
        <w:rPr>
          <w:lang w:val="en-GB"/>
        </w:rPr>
        <w:t>willbeanartist</w:t>
      </w:r>
      <w:proofErr w:type="spellEnd"/>
    </w:p>
    <w:p w:rsidR="00321A77" w:rsidRDefault="00321A77" w:rsidP="006917CE">
      <w:pPr>
        <w:rPr>
          <w:lang w:val="en-GB"/>
        </w:rPr>
      </w:pPr>
    </w:p>
    <w:p w:rsidR="00321A77" w:rsidRDefault="00321A77" w:rsidP="006917CE">
      <w:pPr>
        <w:rPr>
          <w:lang w:val="en-GB"/>
        </w:rPr>
      </w:pPr>
    </w:p>
    <w:p w:rsidR="00321A77" w:rsidRPr="00321A77" w:rsidRDefault="00321A77" w:rsidP="006917CE">
      <w:pPr>
        <w:rPr>
          <w:lang w:val="en-GB"/>
        </w:rPr>
      </w:pPr>
    </w:p>
    <w:p w:rsidR="00321A77" w:rsidRPr="00321A77" w:rsidRDefault="00321A77" w:rsidP="006917CE">
      <w:pPr>
        <w:rPr>
          <w:b/>
          <w:sz w:val="26"/>
          <w:szCs w:val="26"/>
        </w:rPr>
      </w:pPr>
      <w:r w:rsidRPr="00321A77">
        <w:rPr>
          <w:b/>
          <w:sz w:val="26"/>
          <w:szCs w:val="26"/>
        </w:rPr>
        <w:t xml:space="preserve">Artist </w:t>
      </w:r>
      <w:proofErr w:type="spellStart"/>
      <w:r w:rsidRPr="00321A77">
        <w:rPr>
          <w:b/>
          <w:sz w:val="26"/>
          <w:szCs w:val="26"/>
        </w:rPr>
        <w:t>Bio</w:t>
      </w:r>
      <w:proofErr w:type="spellEnd"/>
      <w:r w:rsidRPr="00321A77">
        <w:rPr>
          <w:b/>
          <w:sz w:val="26"/>
          <w:szCs w:val="26"/>
        </w:rPr>
        <w:t xml:space="preserve"> </w:t>
      </w:r>
      <w:proofErr w:type="spellStart"/>
      <w:r w:rsidRPr="00321A77">
        <w:rPr>
          <w:b/>
          <w:sz w:val="26"/>
          <w:szCs w:val="26"/>
        </w:rPr>
        <w:t>Wibaa</w:t>
      </w:r>
      <w:proofErr w:type="spellEnd"/>
      <w:r w:rsidRPr="00321A77">
        <w:rPr>
          <w:b/>
          <w:sz w:val="26"/>
          <w:szCs w:val="26"/>
        </w:rPr>
        <w:t xml:space="preserve"> Italiano</w:t>
      </w:r>
    </w:p>
    <w:p w:rsidR="00321A77" w:rsidRDefault="00321A77" w:rsidP="006917CE">
      <w:pPr>
        <w:rPr>
          <w:rFonts w:ascii="Arial" w:hAnsi="Arial" w:cs="Arial"/>
          <w:color w:val="222222"/>
          <w:shd w:val="clear" w:color="auto" w:fill="FFFFFF"/>
        </w:rPr>
      </w:pPr>
      <w:proofErr w:type="spellStart"/>
      <w:r>
        <w:rPr>
          <w:rFonts w:ascii="Arial" w:hAnsi="Arial" w:cs="Arial"/>
          <w:color w:val="222222"/>
          <w:shd w:val="clear" w:color="auto" w:fill="FFFFFF"/>
        </w:rPr>
        <w:t>Wibaa</w:t>
      </w:r>
      <w:proofErr w:type="spellEnd"/>
      <w:r>
        <w:rPr>
          <w:rFonts w:ascii="Arial" w:hAnsi="Arial" w:cs="Arial"/>
          <w:color w:val="222222"/>
          <w:shd w:val="clear" w:color="auto" w:fill="FFFFFF"/>
        </w:rPr>
        <w:t xml:space="preserve"> ha iniziato il suo percorso artistico dopo essersi chiesto se poteva fare qualcosa di creativo.</w:t>
      </w:r>
      <w:r>
        <w:rPr>
          <w:rFonts w:ascii="Arial" w:hAnsi="Arial" w:cs="Arial"/>
          <w:color w:val="222222"/>
        </w:rPr>
        <w:br/>
      </w:r>
      <w:r>
        <w:rPr>
          <w:rFonts w:ascii="Arial" w:hAnsi="Arial" w:cs="Arial"/>
          <w:color w:val="222222"/>
          <w:shd w:val="clear" w:color="auto" w:fill="FFFFFF"/>
        </w:rPr>
        <w:t>Sarò un artista?</w:t>
      </w:r>
      <w:r>
        <w:rPr>
          <w:rFonts w:ascii="Arial" w:hAnsi="Arial" w:cs="Arial"/>
          <w:color w:val="222222"/>
        </w:rPr>
        <w:br/>
      </w:r>
      <w:r>
        <w:rPr>
          <w:rFonts w:ascii="Arial" w:hAnsi="Arial" w:cs="Arial"/>
          <w:color w:val="222222"/>
          <w:shd w:val="clear" w:color="auto" w:fill="FFFFFF"/>
        </w:rPr>
        <w:t>Sebbene sembri una domanda semplice, questa non lo è perché ogni domanda ha risposte diverse che influenzano ogni persona in modo diverso.</w:t>
      </w:r>
      <w:r>
        <w:rPr>
          <w:rFonts w:ascii="Arial" w:hAnsi="Arial" w:cs="Arial"/>
          <w:color w:val="222222"/>
        </w:rPr>
        <w:br/>
      </w:r>
      <w:proofErr w:type="spellStart"/>
      <w:r>
        <w:rPr>
          <w:rFonts w:ascii="Arial" w:hAnsi="Arial" w:cs="Arial"/>
          <w:color w:val="222222"/>
          <w:shd w:val="clear" w:color="auto" w:fill="FFFFFF"/>
        </w:rPr>
        <w:t>Wibaa</w:t>
      </w:r>
      <w:proofErr w:type="spellEnd"/>
      <w:r>
        <w:rPr>
          <w:rFonts w:ascii="Arial" w:hAnsi="Arial" w:cs="Arial"/>
          <w:color w:val="222222"/>
          <w:shd w:val="clear" w:color="auto" w:fill="FFFFFF"/>
        </w:rPr>
        <w:t xml:space="preserve"> si avvicina alla tela senza pregiudizi e con mente aperta. L'obiettivo non è creare immagini su immagini, ma risolvere, cristallizzare forme, colori e marcare in una totalità coesa un'esperienza ricca.</w:t>
      </w:r>
      <w:r>
        <w:rPr>
          <w:rFonts w:ascii="Arial" w:hAnsi="Arial" w:cs="Arial"/>
          <w:color w:val="222222"/>
        </w:rPr>
        <w:br/>
      </w:r>
      <w:r>
        <w:rPr>
          <w:rFonts w:ascii="Arial" w:hAnsi="Arial" w:cs="Arial"/>
          <w:color w:val="222222"/>
          <w:shd w:val="clear" w:color="auto" w:fill="FFFFFF"/>
        </w:rPr>
        <w:t>Nel suo processo creativo è spesso confuso. Sentendosi molto simile a un principiante, davanti la tela, cerca di trovare una via d'uscita, un momento di chiarezza.</w:t>
      </w:r>
      <w:r>
        <w:rPr>
          <w:rFonts w:ascii="Arial" w:hAnsi="Arial" w:cs="Arial"/>
          <w:color w:val="222222"/>
        </w:rPr>
        <w:br/>
      </w:r>
      <w:r>
        <w:rPr>
          <w:rFonts w:ascii="Arial" w:hAnsi="Arial" w:cs="Arial"/>
          <w:color w:val="222222"/>
          <w:shd w:val="clear" w:color="auto" w:fill="FFFFFF"/>
        </w:rPr>
        <w:t>Sotto strati e placche di colore si aprono spazi di colore e luce che ricordano le montagne e gli oceani dei suoi viaggi. A volte della sua anima.</w:t>
      </w:r>
      <w:r>
        <w:rPr>
          <w:rFonts w:ascii="Arial" w:hAnsi="Arial" w:cs="Arial"/>
          <w:color w:val="222222"/>
        </w:rPr>
        <w:br/>
      </w:r>
      <w:r>
        <w:rPr>
          <w:rFonts w:ascii="Arial" w:hAnsi="Arial" w:cs="Arial"/>
          <w:color w:val="222222"/>
          <w:shd w:val="clear" w:color="auto" w:fill="FFFFFF"/>
        </w:rPr>
        <w:t>Il suo processo creativo nasce da un'idea, da un'emozione e si riflette sulla sua tela.</w:t>
      </w:r>
      <w:r>
        <w:rPr>
          <w:rFonts w:ascii="Arial" w:hAnsi="Arial" w:cs="Arial"/>
          <w:color w:val="222222"/>
        </w:rPr>
        <w:br/>
      </w:r>
      <w:r>
        <w:rPr>
          <w:rFonts w:ascii="Arial" w:hAnsi="Arial" w:cs="Arial"/>
          <w:color w:val="222222"/>
          <w:shd w:val="clear" w:color="auto" w:fill="FFFFFF"/>
        </w:rPr>
        <w:t>I suoi dipinti sono stratificati di colore e luce. Come è consuetudine nella sua tecnica pittorica, queste immagini sono dipinte in vari colori, il loro orientamento spesso invertito e combinati con immagini a colori supplementari o ripetute per creare interazioni di profondità e forma.</w:t>
      </w:r>
      <w:r>
        <w:rPr>
          <w:rFonts w:ascii="Arial" w:hAnsi="Arial" w:cs="Arial"/>
          <w:color w:val="222222"/>
        </w:rPr>
        <w:br/>
      </w:r>
      <w:r>
        <w:rPr>
          <w:rFonts w:ascii="Arial" w:hAnsi="Arial" w:cs="Arial"/>
          <w:color w:val="222222"/>
          <w:shd w:val="clear" w:color="auto" w:fill="FFFFFF"/>
        </w:rPr>
        <w:t>La pittura lo ha introdotto in un mondo nuovo, la pittura lo aiuta a vedersi dentro, ad esprimere emozioni, a rilassarsi, a trovare un momento per allontanarsi dalla realtà.</w:t>
      </w:r>
      <w:r>
        <w:rPr>
          <w:rFonts w:ascii="Arial" w:hAnsi="Arial" w:cs="Arial"/>
          <w:color w:val="222222"/>
        </w:rPr>
        <w:br/>
      </w:r>
      <w:r>
        <w:rPr>
          <w:rFonts w:ascii="Arial" w:hAnsi="Arial" w:cs="Arial"/>
          <w:color w:val="222222"/>
          <w:shd w:val="clear" w:color="auto" w:fill="FFFFFF"/>
        </w:rPr>
        <w:t>È autodidatta.</w:t>
      </w:r>
      <w:r>
        <w:rPr>
          <w:rFonts w:ascii="Arial" w:hAnsi="Arial" w:cs="Arial"/>
          <w:color w:val="222222"/>
        </w:rPr>
        <w:br/>
      </w:r>
      <w:proofErr w:type="spellStart"/>
      <w:r>
        <w:rPr>
          <w:rFonts w:ascii="Arial" w:hAnsi="Arial" w:cs="Arial"/>
          <w:color w:val="222222"/>
          <w:shd w:val="clear" w:color="auto" w:fill="FFFFFF"/>
        </w:rPr>
        <w:t>Wibaa</w:t>
      </w:r>
      <w:proofErr w:type="spellEnd"/>
      <w:r>
        <w:rPr>
          <w:rFonts w:ascii="Arial" w:hAnsi="Arial" w:cs="Arial"/>
          <w:color w:val="222222"/>
          <w:shd w:val="clear" w:color="auto" w:fill="FFFFFF"/>
        </w:rPr>
        <w:t xml:space="preserve"> si è avvicinato alla pittura frequentando un corso al </w:t>
      </w:r>
      <w:proofErr w:type="spellStart"/>
      <w:r>
        <w:rPr>
          <w:rFonts w:ascii="Arial" w:hAnsi="Arial" w:cs="Arial"/>
          <w:color w:val="222222"/>
          <w:shd w:val="clear" w:color="auto" w:fill="FFFFFF"/>
        </w:rPr>
        <w:t>MoMA</w:t>
      </w:r>
      <w:proofErr w:type="spellEnd"/>
      <w:r>
        <w:rPr>
          <w:rFonts w:ascii="Arial" w:hAnsi="Arial" w:cs="Arial"/>
          <w:color w:val="222222"/>
          <w:shd w:val="clear" w:color="auto" w:fill="FFFFFF"/>
        </w:rPr>
        <w:t xml:space="preserve"> di New York - In the Studio: </w:t>
      </w:r>
      <w:proofErr w:type="spellStart"/>
      <w:r>
        <w:rPr>
          <w:rFonts w:ascii="Arial" w:hAnsi="Arial" w:cs="Arial"/>
          <w:color w:val="222222"/>
          <w:shd w:val="clear" w:color="auto" w:fill="FFFFFF"/>
        </w:rPr>
        <w:t>Postwar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Abstract</w:t>
      </w:r>
      <w:proofErr w:type="spellEnd"/>
      <w:r>
        <w:rPr>
          <w:rFonts w:ascii="Arial" w:hAnsi="Arial" w:cs="Arial"/>
          <w:color w:val="222222"/>
          <w:shd w:val="clear" w:color="auto" w:fill="FFFFFF"/>
        </w:rPr>
        <w:t xml:space="preserve"> Painting - Ha potuto conoscere i materiali, le tecniche e gli approcci di sette artisti della New York School che realizzavano dipinti astratti. </w:t>
      </w:r>
      <w:r w:rsidRPr="00321A77">
        <w:rPr>
          <w:rFonts w:ascii="Arial" w:hAnsi="Arial" w:cs="Arial"/>
          <w:color w:val="222222"/>
          <w:shd w:val="clear" w:color="auto" w:fill="FFFFFF"/>
          <w:lang w:val="en-GB"/>
        </w:rPr>
        <w:t xml:space="preserve">La "New York School" </w:t>
      </w:r>
      <w:proofErr w:type="spellStart"/>
      <w:r w:rsidRPr="00321A77">
        <w:rPr>
          <w:rFonts w:ascii="Arial" w:hAnsi="Arial" w:cs="Arial"/>
          <w:color w:val="222222"/>
          <w:shd w:val="clear" w:color="auto" w:fill="FFFFFF"/>
          <w:lang w:val="en-GB"/>
        </w:rPr>
        <w:t>che</w:t>
      </w:r>
      <w:proofErr w:type="spellEnd"/>
      <w:r w:rsidRPr="00321A77">
        <w:rPr>
          <w:rFonts w:ascii="Arial" w:hAnsi="Arial" w:cs="Arial"/>
          <w:color w:val="222222"/>
          <w:shd w:val="clear" w:color="auto" w:fill="FFFFFF"/>
          <w:lang w:val="en-GB"/>
        </w:rPr>
        <w:t xml:space="preserve"> include Willem de </w:t>
      </w:r>
      <w:proofErr w:type="spellStart"/>
      <w:r w:rsidRPr="00321A77">
        <w:rPr>
          <w:rFonts w:ascii="Arial" w:hAnsi="Arial" w:cs="Arial"/>
          <w:color w:val="222222"/>
          <w:shd w:val="clear" w:color="auto" w:fill="FFFFFF"/>
          <w:lang w:val="en-GB"/>
        </w:rPr>
        <w:t>Kooning</w:t>
      </w:r>
      <w:proofErr w:type="spellEnd"/>
      <w:r w:rsidRPr="00321A77">
        <w:rPr>
          <w:rFonts w:ascii="Arial" w:hAnsi="Arial" w:cs="Arial"/>
          <w:color w:val="222222"/>
          <w:shd w:val="clear" w:color="auto" w:fill="FFFFFF"/>
          <w:lang w:val="en-GB"/>
        </w:rPr>
        <w:t xml:space="preserve">, Yayoi </w:t>
      </w:r>
      <w:proofErr w:type="spellStart"/>
      <w:r w:rsidRPr="00321A77">
        <w:rPr>
          <w:rFonts w:ascii="Arial" w:hAnsi="Arial" w:cs="Arial"/>
          <w:color w:val="222222"/>
          <w:shd w:val="clear" w:color="auto" w:fill="FFFFFF"/>
          <w:lang w:val="en-GB"/>
        </w:rPr>
        <w:t>Kusama</w:t>
      </w:r>
      <w:proofErr w:type="spellEnd"/>
      <w:r w:rsidRPr="00321A77">
        <w:rPr>
          <w:rFonts w:ascii="Arial" w:hAnsi="Arial" w:cs="Arial"/>
          <w:color w:val="222222"/>
          <w:shd w:val="clear" w:color="auto" w:fill="FFFFFF"/>
          <w:lang w:val="en-GB"/>
        </w:rPr>
        <w:t xml:space="preserve">, Agnes Martin, Barnett Newman, Jackson Pollock, Ad Reinhardt e Mark Rothko. </w:t>
      </w:r>
      <w:proofErr w:type="spellStart"/>
      <w:r>
        <w:rPr>
          <w:rFonts w:ascii="Arial" w:hAnsi="Arial" w:cs="Arial"/>
          <w:color w:val="222222"/>
          <w:shd w:val="clear" w:color="auto" w:fill="FFFFFF"/>
        </w:rPr>
        <w:t>Wibaa</w:t>
      </w:r>
      <w:proofErr w:type="spellEnd"/>
      <w:r>
        <w:rPr>
          <w:rFonts w:ascii="Arial" w:hAnsi="Arial" w:cs="Arial"/>
          <w:color w:val="222222"/>
          <w:shd w:val="clear" w:color="auto" w:fill="FFFFFF"/>
        </w:rPr>
        <w:t xml:space="preserve"> ha iniziato a capire cosa significa uno studio e come si sviluppano le idee guardando da vicino i dipinti.</w:t>
      </w:r>
      <w:r>
        <w:rPr>
          <w:rFonts w:ascii="Arial" w:hAnsi="Arial" w:cs="Arial"/>
          <w:color w:val="222222"/>
        </w:rPr>
        <w:br/>
      </w:r>
      <w:r>
        <w:rPr>
          <w:rFonts w:ascii="Arial" w:hAnsi="Arial" w:cs="Arial"/>
          <w:color w:val="222222"/>
        </w:rPr>
        <w:br/>
      </w:r>
      <w:r>
        <w:rPr>
          <w:rFonts w:ascii="Arial" w:hAnsi="Arial" w:cs="Arial"/>
          <w:color w:val="222222"/>
          <w:shd w:val="clear" w:color="auto" w:fill="FFFFFF"/>
        </w:rPr>
        <w:t>"Per me la pittura è impegno. La pittura è ricerca di soluzioni. È trasformare un'idea in qualcosa di reale. Dipingere è trovare soluzioni ai propri stimoli. Dipingere è studio"</w:t>
      </w:r>
    </w:p>
    <w:p w:rsidR="00321A77" w:rsidRDefault="00321A77" w:rsidP="006917CE">
      <w:pPr>
        <w:rPr>
          <w:rFonts w:ascii="Arial" w:hAnsi="Arial" w:cs="Arial"/>
          <w:color w:val="222222"/>
          <w:shd w:val="clear" w:color="auto" w:fill="FFFFFF"/>
        </w:rPr>
      </w:pPr>
    </w:p>
    <w:p w:rsidR="00321A77" w:rsidRDefault="00321A77" w:rsidP="006917CE">
      <w:pPr>
        <w:rPr>
          <w:rFonts w:ascii="Arial" w:hAnsi="Arial" w:cs="Arial"/>
          <w:b/>
          <w:color w:val="222222"/>
          <w:sz w:val="26"/>
          <w:szCs w:val="26"/>
          <w:shd w:val="clear" w:color="auto" w:fill="FFFFFF"/>
        </w:rPr>
      </w:pPr>
      <w:r w:rsidRPr="00321A77">
        <w:rPr>
          <w:rFonts w:ascii="Arial" w:hAnsi="Arial" w:cs="Arial"/>
          <w:b/>
          <w:color w:val="222222"/>
          <w:sz w:val="26"/>
          <w:szCs w:val="26"/>
          <w:shd w:val="clear" w:color="auto" w:fill="FFFFFF"/>
        </w:rPr>
        <w:t xml:space="preserve">Artist </w:t>
      </w:r>
      <w:proofErr w:type="spellStart"/>
      <w:r w:rsidRPr="00321A77">
        <w:rPr>
          <w:rFonts w:ascii="Arial" w:hAnsi="Arial" w:cs="Arial"/>
          <w:b/>
          <w:color w:val="222222"/>
          <w:sz w:val="26"/>
          <w:szCs w:val="26"/>
          <w:shd w:val="clear" w:color="auto" w:fill="FFFFFF"/>
        </w:rPr>
        <w:t>bio</w:t>
      </w:r>
      <w:proofErr w:type="spellEnd"/>
      <w:r w:rsidRPr="00321A77">
        <w:rPr>
          <w:rFonts w:ascii="Arial" w:hAnsi="Arial" w:cs="Arial"/>
          <w:b/>
          <w:color w:val="222222"/>
          <w:sz w:val="26"/>
          <w:szCs w:val="26"/>
          <w:shd w:val="clear" w:color="auto" w:fill="FFFFFF"/>
        </w:rPr>
        <w:t xml:space="preserve"> English</w:t>
      </w:r>
    </w:p>
    <w:p w:rsidR="00321A77" w:rsidRPr="00765216" w:rsidRDefault="00321A77" w:rsidP="00321A77">
      <w:pPr>
        <w:rPr>
          <w:sz w:val="24"/>
          <w:szCs w:val="24"/>
          <w:lang w:val="en-GB"/>
        </w:rPr>
      </w:pPr>
      <w:proofErr w:type="spellStart"/>
      <w:r w:rsidRPr="00765216">
        <w:rPr>
          <w:sz w:val="24"/>
          <w:szCs w:val="24"/>
          <w:lang w:val="en-GB"/>
        </w:rPr>
        <w:t>Wibaa</w:t>
      </w:r>
      <w:proofErr w:type="spellEnd"/>
      <w:r w:rsidRPr="00765216">
        <w:rPr>
          <w:sz w:val="24"/>
          <w:szCs w:val="24"/>
          <w:lang w:val="en-GB"/>
        </w:rPr>
        <w:t xml:space="preserve"> started his artistic journey after he asked himself if he can do something creative.</w:t>
      </w:r>
    </w:p>
    <w:p w:rsidR="00321A77" w:rsidRPr="00765216" w:rsidRDefault="00321A77" w:rsidP="00321A77">
      <w:pPr>
        <w:rPr>
          <w:sz w:val="24"/>
          <w:szCs w:val="24"/>
          <w:lang w:val="en-GB"/>
        </w:rPr>
      </w:pPr>
      <w:r w:rsidRPr="00765216">
        <w:rPr>
          <w:sz w:val="24"/>
          <w:szCs w:val="24"/>
          <w:lang w:val="en-GB"/>
        </w:rPr>
        <w:t>Will I be an artist?</w:t>
      </w:r>
    </w:p>
    <w:p w:rsidR="00321A77" w:rsidRPr="00765216" w:rsidRDefault="00321A77" w:rsidP="00321A77">
      <w:pPr>
        <w:rPr>
          <w:sz w:val="24"/>
          <w:szCs w:val="24"/>
          <w:lang w:val="en-GB"/>
        </w:rPr>
      </w:pPr>
      <w:r w:rsidRPr="00765216">
        <w:rPr>
          <w:sz w:val="24"/>
          <w:szCs w:val="24"/>
          <w:lang w:val="en-GB"/>
        </w:rPr>
        <w:t>Although it seems to be a simple question, it is not because every question has different answers that affect each person differently.</w:t>
      </w:r>
    </w:p>
    <w:p w:rsidR="00321A77" w:rsidRPr="00765216" w:rsidRDefault="00321A77" w:rsidP="00321A77">
      <w:pPr>
        <w:rPr>
          <w:sz w:val="24"/>
          <w:szCs w:val="24"/>
          <w:lang w:val="en-GB"/>
        </w:rPr>
      </w:pPr>
      <w:r w:rsidRPr="00765216">
        <w:rPr>
          <w:sz w:val="24"/>
          <w:szCs w:val="24"/>
          <w:lang w:val="en-GB"/>
        </w:rPr>
        <w:t>One may paint for a more extended period just to realize how little they know about it.</w:t>
      </w:r>
    </w:p>
    <w:p w:rsidR="00321A77" w:rsidRPr="00765216" w:rsidRDefault="00321A77" w:rsidP="00321A77">
      <w:pPr>
        <w:rPr>
          <w:sz w:val="24"/>
          <w:szCs w:val="24"/>
          <w:lang w:val="en-GB"/>
        </w:rPr>
      </w:pPr>
      <w:r w:rsidRPr="00765216">
        <w:rPr>
          <w:sz w:val="24"/>
          <w:szCs w:val="24"/>
          <w:lang w:val="en-GB"/>
        </w:rPr>
        <w:t>He approaches the canvas without prejudices and with an open mind. The goal is not to create pictures and images as it is to resolve, crystallize form, colour, and mark into a cohesive totality of a rich experience. he is often befuddled throughout the painting process, trying to find his way out and feeling very much like a novice until that moment of clarity arrives. For a long time, his work has been resolved via the creation of a blighted landscape.</w:t>
      </w:r>
    </w:p>
    <w:p w:rsidR="00321A77" w:rsidRPr="00765216" w:rsidRDefault="00321A77" w:rsidP="00321A77">
      <w:pPr>
        <w:rPr>
          <w:sz w:val="24"/>
          <w:szCs w:val="24"/>
          <w:lang w:val="en-GB"/>
        </w:rPr>
      </w:pPr>
      <w:r w:rsidRPr="00765216">
        <w:rPr>
          <w:sz w:val="24"/>
          <w:szCs w:val="24"/>
          <w:lang w:val="en-GB"/>
        </w:rPr>
        <w:t>Beneath tectonic plates of h</w:t>
      </w:r>
      <w:bookmarkStart w:id="0" w:name="_GoBack"/>
      <w:bookmarkEnd w:id="0"/>
      <w:r w:rsidRPr="00765216">
        <w:rPr>
          <w:sz w:val="24"/>
          <w:szCs w:val="24"/>
          <w:lang w:val="en-GB"/>
        </w:rPr>
        <w:t>ue and shape, spaces of colour and light resembling the mountains and oceans of his journeys open. Sometimes of his soul.</w:t>
      </w:r>
    </w:p>
    <w:p w:rsidR="00321A77" w:rsidRPr="00765216" w:rsidRDefault="00321A77" w:rsidP="00321A77">
      <w:pPr>
        <w:rPr>
          <w:sz w:val="24"/>
          <w:szCs w:val="24"/>
          <w:lang w:val="en-GB"/>
        </w:rPr>
      </w:pPr>
      <w:r w:rsidRPr="00765216">
        <w:rPr>
          <w:sz w:val="24"/>
          <w:szCs w:val="24"/>
          <w:lang w:val="en-GB"/>
        </w:rPr>
        <w:t>Painting has served as a bridge between his drawing, which is based on natural shapes, and his paintings, layered with colour and light. As is customary in his painting technique, these pictures are painting in various colours, their orientation often reversed, and combined with supplementary or repeated colour images to create depth and form interactions.</w:t>
      </w:r>
    </w:p>
    <w:p w:rsidR="00321A77" w:rsidRPr="00765216" w:rsidRDefault="00321A77" w:rsidP="00321A77">
      <w:pPr>
        <w:rPr>
          <w:sz w:val="24"/>
          <w:szCs w:val="24"/>
          <w:lang w:val="en-GB"/>
        </w:rPr>
      </w:pPr>
      <w:r w:rsidRPr="00765216">
        <w:rPr>
          <w:sz w:val="24"/>
          <w:szCs w:val="24"/>
          <w:lang w:val="en-GB"/>
        </w:rPr>
        <w:t>Painting has introduced him to new world, painting helps him to see himself inside, to express emotions, to relax, to find a moment to get away from reality.</w:t>
      </w:r>
    </w:p>
    <w:p w:rsidR="00321A77" w:rsidRPr="00765216" w:rsidRDefault="00321A77" w:rsidP="00321A77">
      <w:pPr>
        <w:rPr>
          <w:sz w:val="24"/>
          <w:szCs w:val="24"/>
          <w:lang w:val="en-GB"/>
        </w:rPr>
      </w:pPr>
      <w:r w:rsidRPr="00765216">
        <w:rPr>
          <w:sz w:val="24"/>
          <w:szCs w:val="24"/>
          <w:lang w:val="en-GB"/>
        </w:rPr>
        <w:t>His creative process comes from an idea, from an emotion and is reflected on his canvas.</w:t>
      </w:r>
    </w:p>
    <w:p w:rsidR="00321A77" w:rsidRPr="00765216" w:rsidRDefault="00321A77" w:rsidP="00321A77">
      <w:pPr>
        <w:rPr>
          <w:sz w:val="24"/>
          <w:szCs w:val="24"/>
          <w:lang w:val="en-GB"/>
        </w:rPr>
      </w:pPr>
      <w:r w:rsidRPr="00765216">
        <w:rPr>
          <w:sz w:val="24"/>
          <w:szCs w:val="24"/>
          <w:lang w:val="en-GB"/>
        </w:rPr>
        <w:t>He is self-taught.</w:t>
      </w:r>
    </w:p>
    <w:p w:rsidR="00321A77" w:rsidRPr="00765216" w:rsidRDefault="00321A77" w:rsidP="00321A77">
      <w:pPr>
        <w:rPr>
          <w:sz w:val="24"/>
          <w:szCs w:val="24"/>
          <w:lang w:val="en-GB"/>
        </w:rPr>
      </w:pPr>
      <w:proofErr w:type="spellStart"/>
      <w:r w:rsidRPr="00765216">
        <w:rPr>
          <w:sz w:val="24"/>
          <w:szCs w:val="24"/>
          <w:lang w:val="en-GB"/>
        </w:rPr>
        <w:t>Wibaa</w:t>
      </w:r>
      <w:proofErr w:type="spellEnd"/>
      <w:r w:rsidRPr="00765216">
        <w:rPr>
          <w:sz w:val="24"/>
          <w:szCs w:val="24"/>
          <w:lang w:val="en-GB"/>
        </w:rPr>
        <w:t xml:space="preserve"> approached painting by attending a course at MoMA in New York - In the Studio: </w:t>
      </w:r>
      <w:proofErr w:type="spellStart"/>
      <w:r w:rsidRPr="00765216">
        <w:rPr>
          <w:sz w:val="24"/>
          <w:szCs w:val="24"/>
          <w:lang w:val="en-GB"/>
        </w:rPr>
        <w:t>Postwar</w:t>
      </w:r>
      <w:proofErr w:type="spellEnd"/>
      <w:r w:rsidRPr="00765216">
        <w:rPr>
          <w:sz w:val="24"/>
          <w:szCs w:val="24"/>
          <w:lang w:val="en-GB"/>
        </w:rPr>
        <w:t xml:space="preserve"> Abstract Painting – He could learn about the materials, techniques, and approaches of seven New York School artists who made abstract paintings. The “New York School “including Willem de </w:t>
      </w:r>
      <w:proofErr w:type="spellStart"/>
      <w:r w:rsidRPr="00765216">
        <w:rPr>
          <w:sz w:val="24"/>
          <w:szCs w:val="24"/>
          <w:lang w:val="en-GB"/>
        </w:rPr>
        <w:t>Kooning</w:t>
      </w:r>
      <w:proofErr w:type="spellEnd"/>
      <w:r w:rsidRPr="00765216">
        <w:rPr>
          <w:sz w:val="24"/>
          <w:szCs w:val="24"/>
          <w:lang w:val="en-GB"/>
        </w:rPr>
        <w:t xml:space="preserve">, Yayoi </w:t>
      </w:r>
      <w:proofErr w:type="spellStart"/>
      <w:r w:rsidRPr="00765216">
        <w:rPr>
          <w:sz w:val="24"/>
          <w:szCs w:val="24"/>
          <w:lang w:val="en-GB"/>
        </w:rPr>
        <w:t>Kusama</w:t>
      </w:r>
      <w:proofErr w:type="spellEnd"/>
      <w:r w:rsidRPr="00765216">
        <w:rPr>
          <w:sz w:val="24"/>
          <w:szCs w:val="24"/>
          <w:lang w:val="en-GB"/>
        </w:rPr>
        <w:t xml:space="preserve">, Agnes Martin, Barnett Newman, Jackson Pollock, Ad Reinhardt, and Mark Rothko. </w:t>
      </w:r>
      <w:proofErr w:type="spellStart"/>
      <w:r w:rsidRPr="00765216">
        <w:rPr>
          <w:sz w:val="24"/>
          <w:szCs w:val="24"/>
          <w:lang w:val="en-GB"/>
        </w:rPr>
        <w:t>Wibaa</w:t>
      </w:r>
      <w:proofErr w:type="spellEnd"/>
      <w:r w:rsidRPr="00765216">
        <w:rPr>
          <w:sz w:val="24"/>
          <w:szCs w:val="24"/>
          <w:lang w:val="en-GB"/>
        </w:rPr>
        <w:t xml:space="preserve"> began to understand what a studio means and how ideas develop by looking closely at the paintings.</w:t>
      </w:r>
    </w:p>
    <w:p w:rsidR="00321A77" w:rsidRDefault="00321A77" w:rsidP="00321A77">
      <w:pPr>
        <w:rPr>
          <w:sz w:val="24"/>
          <w:szCs w:val="24"/>
          <w:lang w:val="en-GB"/>
        </w:rPr>
      </w:pPr>
      <w:r w:rsidRPr="00765216">
        <w:rPr>
          <w:sz w:val="24"/>
          <w:szCs w:val="24"/>
          <w:lang w:val="en-GB"/>
        </w:rPr>
        <w:t>"For me Painting is commitment. Painting is the search for solutions. It is transforming an idea into something real. Paint is find solutions to one's stimuli. Paint is study."</w:t>
      </w:r>
    </w:p>
    <w:p w:rsidR="00321A77" w:rsidRPr="00321A77" w:rsidRDefault="00321A77" w:rsidP="006917CE"/>
    <w:sectPr w:rsidR="00321A77" w:rsidRPr="00321A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CE"/>
    <w:rsid w:val="00201ACA"/>
    <w:rsid w:val="00321A77"/>
    <w:rsid w:val="00367BA2"/>
    <w:rsid w:val="0055644E"/>
    <w:rsid w:val="006917CE"/>
    <w:rsid w:val="00861391"/>
    <w:rsid w:val="00A20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627A"/>
  <w15:chartTrackingRefBased/>
  <w15:docId w15:val="{81959E41-5EE7-4E41-ABE7-B33624F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91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1514">
      <w:bodyDiv w:val="1"/>
      <w:marLeft w:val="0"/>
      <w:marRight w:val="0"/>
      <w:marTop w:val="0"/>
      <w:marBottom w:val="0"/>
      <w:divBdr>
        <w:top w:val="none" w:sz="0" w:space="0" w:color="auto"/>
        <w:left w:val="none" w:sz="0" w:space="0" w:color="auto"/>
        <w:bottom w:val="none" w:sz="0" w:space="0" w:color="auto"/>
        <w:right w:val="none" w:sz="0" w:space="0" w:color="auto"/>
      </w:divBdr>
      <w:divsChild>
        <w:div w:id="146068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baa.it/" TargetMode="External"/><Relationship Id="rId4" Type="http://schemas.openxmlformats.org/officeDocument/2006/relationships/hyperlink" Target="http://www.wiba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1028</Words>
  <Characters>5861</Characters>
  <Application>Microsoft Office Word</Application>
  <DocSecurity>0</DocSecurity>
  <Lines>48</Lines>
  <Paragraphs>13</Paragraphs>
  <ScaleCrop>false</ScaleCrop>
  <Company>Atac S.p.A.</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PALAZZO</dc:creator>
  <cp:keywords/>
  <dc:description/>
  <cp:lastModifiedBy>Antonio PALAZZO</cp:lastModifiedBy>
  <cp:revision>2</cp:revision>
  <dcterms:created xsi:type="dcterms:W3CDTF">2022-03-21T16:08:00Z</dcterms:created>
  <dcterms:modified xsi:type="dcterms:W3CDTF">2022-03-21T17:42:00Z</dcterms:modified>
</cp:coreProperties>
</file>