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0F" w:rsidRPr="0082020F" w:rsidRDefault="0082020F" w:rsidP="0082020F">
      <w:pPr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it-IT"/>
        </w:rPr>
      </w:pPr>
      <w:r w:rsidRPr="0082020F">
        <w:rPr>
          <w:rFonts w:ascii="Arial" w:eastAsia="Times New Roman" w:hAnsi="Arial" w:cs="Arial"/>
          <w:color w:val="333333"/>
          <w:kern w:val="36"/>
          <w:sz w:val="48"/>
          <w:szCs w:val="48"/>
          <w:lang w:eastAsia="it-IT"/>
        </w:rPr>
        <w:t>‘INCINQUE OPEN ART MONTI’, di Roma dal 10 settembre al 4 ottobre presenta il progetto Divo C</w:t>
      </w:r>
    </w:p>
    <w:p w:rsidR="0082020F" w:rsidRPr="0082020F" w:rsidRDefault="0082020F" w:rsidP="008202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82020F" w:rsidRDefault="0082020F" w:rsidP="0082020F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</w:pP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14 spazi espositivi a Roma per il progetto Divo C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10 settembre – 4 ottobre 2020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Inaugurazione 10 -11 e 30 settembre, ore 18.00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Il 10 settembre, alle ore 18:00, verrà presentato il progetto Divo C, per il supporto delle Arti Visive, ideato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dall’architetto Monica Cecchini e promosso dall’Associazione Culturale </w:t>
      </w:r>
      <w:proofErr w:type="spellStart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Incinque</w:t>
      </w:r>
      <w:proofErr w:type="spellEnd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Open Art Monti, in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collaborazione con artisti e galleristi di Roma, in un percorso artistico ideale che prende vita dal rione Monti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per arrivare nelle diverse realtà diffuse (Trastevere, Ludovisi, </w:t>
      </w:r>
      <w:proofErr w:type="spellStart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Coppedè</w:t>
      </w:r>
      <w:proofErr w:type="spellEnd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, Monte Verde, Pigneto, Prati e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proofErr w:type="spellStart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Corviale</w:t>
      </w:r>
      <w:proofErr w:type="spellEnd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) a significare che l’arte può vivere in ogni luogo.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Quattordici sono gli spazi che hanno aderito all’iniziativa nelle varie sezioni di pittura, incisione e grafica,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fotografia, ceramica, performance e gioiello contemporaneo: </w:t>
      </w:r>
      <w:proofErr w:type="spellStart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AntiGallery</w:t>
      </w:r>
      <w:proofErr w:type="spellEnd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, HUB/39Art, </w:t>
      </w:r>
      <w:proofErr w:type="spellStart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Incinque</w:t>
      </w:r>
      <w:proofErr w:type="spellEnd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Open Art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Monti, I love ceramica, </w:t>
      </w:r>
      <w:proofErr w:type="spellStart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Kapocci</w:t>
      </w:r>
      <w:proofErr w:type="spellEnd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Studio, La linea </w:t>
      </w:r>
      <w:proofErr w:type="spellStart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Artecontemporanea</w:t>
      </w:r>
      <w:proofErr w:type="spellEnd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, </w:t>
      </w:r>
      <w:proofErr w:type="spellStart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Lupigiada</w:t>
      </w:r>
      <w:proofErr w:type="spellEnd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, Officine Adda, Otto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Gallery, Spazio Monti, Spazio Urano, Spazio Veneziano, Stamperia Ripa69 e Virus art.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 xml:space="preserve">Nell’attuale situazione contingente, Divo C – titolo originato dall’inversione della parola </w:t>
      </w:r>
      <w:proofErr w:type="spellStart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Covid</w:t>
      </w:r>
      <w:proofErr w:type="spellEnd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– si pone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come obiettivo quello di proporre soluzioni alternative nell’ambito artistico, cambiando atteggiamento e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invertendo gli schemi. Siamo convinti che fare rete, in questo momento storico, sia necessario per la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collaborazione ed interazione a sostegno dell’arte.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È arrivato il momento che anche tutte le attività artistiche e culturali si coalizzino per far sentire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l’importanza della propria esistenza. Il progetto prevede una serie di mostre programmate nelle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diverse città italiane, partendo da Roma.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Vogliamo che l’arte sia apprezzata per la sua importanza primaria, come motore di crescita, come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creazione e mantenimento di una identità culturale. Per tale motivo, deve tornare ad essere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apprezzata pienamente da tutti.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È un progetto che si auto sostiene, pertanto ogni mostra sovvenzionerà attraverso le vendite delle opere,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gli artisti della mostra successiva, compreso lo spazio che li ospita.</w:t>
      </w:r>
    </w:p>
    <w:p w:rsidR="00052BC8" w:rsidRDefault="0082020F" w:rsidP="0082020F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</w:pP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Otto Gallery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</w:r>
      <w:bookmarkStart w:id="0" w:name="_GoBack"/>
      <w:bookmarkEnd w:id="0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La OTTO Gallery, un innovativo spazio espositivo, prettamente fotografico, inserito all’interno delle aree</w:t>
      </w:r>
      <w:r w:rsid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comuni di OTTO Rooms, dal 10 settembre ospiterà la collettiva fotografica che vede in mostra gli scatti</w:t>
      </w:r>
      <w:r w:rsid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artistici di 7 fotografi che hanno indagato, attraverso la loro arte, la visione futura del Hic et </w:t>
      </w:r>
      <w:proofErr w:type="spellStart"/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Nunc.</w:t>
      </w:r>
      <w:proofErr w:type="spellEnd"/>
    </w:p>
    <w:p w:rsidR="0082020F" w:rsidRDefault="0082020F" w:rsidP="0082020F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</w:pP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Gli autori: </w:t>
      </w:r>
      <w:r w:rsidRPr="006874AC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it-IT"/>
        </w:rPr>
        <w:t xml:space="preserve">Alessandro </w:t>
      </w:r>
      <w:proofErr w:type="spellStart"/>
      <w:r w:rsidRPr="006874AC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it-IT"/>
        </w:rPr>
        <w:t>Gionni</w:t>
      </w:r>
      <w:proofErr w:type="spellEnd"/>
      <w:r w:rsidRPr="006874AC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it-IT"/>
        </w:rPr>
        <w:t>, Roberto Manfredi, Alberto Mantegna, Graziano Panfili, Francesco</w:t>
      </w:r>
      <w:r w:rsidRPr="006874AC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it-IT"/>
        </w:rPr>
        <w:br/>
        <w:t xml:space="preserve">Tadini, Paola </w:t>
      </w:r>
      <w:proofErr w:type="spellStart"/>
      <w:r w:rsidRPr="006874AC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it-IT"/>
        </w:rPr>
        <w:t>Tornambè</w:t>
      </w:r>
      <w:proofErr w:type="spellEnd"/>
      <w:r w:rsidR="006874AC" w:rsidRPr="006874AC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it-IT"/>
        </w:rPr>
        <w:t xml:space="preserve">, </w:t>
      </w:r>
      <w:r w:rsidRPr="006874AC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it-IT"/>
        </w:rPr>
        <w:t>Nico Vigenti</w:t>
      </w:r>
      <w:r w:rsidRPr="0082020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.</w:t>
      </w:r>
    </w:p>
    <w:p w:rsidR="00052BC8" w:rsidRDefault="00052BC8" w:rsidP="006874AC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Otto Gallery</w:t>
      </w:r>
    </w:p>
    <w:p w:rsidR="006874AC" w:rsidRPr="006874AC" w:rsidRDefault="006874AC" w:rsidP="006874AC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</w:pPr>
      <w:r w:rsidRP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Piazza Mazzini 27, scala A piano 4</w:t>
      </w:r>
      <w:r w:rsidR="002843C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</w:t>
      </w:r>
      <w:r w:rsidR="002843CF" w:rsidRPr="002843CF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– 00195 Roma</w:t>
      </w:r>
      <w:r w:rsidRP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Cit. OTTO Rooms.</w:t>
      </w:r>
      <w:r w:rsidRP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</w:r>
      <w:r w:rsidRP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>Per visitare la mostra è necessario prendere appuntamento per questioni di distanziamento.</w:t>
      </w:r>
      <w:r w:rsidRP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 xml:space="preserve">Si può prenotare direttamente e facilmente da </w:t>
      </w:r>
      <w:proofErr w:type="spellStart"/>
      <w:r w:rsidRP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>Facebook</w:t>
      </w:r>
      <w:proofErr w:type="spellEnd"/>
      <w:r w:rsidRP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t xml:space="preserve"> a questo link </w:t>
      </w:r>
      <w:hyperlink r:id="rId4" w:tgtFrame="_blank" w:history="1">
        <w:r w:rsidRPr="006874AC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https://www.facebook.com/OTTORooms/</w:t>
        </w:r>
      </w:hyperlink>
      <w:r w:rsidRP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</w:r>
      <w:r w:rsidRP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 xml:space="preserve">oppure chiamare o scrivere su WhatsApp al 375 5790929. </w:t>
      </w:r>
      <w:r w:rsidRPr="006874AC"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  <w:br/>
        <w:t xml:space="preserve">Le fasce di disponibilità sono ogni mezz'ora. </w:t>
      </w:r>
    </w:p>
    <w:p w:rsidR="006874AC" w:rsidRDefault="006874AC" w:rsidP="0082020F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</w:pPr>
    </w:p>
    <w:p w:rsidR="006874AC" w:rsidRDefault="006874AC" w:rsidP="0082020F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it-IT"/>
        </w:rPr>
      </w:pPr>
    </w:p>
    <w:p w:rsidR="00541AAB" w:rsidRDefault="00541AAB"/>
    <w:p w:rsidR="0082020F" w:rsidRDefault="0082020F"/>
    <w:sectPr w:rsidR="0082020F" w:rsidSect="005F0E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0F"/>
    <w:rsid w:val="00052BC8"/>
    <w:rsid w:val="002843CF"/>
    <w:rsid w:val="00541AAB"/>
    <w:rsid w:val="005F0EA7"/>
    <w:rsid w:val="006874AC"/>
    <w:rsid w:val="006A1E75"/>
    <w:rsid w:val="0082020F"/>
    <w:rsid w:val="008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2369D"/>
  <w15:chartTrackingRefBased/>
  <w15:docId w15:val="{22B48E12-30B1-3840-BCAC-A8262259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202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020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82020F"/>
  </w:style>
  <w:style w:type="character" w:styleId="Collegamentoipertestuale">
    <w:name w:val="Hyperlink"/>
    <w:basedOn w:val="Carpredefinitoparagrafo"/>
    <w:uiPriority w:val="99"/>
    <w:unhideWhenUsed/>
    <w:rsid w:val="0082020F"/>
    <w:rPr>
      <w:color w:val="0000FF"/>
      <w:u w:val="single"/>
    </w:rPr>
  </w:style>
  <w:style w:type="character" w:customStyle="1" w:styleId="author">
    <w:name w:val="author"/>
    <w:basedOn w:val="Carpredefinitoparagrafo"/>
    <w:rsid w:val="0082020F"/>
  </w:style>
  <w:style w:type="character" w:customStyle="1" w:styleId="tag-links">
    <w:name w:val="tag-links"/>
    <w:basedOn w:val="Carpredefinitoparagrafo"/>
    <w:rsid w:val="0082020F"/>
  </w:style>
  <w:style w:type="paragraph" w:styleId="NormaleWeb">
    <w:name w:val="Normal (Web)"/>
    <w:basedOn w:val="Normale"/>
    <w:uiPriority w:val="99"/>
    <w:semiHidden/>
    <w:unhideWhenUsed/>
    <w:rsid w:val="008202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6874AC"/>
    <w:rPr>
      <w:i/>
      <w:iCs/>
    </w:rPr>
  </w:style>
  <w:style w:type="character" w:styleId="Menzionenonrisolta">
    <w:name w:val="Unresolved Mention"/>
    <w:basedOn w:val="Carpredefinitoparagrafo"/>
    <w:uiPriority w:val="99"/>
    <w:rsid w:val="0068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OTTORoom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2020-09-09T09:56:00Z</dcterms:created>
  <dcterms:modified xsi:type="dcterms:W3CDTF">2020-09-09T09:58:00Z</dcterms:modified>
</cp:coreProperties>
</file>