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u w:val="none"/>
        </w:rPr>
        <w:t>Sgallari Arte</w:t>
      </w:r>
      <w:r>
        <w:rPr>
          <w:rFonts w:ascii="Verdana" w:hAnsi="Verdana"/>
          <w:b w:val="false"/>
          <w:color w:val="000000"/>
          <w:sz w:val="20"/>
          <w:szCs w:val="20"/>
          <w:u w:val="none"/>
        </w:rPr>
        <w:t xml:space="preserve"> presenta</w:t>
      </w:r>
    </w:p>
    <w:p>
      <w:pPr>
        <w:pStyle w:val="Normal"/>
        <w:jc w:val="both"/>
        <w:rPr>
          <w:color w:val="000000"/>
          <w:u w:val="none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spacing w:lineRule="auto" w:line="254" w:before="0" w:after="160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  <w:u w:val="none"/>
        </w:rPr>
        <w:t>Ivo Stazio</w:t>
      </w:r>
    </w:p>
    <w:p>
      <w:pPr>
        <w:pStyle w:val="Normal"/>
        <w:spacing w:lineRule="auto" w:line="254" w:before="0" w:after="160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  <w:u w:val="none"/>
        </w:rPr>
        <w:t>“</w:t>
      </w:r>
      <w:r>
        <w:rPr>
          <w:rFonts w:ascii="Verdana" w:hAnsi="Verdana"/>
          <w:b/>
          <w:bCs/>
          <w:color w:val="000000"/>
          <w:sz w:val="28"/>
          <w:szCs w:val="28"/>
          <w:u w:val="none"/>
        </w:rPr>
        <w:t xml:space="preserve">Metropolis” </w:t>
      </w:r>
    </w:p>
    <w:p>
      <w:pPr>
        <w:pStyle w:val="Normal"/>
        <w:spacing w:lineRule="auto" w:line="254" w:before="0"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color w:val="000000"/>
          <w:sz w:val="20"/>
          <w:szCs w:val="20"/>
          <w:u w:val="none"/>
        </w:rPr>
        <w:t>Mostra personale</w:t>
      </w:r>
    </w:p>
    <w:p>
      <w:pPr>
        <w:pStyle w:val="Normal"/>
        <w:spacing w:lineRule="auto" w:line="254" w:before="0" w:after="160"/>
        <w:rPr>
          <w:b w:val="false"/>
          <w:b w:val="false"/>
          <w:color w:val="000000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54" w:before="0"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color w:val="000000"/>
          <w:sz w:val="20"/>
          <w:szCs w:val="20"/>
          <w:u w:val="none"/>
        </w:rPr>
        <w:t>5 marzo – 2 aprile 2022</w:t>
      </w:r>
    </w:p>
    <w:p>
      <w:pPr>
        <w:pStyle w:val="Normal"/>
        <w:spacing w:lineRule="auto" w:line="254" w:before="0"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color w:val="000000"/>
          <w:sz w:val="20"/>
          <w:szCs w:val="20"/>
          <w:u w:val="none"/>
        </w:rPr>
        <w:t>Inaugurazione sabato 5 marzo ore 18.00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 w:val="false"/>
          <w:color w:val="000000"/>
          <w:sz w:val="20"/>
          <w:szCs w:val="20"/>
          <w:u w:val="none"/>
        </w:rPr>
        <w:t>Presentazione a cura di Cristina Bignardi</w:t>
      </w:r>
    </w:p>
    <w:p>
      <w:pPr>
        <w:pStyle w:val="Normal"/>
        <w:jc w:val="both"/>
        <w:rPr>
          <w:b w:val="false"/>
          <w:b w:val="false"/>
          <w:color w:val="000000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b w:val="false"/>
          <w:b w:val="false"/>
          <w:color w:val="000000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b w:val="false"/>
          <w:b w:val="false"/>
          <w:color w:val="000000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…</w:t>
      </w:r>
      <w:r>
        <w:rPr>
          <w:rFonts w:ascii="Verdana" w:hAnsi="Verdana"/>
          <w:color w:val="000000"/>
          <w:sz w:val="20"/>
          <w:szCs w:val="20"/>
          <w:u w:val="none"/>
        </w:rPr>
        <w:t>.“scorrono le immagini lungo la strada, si alternano grandi campiture, cieli aperti, colline tappezzate e poi luci e ombre su quel fiume.</w:t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  <w:u w:val="none"/>
        </w:rPr>
      </w:pPr>
      <w:r>
        <w:rPr>
          <w:rFonts w:ascii="Verdana" w:hAnsi="Verdana"/>
          <w:color w:val="000000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 xml:space="preserve">E ancora acque, dal mare fino al più piccolo stagno dove l’aria è stemperata e intrisa di sapore antico fino arrivare alla città: vedo già in lontananza quella cupola troneggiare e il fumo bianco di quelle fabbriche che si staglia nel cielo grigio.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 xml:space="preserve">E poi ancora strade, auto, fili incrociati, tetti rossi, mattoni rossi e sangue, rosso sangue. </w:t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  <w:u w:val="none"/>
        </w:rPr>
      </w:pPr>
      <w:r>
        <w:rPr>
          <w:rFonts w:ascii="Verdana" w:hAnsi="Verdana"/>
          <w:color w:val="000000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 xml:space="preserve">Amo questi anfratti, questi umidi vicoli densi di storia, queste mille e più torri. E così gli occhi sono uno strumento al servizio delle mani capaci di fermare fotogrammi; la mente segue ed elabora queste immagini codificandole secondo tecnica, “tavolozza” e, non in ultimo, dentro il petto una spugna capace di assorbire emozioni, sensazioni e malinconie. </w:t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  <w:u w:val="none"/>
        </w:rPr>
      </w:pPr>
      <w:r>
        <w:rPr>
          <w:rFonts w:ascii="Verdana" w:hAnsi="Verdana"/>
          <w:color w:val="000000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La meta però è ancora lontana…</w:t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  <w:u w:val="none"/>
        </w:rPr>
      </w:pPr>
      <w:r>
        <w:rPr>
          <w:rFonts w:ascii="Verdana" w:hAnsi="Verdana"/>
          <w:color w:val="000000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 xml:space="preserve">E allora fuori quel giallo di Napoli, quel verde cromo, quel blu reale chiaro, quel Siena naturale, quel rosso Magenta e quel violetto cobalto.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Ora il campo alla pittura, così il colore, tanto colore, si mescola a sabbie e terre fino a creare materia che sulla tela rievoca quelle forti emozioni”…</w:t>
      </w:r>
    </w:p>
    <w:p>
      <w:pPr>
        <w:pStyle w:val="Normal"/>
        <w:jc w:val="right"/>
        <w:rPr>
          <w:rFonts w:ascii="TimesNewRomanPS-ItalicMT" w:hAnsi="TimesNewRomanPS-ItalicMT"/>
          <w:i/>
          <w:i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TimesNewRomanPS-ItalicMT" w:hAnsi="TimesNewRomanPS-ItalicMT"/>
          <w:i/>
          <w:color w:val="000000"/>
          <w:sz w:val="24"/>
          <w:szCs w:val="20"/>
          <w:u w:val="none"/>
        </w:rPr>
        <w:t>Ivo Stazio</w:t>
      </w:r>
    </w:p>
    <w:p>
      <w:pPr>
        <w:pStyle w:val="Normal"/>
        <w:rPr>
          <w:color w:val="000000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Ivo Stazio vive e lavora a Bologna.</w:t>
      </w:r>
    </w:p>
    <w:p>
      <w:pPr>
        <w:pStyle w:val="Normal"/>
        <w:jc w:val="both"/>
        <w:rPr>
          <w:rFonts w:ascii="Verdana" w:hAnsi="Verdana"/>
          <w:color w:val="000000"/>
          <w:sz w:val="20"/>
          <w:szCs w:val="20"/>
          <w:u w:val="none"/>
        </w:rPr>
      </w:pPr>
      <w:r>
        <w:rPr>
          <w:rFonts w:ascii="Verdana" w:hAnsi="Verdana"/>
          <w:color w:val="000000"/>
          <w:sz w:val="20"/>
          <w:szCs w:val="20"/>
          <w:u w:val="none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u w:val="none"/>
        </w:rPr>
        <w:t>Ultime esposizioni personali: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2018 Galleria Arianna Sartori – Mantova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2018 Galleria Piccinini - Bologna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2019 FICO – Hangar – Bologna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2019 Galleria Il Ponte 04 – Pieve di Cento BO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2019 Galleria Vi.P. Gallery – Milano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2020 Palazzo Regione Emilia-Romagna – Bologna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2021 Galleria Il Ponte 04 – Pieve di Cento BO</w:t>
      </w:r>
    </w:p>
    <w:p>
      <w:pPr>
        <w:pStyle w:val="Normal"/>
        <w:numPr>
          <w:ilvl w:val="0"/>
          <w:numId w:val="0"/>
        </w:numPr>
        <w:tabs>
          <w:tab w:val="left" w:pos="360" w:leader="none"/>
          <w:tab w:val="left" w:pos="720" w:leader="none"/>
        </w:tabs>
        <w:ind w:left="0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2021 Galleria Sgallari Arte – Bologna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none"/>
        </w:rPr>
        <w:t>2021 Galleria Vi.P. Gallery – Venezia</w:t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TimesNewRomanPSMT" w:hAnsi="TimesNewRomanPSMT"/>
          <w:color w:val="000000"/>
          <w:sz w:val="24"/>
          <w:u w:val="none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u w:val="none"/>
        </w:rPr>
        <w:t>Sgallari Arte</w:t>
      </w:r>
    </w:p>
    <w:p>
      <w:pPr>
        <w:pStyle w:val="Normal"/>
        <w:spacing w:lineRule="auto" w:line="254" w:before="0" w:after="160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color w:val="000000"/>
          <w:sz w:val="18"/>
          <w:szCs w:val="18"/>
          <w:u w:val="none"/>
        </w:rPr>
        <w:t>Galleria Falcone e Borsellino 3/f</w:t>
      </w:r>
    </w:p>
    <w:p>
      <w:pPr>
        <w:pStyle w:val="Normal"/>
        <w:spacing w:lineRule="auto" w:line="254" w:before="0" w:after="160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color w:val="000000"/>
          <w:sz w:val="18"/>
          <w:szCs w:val="18"/>
          <w:u w:val="none"/>
        </w:rPr>
        <w:t>40126 Bologna</w:t>
      </w:r>
    </w:p>
    <w:p>
      <w:pPr>
        <w:pStyle w:val="Normal"/>
        <w:spacing w:lineRule="auto" w:line="254" w:before="0" w:after="160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color w:val="000000"/>
          <w:sz w:val="18"/>
          <w:szCs w:val="18"/>
          <w:u w:val="none"/>
        </w:rPr>
        <w:t>3391203691</w:t>
      </w:r>
    </w:p>
    <w:p>
      <w:pPr>
        <w:pStyle w:val="Normal"/>
        <w:spacing w:lineRule="auto" w:line="254" w:before="0" w:after="160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color w:val="000000"/>
          <w:sz w:val="18"/>
          <w:szCs w:val="18"/>
          <w:u w:val="none"/>
        </w:rPr>
        <w:t>info@sgallariarte.it</w:t>
      </w:r>
    </w:p>
    <w:p>
      <w:pPr>
        <w:pStyle w:val="Normal"/>
        <w:spacing w:lineRule="auto" w:line="254" w:before="0" w:after="160"/>
        <w:rPr>
          <w:rFonts w:ascii="Verdana" w:hAnsi="Verdana"/>
          <w:sz w:val="18"/>
          <w:szCs w:val="18"/>
        </w:rPr>
      </w:pPr>
      <w:r>
        <w:rPr>
          <w:rFonts w:ascii="Verdana" w:hAnsi="Verdana"/>
          <w:b w:val="false"/>
          <w:color w:val="000000"/>
          <w:sz w:val="18"/>
          <w:szCs w:val="18"/>
          <w:u w:val="none"/>
        </w:rPr>
        <w:t>www.sgallariarte.it</w:t>
      </w:r>
    </w:p>
    <w:p>
      <w:pPr>
        <w:pStyle w:val="Normal"/>
        <w:rPr>
          <w:color w:val="000000"/>
          <w:u w:val="none"/>
        </w:rPr>
      </w:pPr>
      <w:hyperlink r:id="rId2">
        <w:r>
          <w:rPr>
            <w:rFonts w:ascii="Verdana" w:hAnsi="Verdana"/>
            <w:b w:val="false"/>
            <w:color w:val="000000"/>
            <w:sz w:val="18"/>
            <w:szCs w:val="18"/>
            <w:u w:val="none"/>
          </w:rPr>
          <w:t>lun – sab 11.13 / 16.19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NewRomanPS-ItalicMT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gallariarte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LibreOffice/6.0.7.3$MacOSX_X86_64 LibreOffice_project/dc89aa7a9eabfd848af146d5086077aeed2ae4a5</Application>
  <Pages>2</Pages>
  <Words>307</Words>
  <Characters>1606</Characters>
  <CharactersWithSpaces>1888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2022-02-14T07:55:37Z</dcterms:created>
  <dc:creator/>
  <dc:description/>
  <dc:language>it-IT</dc:language>
  <cp:lastModifiedBy/>
  <dcterms:modified xsi:type="dcterms:W3CDTF">2022-02-14T07:59:14Z</dcterms:modified>
  <cp:revision>2</cp:revision>
  <dc:subject/>
  <dc:title/>
</cp:coreProperties>
</file>