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Calibri" w:cs="Calibri" w:hAnsi="Calibri" w:eastAsia="Calibri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CAMeC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  <w:lang w:val="it-IT"/>
        </w:rPr>
        <w:t>Centro Arte Moderna e Contemporanea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Liberare Arte da Artisti. Giacomo Verde artivista</w:t>
      </w:r>
      <w:r>
        <w:rPr>
          <w:rFonts w:ascii="Arial" w:cs="Arial" w:hAnsi="Arial" w:eastAsia="Arial"/>
          <w:b w:val="1"/>
          <w:bCs w:val="1"/>
          <w:i w:val="1"/>
          <w:iCs w:val="1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>la Mostra + 3 Ri-Cre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Azioni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 cura di Luca Fani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it-IT"/>
        </w:rPr>
        <w:t>inaugurazione 25 giugno 2022 ore 19.00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Arial" w:cs="Arial" w:hAnsi="Arial" w:eastAsia="Arial"/>
          <w:shd w:val="clear" w:color="auto" w:fill="ffff00"/>
        </w:rPr>
      </w:pPr>
      <w:r>
        <w:rPr>
          <w:rFonts w:ascii="Arial" w:hAnsi="Arial"/>
          <w:rtl w:val="0"/>
          <w:lang w:val="it-IT"/>
        </w:rPr>
        <w:t>26 giugno 2022 - 15 gennaio 2023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rPr>
          <w:rFonts w:ascii="Arial" w:cs="Arial" w:hAnsi="Arial" w:eastAsia="Arial"/>
          <w:lang w:val="it-IT"/>
        </w:rPr>
      </w:pP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>La Spezia -</w:t>
      </w:r>
      <w:r>
        <w:rPr>
          <w:rFonts w:ascii="Arial" w:hAnsi="Arial"/>
          <w:rtl w:val="0"/>
          <w:lang w:val="it-IT"/>
        </w:rPr>
        <w:t xml:space="preserve"> Videoartivista, come si definiva, o tecnoartivista, Giacomo Verde </w:t>
      </w:r>
      <w:r>
        <w:rPr>
          <w:rFonts w:ascii="Arial" w:hAnsi="Arial"/>
          <w:i w:val="1"/>
          <w:iCs w:val="1"/>
          <w:rtl w:val="0"/>
          <w:lang w:val="it-IT"/>
        </w:rPr>
        <w:t>estendeva il fare artistico a un</w:t>
      </w:r>
      <w:r>
        <w:rPr>
          <w:rFonts w:ascii="Arial" w:hAnsi="Arial" w:hint="default"/>
          <w:i w:val="1"/>
          <w:iCs w:val="1"/>
          <w:rtl w:val="1"/>
          <w:lang w:val="ar-SA" w:bidi="ar-SA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esplorazione insubordinata e irriverente della tecnologia e a un attivismo sociale, civile, politico nel senso vero e alto del termine</w:t>
      </w:r>
      <w:r>
        <w:rPr>
          <w:rFonts w:ascii="Arial" w:hAnsi="Arial"/>
          <w:rtl w:val="0"/>
          <w:lang w:val="it-IT"/>
        </w:rPr>
        <w:t xml:space="preserve">, scriveva qualche tempo fa la docente e studiosa di media art Sandra Lischi. </w:t>
      </w:r>
      <w:r>
        <w:rPr>
          <w:rFonts w:ascii="Arial" w:cs="Arial" w:hAnsi="Arial" w:eastAsia="Arial"/>
          <w:lang w:val="it-IT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Il 25 giugno prossimo si inaugurer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al CAMeC della Spezia,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Liberare Arte da Artisti</w:t>
      </w:r>
      <w:r>
        <w:rPr>
          <w:rFonts w:ascii="Arial" w:hAnsi="Arial"/>
          <w:rtl w:val="0"/>
          <w:lang w:val="it-IT"/>
        </w:rPr>
        <w:t>, retrospettiva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artista multimediale GIACOMO VERDE (1956-2020), che riprende una frase del poeta Lello Voce, utilizzata spesso da Verde per affermare la volont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non confinare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opera entro il sistema istituzionale delle arti ma, al contrario, di liberarla: liberare linguaggi e idee, scavalcare confini, incoraggiare utopie comunitarie senza puntare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pt-PT"/>
        </w:rPr>
        <w:t>autoralit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e al </w:t>
      </w:r>
      <w:r>
        <w:rPr>
          <w:rFonts w:ascii="Arial" w:hAnsi="Arial"/>
          <w:rtl w:val="0"/>
          <w:lang w:val="en-US"/>
        </w:rPr>
        <w:t>copyright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cs="Arial" w:hAnsi="Arial" w:eastAsia="Arial"/>
          <w:lang w:val="it-IT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La mostra, anzich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it-IT"/>
        </w:rPr>
        <w:t>porsi come archivio totalizzante del lavoro quarantennale di Verde,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una </w:t>
      </w:r>
      <w:r>
        <w:rPr>
          <w:rFonts w:ascii="Arial" w:hAnsi="Arial" w:hint="default"/>
          <w:rtl w:val="0"/>
          <w:lang w:val="it-IT"/>
        </w:rPr>
        <w:t>̒</w:t>
      </w:r>
      <w:r>
        <w:rPr>
          <w:rFonts w:ascii="Arial" w:hAnsi="Arial"/>
          <w:rtl w:val="0"/>
          <w:lang w:val="it-IT"/>
        </w:rPr>
        <w:t>memoria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arte vivente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, che alterner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 ben sei mesi, da giugno a dicembre, proiezioni, oggetti, video creazioni e installazioni storiche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artista (quelli che scoprirete essere i suoi  </w:t>
      </w:r>
      <w:r>
        <w:rPr>
          <w:rFonts w:ascii="Arial" w:hAnsi="Arial" w:hint="default"/>
          <w:rtl w:val="0"/>
          <w:lang w:val="it-IT"/>
        </w:rPr>
        <w:t>̒</w:t>
      </w:r>
      <w:r>
        <w:rPr>
          <w:rFonts w:ascii="Arial" w:hAnsi="Arial"/>
          <w:rtl w:val="0"/>
          <w:lang w:val="it-IT"/>
        </w:rPr>
        <w:t>Imprescindibili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 xml:space="preserve">), oltre a omaggi, </w:t>
      </w:r>
      <w:r>
        <w:rPr>
          <w:rFonts w:ascii="Arial" w:hAnsi="Arial"/>
          <w:rtl w:val="0"/>
          <w:lang w:val="en-US"/>
        </w:rPr>
        <w:t>performance</w:t>
      </w:r>
      <w:r>
        <w:rPr>
          <w:rFonts w:ascii="Arial" w:hAnsi="Arial"/>
          <w:rtl w:val="0"/>
          <w:lang w:val="it-IT"/>
        </w:rPr>
        <w:t xml:space="preserve"> e re-interpretazioni attuali delle sue oper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azioni - a cura di colleghi e artisti che gli sono stati accanto o sagaci reinventori delle sue tecniche e del suo universo tecno-poetico.</w:t>
      </w:r>
      <w:r>
        <w:rPr>
          <w:rFonts w:ascii="Arial" w:cs="Arial" w:hAnsi="Arial" w:eastAsia="Arial"/>
          <w:lang w:val="it-IT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La mostra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un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 xml:space="preserve">esplorazione intorno al </w:t>
      </w:r>
      <w:r>
        <w:rPr>
          <w:rFonts w:ascii="Arial" w:hAnsi="Arial" w:hint="default"/>
          <w:rtl w:val="0"/>
          <w:lang w:val="it-IT"/>
        </w:rPr>
        <w:t>‘</w:t>
      </w:r>
      <w:r>
        <w:rPr>
          <w:rFonts w:ascii="Arial" w:hAnsi="Arial"/>
          <w:rtl w:val="0"/>
          <w:lang w:val="it-IT"/>
        </w:rPr>
        <w:t>fare</w:t>
      </w:r>
      <w:r>
        <w:rPr>
          <w:rFonts w:ascii="Arial" w:hAnsi="Arial" w:hint="default"/>
          <w:rtl w:val="0"/>
          <w:lang w:val="it-IT"/>
        </w:rPr>
        <w:t xml:space="preserve">’ </w:t>
      </w:r>
      <w:r>
        <w:rPr>
          <w:rFonts w:ascii="Arial" w:hAnsi="Arial"/>
          <w:rtl w:val="0"/>
          <w:lang w:val="it-IT"/>
        </w:rPr>
        <w:t>creativo e artivista di Verde - dai primi anni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ʻ</w:t>
      </w:r>
      <w:r>
        <w:rPr>
          <w:rFonts w:ascii="Arial" w:hAnsi="Arial"/>
          <w:rtl w:val="0"/>
          <w:lang w:val="it-IT"/>
        </w:rPr>
        <w:t>80 al 2020 - tra video, televisione, interattivit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teatro e rete. Un percorso tra i linguaggi da lui attraversati, ricreati e intrecciati, tra tematiche di impegno politico e sociale, intorno a cui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organizzato il materiale (di archivio o da produrre </w:t>
      </w:r>
      <w:r>
        <w:rPr>
          <w:rFonts w:ascii="Arial" w:hAnsi="Arial"/>
          <w:rtl w:val="0"/>
          <w:lang w:val="en-US"/>
        </w:rPr>
        <w:t>ad hoc</w:t>
      </w:r>
      <w:r>
        <w:rPr>
          <w:rFonts w:ascii="Arial" w:hAnsi="Arial"/>
          <w:rtl w:val="0"/>
          <w:lang w:val="it-IT"/>
        </w:rPr>
        <w:t>) per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esposizione. Il percorso si articoler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tra </w:t>
      </w:r>
      <w:r>
        <w:rPr>
          <w:rFonts w:ascii="Arial" w:hAnsi="Arial"/>
          <w:rtl w:val="0"/>
          <w:lang w:val="it-IT"/>
        </w:rPr>
        <w:t xml:space="preserve">QR </w:t>
      </w:r>
      <w:r>
        <w:rPr>
          <w:rFonts w:ascii="Arial" w:hAnsi="Arial"/>
          <w:rtl w:val="0"/>
          <w:lang w:val="en-US"/>
        </w:rPr>
        <w:t>Code</w:t>
      </w:r>
      <w:r>
        <w:rPr>
          <w:rFonts w:ascii="Arial" w:hAnsi="Arial"/>
          <w:rtl w:val="0"/>
          <w:lang w:val="it-IT"/>
        </w:rPr>
        <w:t>, monitor e installazioni interattive cosicch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il pubblico legga, azioni i dispositivi, guardi e sfogli i libri e i disegni in mostra, navighi tr</w:t>
      </w:r>
      <w:r>
        <w:rPr>
          <w:rFonts w:ascii="Arial" w:hAnsi="Arial"/>
          <w:rtl w:val="0"/>
          <w:lang w:val="it-IT"/>
        </w:rPr>
        <w:t xml:space="preserve">a #hashtag </w:t>
      </w:r>
      <w:r>
        <w:rPr>
          <w:rFonts w:ascii="Arial" w:hAnsi="Arial"/>
          <w:rtl w:val="0"/>
          <w:lang w:val="it-IT"/>
        </w:rPr>
        <w:t>e opere di net art con il proprio cellulare, aggiungendo foto e commenti e disfacendo persino le opere. Perch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, come diceva Antonio Caronia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interazione prima di essere una caratteristica dei media digitali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essenza della relazione umana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Inoltre </w:t>
      </w:r>
      <w:r>
        <w:rPr>
          <w:rFonts w:ascii="Arial" w:hAnsi="Arial"/>
          <w:rtl w:val="0"/>
          <w:lang w:val="it-IT"/>
        </w:rPr>
        <w:t>una parete racconter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con le foto inedite di Massimo Vitali, lo studio di Verde: luogo del caos creativo</w:t>
      </w:r>
      <w:r>
        <w:rPr>
          <w:rFonts w:ascii="Arial" w:hAnsi="Arial"/>
          <w:rtl w:val="0"/>
          <w:lang w:val="it-IT"/>
        </w:rPr>
        <w:t>,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accumulo,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archivio,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arte</w:t>
      </w:r>
      <w:r>
        <w:rPr>
          <w:rFonts w:ascii="Arial" w:hAnsi="Arial"/>
          <w:rtl w:val="0"/>
          <w:lang w:val="it-IT"/>
        </w:rPr>
        <w:t>; mentre, aprir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la mostra, una fotografia di Jacopo Benassi, che immortala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 xml:space="preserve">artista, a Lucca, in una storica </w:t>
      </w:r>
      <w:r>
        <w:rPr>
          <w:rFonts w:ascii="Arial" w:hAnsi="Arial"/>
          <w:rtl w:val="0"/>
          <w:lang w:val="en-US"/>
        </w:rPr>
        <w:t>home performance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cs="Arial" w:hAnsi="Arial" w:eastAsia="Arial"/>
          <w:lang w:val="it-IT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Multimediale, quindi, e interattiva - ma non solo. La mostra sar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anche trasformista</w:t>
      </w:r>
      <w:r>
        <w:rPr>
          <w:rFonts w:ascii="Arial" w:hAnsi="Arial"/>
          <w:rtl w:val="0"/>
          <w:lang w:val="it-IT"/>
        </w:rPr>
        <w:t xml:space="preserve"> come lo fu Verde: il Mago Giac, il R(</w:t>
      </w:r>
      <w:r>
        <w:rPr>
          <w:rFonts w:ascii="Arial" w:hAnsi="Arial" w:hint="default"/>
          <w:rtl w:val="0"/>
          <w:lang w:val="it-IT"/>
        </w:rPr>
        <w:t>Ǝ</w:t>
      </w:r>
      <w:r>
        <w:rPr>
          <w:rFonts w:ascii="Arial" w:hAnsi="Arial"/>
          <w:rtl w:val="0"/>
          <w:lang w:val="it-IT"/>
        </w:rPr>
        <w:t>)O Dadaista, il poeta Giak Verdun,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attivista, il punto di riferimento della cultura antagonista, il teatrante tecnologico, il primo</w:t>
      </w:r>
      <w:r>
        <w:rPr>
          <w:rFonts w:ascii="Arial" w:hAnsi="Arial"/>
          <w:rtl w:val="0"/>
          <w:lang w:val="it-IT"/>
        </w:rPr>
        <w:t xml:space="preserve"> net artist </w:t>
      </w:r>
      <w:r>
        <w:rPr>
          <w:rFonts w:ascii="Arial" w:hAnsi="Arial"/>
          <w:rtl w:val="0"/>
          <w:lang w:val="it-IT"/>
        </w:rPr>
        <w:t xml:space="preserve">italiano. </w:t>
      </w:r>
      <w:r>
        <w:rPr>
          <w:rFonts w:ascii="Arial" w:cs="Arial" w:hAnsi="Arial" w:eastAsia="Arial"/>
          <w:lang w:val="it-IT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Come gi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nel ciclo delle </w:t>
      </w:r>
      <w:r>
        <w:rPr>
          <w:rFonts w:ascii="Arial" w:hAnsi="Arial"/>
          <w:i w:val="1"/>
          <w:iCs w:val="1"/>
          <w:rtl w:val="0"/>
          <w:lang w:val="it-IT"/>
        </w:rPr>
        <w:t>Opere Senza Opera</w:t>
      </w:r>
      <w:r>
        <w:rPr>
          <w:rFonts w:ascii="Arial" w:hAnsi="Arial"/>
          <w:rtl w:val="0"/>
          <w:lang w:val="it-IT"/>
        </w:rPr>
        <w:t xml:space="preserve"> (OSO), realizzate con il Collettivo SuperAzione presso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Officina di Arte Fotografica e Contemporanea DadaBoom, la mostra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composta (anche) da oggetti </w:t>
      </w:r>
      <w:r>
        <w:rPr>
          <w:rFonts w:ascii="Arial" w:hAnsi="Arial" w:hint="default"/>
          <w:rtl w:val="1"/>
          <w:lang w:val="ar-SA" w:bidi="ar-SA"/>
        </w:rPr>
        <w:t>‘</w:t>
      </w:r>
      <w:r>
        <w:rPr>
          <w:rFonts w:ascii="Arial" w:hAnsi="Arial"/>
          <w:rtl w:val="0"/>
          <w:lang w:val="it-IT"/>
        </w:rPr>
        <w:t>viventi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, destinati a proseguire il loro ciclo oltre lo spazio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esposizione per confondersi con la vita. Non a caso, sono state coinvolte due Universit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(Pisa e Milano) e tre Accademie di Belle Arti (Brera, Carrara e Bari): docenti e studenti, insieme con gli artisti e i curatori, daranno il loro contributo per una mostra-evento collettivo, che proseguir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fino a dicembre con una serie di</w:t>
      </w:r>
      <w:r>
        <w:rPr>
          <w:rFonts w:ascii="Arial" w:hAnsi="Arial"/>
          <w:rtl w:val="0"/>
          <w:lang w:val="it-IT"/>
        </w:rPr>
        <w:t xml:space="preserve"> happening </w:t>
      </w:r>
      <w:r>
        <w:rPr>
          <w:rFonts w:ascii="Arial" w:hAnsi="Arial"/>
          <w:rtl w:val="0"/>
          <w:lang w:val="it-IT"/>
        </w:rPr>
        <w:t>una nuova veste</w:t>
      </w:r>
      <w:r>
        <w:rPr>
          <w:rFonts w:ascii="Arial" w:hAnsi="Arial"/>
          <w:rtl w:val="0"/>
          <w:lang w:val="it-IT"/>
        </w:rPr>
        <w:t xml:space="preserve">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allestimento a cadenza bimestrale seguendo tre temi interconnessi: Artivismo, Tecnoarte e Interazione ed Effimero.</w:t>
      </w:r>
      <w:r>
        <w:rPr>
          <w:rFonts w:ascii="Arial" w:cs="Arial" w:hAnsi="Arial" w:eastAsia="Arial"/>
          <w:lang w:val="it-IT"/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Una preview degli allestimenti in base alla tematica</w:t>
      </w:r>
      <w:r>
        <w:rPr>
          <w:rFonts w:ascii="Arial" w:cs="Arial" w:hAnsi="Arial" w:eastAsia="Arial"/>
          <w:b w:val="1"/>
          <w:bCs w:val="1"/>
          <w:lang w:val="it-IT"/>
        </w:rPr>
        <w:br w:type="textWrapping"/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Artivismo </w:t>
      </w: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>Sempre presente in mostra, una selezione di opere di natura politica in cui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artista, seguendo le indicazioni della studiosa Tatiana Bazzichelli,</w:t>
      </w:r>
      <w:r>
        <w:rPr>
          <w:rFonts w:ascii="Arial" w:hAnsi="Arial"/>
          <w:rtl w:val="0"/>
          <w:lang w:val="it-IT"/>
        </w:rPr>
        <w:t xml:space="preserve">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inizio del 2000 inaugurava la sua arte  </w:t>
      </w:r>
      <w:r>
        <w:rPr>
          <w:rFonts w:ascii="Arial" w:hAnsi="Arial" w:hint="default"/>
          <w:rtl w:val="0"/>
          <w:lang w:val="it-IT"/>
        </w:rPr>
        <w:t>̒</w:t>
      </w:r>
      <w:r>
        <w:rPr>
          <w:rFonts w:ascii="Arial" w:hAnsi="Arial"/>
          <w:rtl w:val="0"/>
          <w:lang w:val="it-IT"/>
        </w:rPr>
        <w:t>interventista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, che porta, come lui affermava,</w:t>
      </w:r>
      <w:r>
        <w:rPr>
          <w:rFonts w:ascii="Arial" w:hAnsi="Arial" w:hint="default"/>
          <w:rtl w:val="0"/>
          <w:lang w:val="it-IT"/>
        </w:rPr>
        <w:t xml:space="preserve"> “</w:t>
      </w:r>
      <w:r>
        <w:rPr>
          <w:rFonts w:ascii="Arial" w:hAnsi="Arial"/>
          <w:rtl w:val="0"/>
          <w:lang w:val="it-IT"/>
        </w:rPr>
        <w:t>la realt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dentro il museo, levandole ogni estetizzazione eccedente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/>
          <w:rtl w:val="0"/>
          <w:lang w:val="it-IT"/>
        </w:rPr>
        <w:t xml:space="preserve"> Tra gli eventi di Artivismo previsti spicca la diretta </w:t>
      </w:r>
      <w:r>
        <w:rPr>
          <w:rFonts w:ascii="Arial" w:hAnsi="Arial"/>
          <w:rtl w:val="0"/>
          <w:lang w:val="en-US"/>
        </w:rPr>
        <w:t>in streaming</w:t>
      </w:r>
      <w:r>
        <w:rPr>
          <w:rFonts w:ascii="Arial" w:hAnsi="Arial"/>
          <w:rtl w:val="0"/>
          <w:lang w:val="it-IT"/>
        </w:rPr>
        <w:t xml:space="preserve"> con il Museo Popolare G</w:t>
      </w:r>
      <w:r>
        <w:rPr>
          <w:rFonts w:ascii="Arial" w:hAnsi="Arial" w:hint="default"/>
          <w:rtl w:val="0"/>
          <w:lang w:val="nl-NL"/>
        </w:rPr>
        <w:t>ïå</w:t>
      </w:r>
      <w:r>
        <w:rPr>
          <w:rFonts w:ascii="Arial" w:hAnsi="Arial"/>
          <w:rtl w:val="0"/>
          <w:lang w:val="it-IT"/>
        </w:rPr>
        <w:t>k V</w:t>
      </w:r>
      <w:r>
        <w:rPr>
          <w:rFonts w:ascii="Arial" w:hAnsi="Arial" w:hint="default"/>
          <w:rtl w:val="0"/>
          <w:lang w:val="ru-RU"/>
        </w:rPr>
        <w:t>ё</w:t>
      </w:r>
      <w:r>
        <w:rPr>
          <w:rFonts w:ascii="Arial" w:hAnsi="Arial"/>
          <w:rtl w:val="0"/>
          <w:lang w:val="it-IT"/>
        </w:rPr>
        <w:t>rd</w:t>
      </w:r>
      <w:r>
        <w:rPr>
          <w:rFonts w:ascii="Arial" w:hAnsi="Arial" w:hint="default"/>
          <w:rtl w:val="0"/>
          <w:lang w:val="it-IT"/>
        </w:rPr>
        <w:t>ü</w:t>
      </w:r>
      <w:r>
        <w:rPr>
          <w:rFonts w:ascii="Arial" w:hAnsi="Arial"/>
          <w:rtl w:val="0"/>
          <w:lang w:val="it-IT"/>
        </w:rPr>
        <w:t xml:space="preserve">n di Viareggio. La proiezione del video-documentario di Giacomo Verde </w:t>
      </w:r>
      <w:r>
        <w:rPr>
          <w:rFonts w:ascii="Arial" w:hAnsi="Arial"/>
          <w:i w:val="1"/>
          <w:iCs w:val="1"/>
          <w:rtl w:val="0"/>
          <w:lang w:val="it-IT"/>
        </w:rPr>
        <w:t>Solo Limoni</w:t>
      </w:r>
      <w:r>
        <w:rPr>
          <w:rFonts w:ascii="Arial" w:hAnsi="Arial"/>
          <w:rtl w:val="0"/>
          <w:lang w:val="it-IT"/>
        </w:rPr>
        <w:t xml:space="preserve">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inserita in calendario nella giornata del 20 luglio dedicata ai fatti del G8 di Genova - coordinata da Dalila Flavia D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Amico (Universit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Roma) in collaborazione con il Dipartimento Beni Culturali</w:t>
      </w:r>
      <w:r>
        <w:rPr>
          <w:rFonts w:ascii="Arial" w:hAnsi="Arial"/>
          <w:rtl w:val="0"/>
          <w:lang w:val="it-IT"/>
        </w:rPr>
        <w:t xml:space="preserve">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</w:t>
      </w:r>
      <w:r>
        <w:rPr>
          <w:rFonts w:ascii="Arial" w:hAnsi="Arial"/>
          <w:rtl w:val="0"/>
          <w:lang w:val="it-IT"/>
        </w:rPr>
        <w:t>niversit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Milano, che dialogher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con Agnese Trocchi e Manolo Luppichini di Candida </w:t>
      </w:r>
      <w:r>
        <w:rPr>
          <w:rFonts w:ascii="Arial" w:hAnsi="Arial"/>
          <w:rtl w:val="0"/>
          <w:lang w:val="it-IT"/>
        </w:rPr>
        <w:t>TV</w:t>
      </w:r>
      <w:r>
        <w:rPr>
          <w:rFonts w:ascii="Arial" w:hAnsi="Arial"/>
          <w:rtl w:val="0"/>
          <w:lang w:val="it-IT"/>
        </w:rPr>
        <w:t>, Cristina Petrucci (la quale, durante le giornate di Genova, faceva parte del coordinamento di Radio GAP) e DadaViruz.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Artivismo chiuder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la mostra a dicembre con un evento speciale coordinato da Tatiana Bazzichelli, fondatrice a Berlino del Disruption Network Lab e con ospiti internazionali tra i quali Steal This Poster. In questa stessa occasione avr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luogo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azione artivista del Collettivo SuperAzione.</w:t>
      </w:r>
      <w:r>
        <w:rPr>
          <w:rFonts w:ascii="Arial" w:cs="Arial" w:hAnsi="Arial" w:eastAsia="Arial"/>
          <w:lang w:val="it-IT"/>
        </w:rPr>
        <w:br w:type="textWrapping"/>
        <w:br w:type="textWrapping"/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Tecnoarte e Interazione </w:t>
      </w: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>La seconda sezione, che si inaugurer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il 2 settembre,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dedicata a Tecnoarte e Interazione e punter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 riflettori, invece che sul prodotto artistico, sul</w:t>
      </w:r>
      <w:r>
        <w:rPr>
          <w:rFonts w:ascii="Arial" w:hAnsi="Arial"/>
          <w:rtl w:val="0"/>
          <w:lang w:val="it-IT"/>
        </w:rPr>
        <w:t xml:space="preserve"> processo c</w:t>
      </w:r>
      <w:r>
        <w:rPr>
          <w:rFonts w:ascii="Arial" w:hAnsi="Arial"/>
          <w:rtl w:val="0"/>
          <w:lang w:val="it-IT"/>
        </w:rPr>
        <w:t>reativo dietro alle video-opere analogiche e interattive d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archivio - a cui si aggiungeranno interventi artistici originali di Alessandro Giannetti e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installazione interattiva speciale,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unica conservatasi della lunga carriera di Verde, che arriver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direttamente dal Museo d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 xml:space="preserve">arte moderna di Gallarate MA*GA, dove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tuttora conservata, dal titolo </w:t>
      </w:r>
      <w:r>
        <w:rPr>
          <w:rFonts w:ascii="Arial" w:hAnsi="Arial"/>
          <w:i w:val="1"/>
          <w:iCs w:val="1"/>
          <w:rtl w:val="0"/>
          <w:lang w:val="it-IT"/>
        </w:rPr>
        <w:t>Reperto Antropo-logico unonovenovesette</w:t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(1997), </w:t>
      </w:r>
      <w:r>
        <w:rPr>
          <w:rFonts w:ascii="Arial" w:hAnsi="Arial"/>
          <w:rtl w:val="0"/>
          <w:lang w:val="it-IT"/>
        </w:rPr>
        <w:t>grazie a un accordo con la Sovrintendenza Nazionale ai Beni Culturali. Disegni preparatori, materiali di studio e grafiche inedite saranno esposti grazie allo studio specifico di Andreina di Brino (Universit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Pisa), in collaborazione con Anna Monteverdi (Universit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Milano) e Sandra Lischi (Universit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Pisa). Interventi originali anche degli studenti d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Accademia coordinati dai docenti-artisti: Clemente Pestelli, Domenico Quaranta e Massimo Cittadini (Accademia di Belle Arti di Carrara) e Antonio Rollo (Accademia di Belle Arti di Bari). Docenti e studenti insieme con gli artisti e il curatore Luca Fani, contribuiranno a dare a vita alla mostra-evento collettivo.</w:t>
      </w:r>
      <w:r>
        <w:rPr>
          <w:rFonts w:ascii="Arial" w:cs="Arial" w:hAnsi="Arial" w:eastAsia="Arial"/>
          <w:lang w:val="it-IT"/>
        </w:rPr>
        <w:br w:type="textWrapping"/>
        <w:br w:type="textWrapping"/>
      </w:r>
      <w:r>
        <w:rPr>
          <w:rFonts w:ascii="Arial" w:hAnsi="Arial"/>
          <w:b w:val="1"/>
          <w:bCs w:val="1"/>
          <w:i w:val="1"/>
          <w:iCs w:val="1"/>
          <w:rtl w:val="0"/>
          <w:lang w:val="es-ES_tradnl"/>
        </w:rPr>
        <w:t>Effimero</w:t>
      </w: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>La terza sezione si inaugurer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 ottobre e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dedicata</w:t>
      </w:r>
      <w:r>
        <w:rPr>
          <w:rFonts w:ascii="Arial" w:hAnsi="Arial"/>
          <w:rtl w:val="0"/>
          <w:lang w:val="it-IT"/>
        </w:rPr>
        <w:t xml:space="preserve">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rtl w:val="0"/>
          <w:lang w:val="it-IT"/>
        </w:rPr>
        <w:t>rte del qui e ora</w:t>
      </w:r>
      <w:r>
        <w:rPr>
          <w:rFonts w:ascii="Arial" w:hAnsi="Arial"/>
          <w:i w:val="1"/>
          <w:iCs w:val="1"/>
          <w:rtl w:val="0"/>
          <w:lang w:val="fr-FR"/>
        </w:rPr>
        <w:t xml:space="preserve"> par excellence</w:t>
      </w:r>
      <w:r>
        <w:rPr>
          <w:rFonts w:ascii="Arial" w:hAnsi="Arial"/>
          <w:rtl w:val="0"/>
          <w:lang w:val="it-IT"/>
        </w:rPr>
        <w:t>: dal teatro di strada, insieme con la Bandamagnetica, ad alcuni tra gli spettacoli di Verde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iconici - il teleracconto </w:t>
      </w:r>
      <w:r>
        <w:rPr>
          <w:rFonts w:ascii="Arial" w:hAnsi="Arial"/>
          <w:i w:val="1"/>
          <w:iCs w:val="1"/>
          <w:rtl w:val="0"/>
          <w:lang w:val="it-IT"/>
        </w:rPr>
        <w:t>Hansel &amp; Gretel Tv</w:t>
      </w:r>
      <w:r>
        <w:rPr>
          <w:rFonts w:ascii="Arial" w:hAnsi="Arial"/>
          <w:rtl w:val="0"/>
          <w:lang w:val="it-IT"/>
        </w:rPr>
        <w:t xml:space="preserve">, insieme con i GialloMare Minimal teatro; </w:t>
      </w:r>
      <w:r>
        <w:rPr>
          <w:rFonts w:ascii="Arial" w:hAnsi="Arial"/>
          <w:i w:val="1"/>
          <w:iCs w:val="1"/>
          <w:rtl w:val="0"/>
          <w:lang w:val="de-DE"/>
        </w:rPr>
        <w:t>Storie mandaliche</w:t>
      </w:r>
      <w:r>
        <w:rPr>
          <w:rFonts w:ascii="Arial" w:hAnsi="Arial"/>
          <w:rtl w:val="0"/>
          <w:lang w:val="it-IT"/>
        </w:rPr>
        <w:t xml:space="preserve"> dall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 xml:space="preserve">ipertesto di Andrea Balzola, realizzato con Massimo Cittadini, Lucia Paolini e Mauro Lupone; e ancora, le </w:t>
      </w:r>
      <w:r>
        <w:rPr>
          <w:rFonts w:ascii="Arial" w:hAnsi="Arial"/>
          <w:i w:val="1"/>
          <w:iCs w:val="1"/>
          <w:rtl w:val="0"/>
          <w:lang w:val="en-US"/>
        </w:rPr>
        <w:t>performance</w:t>
      </w:r>
      <w:r>
        <w:rPr>
          <w:rFonts w:ascii="Arial" w:hAnsi="Arial"/>
          <w:rtl w:val="0"/>
          <w:lang w:val="it-IT"/>
        </w:rPr>
        <w:t xml:space="preserve"> realizzate con Aldes di Roberto Castello e Alessandra Moretti; e i videofondali per Nanni Balestrini e Lello Voce. La sezione coordinata da Anna Monteverdi per il Dipartimento Beni Culturali (Universit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Milano)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arricchita da</w:t>
      </w:r>
      <w:r>
        <w:rPr>
          <w:rFonts w:ascii="Arial" w:hAnsi="Arial"/>
          <w:rtl w:val="0"/>
          <w:lang w:val="it-IT"/>
        </w:rPr>
        <w:t xml:space="preserve"> workshop </w:t>
      </w:r>
      <w:r>
        <w:rPr>
          <w:rFonts w:ascii="Arial" w:hAnsi="Arial"/>
          <w:rtl w:val="0"/>
          <w:lang w:val="it-IT"/>
        </w:rPr>
        <w:t>per le scuole diretti da Vincenzo Sansone e da un omaggio a Verde che il docente curer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con due allievi della Scuola di Scenografia e della Scuola di Nuove Tecnologie dell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Arte dell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rtl w:val="0"/>
          <w:lang w:val="it-IT"/>
        </w:rPr>
        <w:t>Accademia di Brera. Sono previsti riallestimenti teatrali in collaborazione con GialloMare Minimal teatro, Teatro la Piccionaia di Vicenza e Roberta Biagiarelli.</w:t>
      </w:r>
      <w:r>
        <w:rPr>
          <w:rFonts w:ascii="Arial" w:cs="Arial" w:hAnsi="Arial" w:eastAsia="Arial"/>
          <w:lang w:val="it-IT"/>
        </w:rPr>
        <w:br w:type="textWrapping"/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Il timing della vernice</w:t>
      </w: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>ore 19.00 inaugurazione</w:t>
      </w: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>ore 20.00 rinfresco</w:t>
      </w:r>
      <w:r>
        <w:rPr>
          <w:rFonts w:ascii="Arial" w:cs="Arial" w:hAnsi="Arial" w:eastAsia="Arial"/>
          <w:lang w:val="it-IT"/>
        </w:rPr>
        <w:br w:type="textWrapping"/>
      </w:r>
      <w:r>
        <w:rPr>
          <w:rFonts w:ascii="Arial" w:hAnsi="Arial"/>
          <w:rtl w:val="0"/>
          <w:lang w:val="it-IT"/>
        </w:rPr>
        <w:t xml:space="preserve">a seguire: </w:t>
      </w:r>
      <w:r>
        <w:rPr>
          <w:rFonts w:ascii="Arial" w:hAnsi="Arial"/>
          <w:rtl w:val="0"/>
          <w:lang w:val="en-US"/>
        </w:rPr>
        <w:t>performance</w:t>
      </w:r>
      <w:r>
        <w:rPr>
          <w:rFonts w:ascii="Arial" w:hAnsi="Arial"/>
          <w:rtl w:val="0"/>
          <w:lang w:val="it-IT"/>
        </w:rPr>
        <w:t xml:space="preserve"> del </w:t>
      </w:r>
      <w:r>
        <w:rPr>
          <w:rFonts w:ascii="Arial" w:hAnsi="Arial"/>
          <w:b w:val="1"/>
          <w:bCs w:val="1"/>
          <w:rtl w:val="0"/>
          <w:lang w:val="it-IT"/>
        </w:rPr>
        <w:t>Collettivo SuperAzione</w:t>
      </w:r>
      <w:r>
        <w:rPr>
          <w:rFonts w:ascii="Arial" w:hAnsi="Arial"/>
          <w:rtl w:val="0"/>
          <w:lang w:val="it-IT"/>
        </w:rPr>
        <w:t>. Presso la terrazza CAMeC (fino alle ore 23.00) concerti acustici e</w:t>
      </w:r>
      <w:r>
        <w:rPr>
          <w:rFonts w:ascii="Arial" w:hAnsi="Arial"/>
          <w:rtl w:val="0"/>
          <w:lang w:val="it-IT"/>
        </w:rPr>
        <w:t xml:space="preserve"> live set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con </w:t>
      </w:r>
      <w:r>
        <w:rPr>
          <w:rFonts w:ascii="Arial" w:hAnsi="Arial"/>
          <w:rtl w:val="0"/>
          <w:lang w:val="it-IT"/>
        </w:rPr>
        <w:t xml:space="preserve">omaggi di: </w:t>
      </w:r>
      <w:r>
        <w:rPr>
          <w:rFonts w:ascii="Arial" w:hAnsi="Arial"/>
          <w:b w:val="1"/>
          <w:bCs w:val="1"/>
          <w:rtl w:val="0"/>
          <w:lang w:val="it-IT"/>
        </w:rPr>
        <w:t xml:space="preserve">Damiano Meacci 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b w:val="1"/>
          <w:bCs w:val="1"/>
          <w:rtl w:val="0"/>
          <w:lang w:val="it-IT"/>
        </w:rPr>
        <w:t xml:space="preserve"> Gabriele Marangoni 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/>
          <w:b w:val="1"/>
          <w:bCs w:val="1"/>
          <w:rtl w:val="0"/>
          <w:lang w:val="it-IT"/>
        </w:rPr>
        <w:t>Tempo Reale</w:t>
      </w:r>
      <w:r>
        <w:rPr>
          <w:rFonts w:ascii="Arial" w:hAnsi="Arial"/>
          <w:rtl w:val="0"/>
          <w:lang w:val="it-IT"/>
        </w:rPr>
        <w:t xml:space="preserve">), </w:t>
      </w:r>
      <w:r>
        <w:rPr>
          <w:rFonts w:ascii="Arial" w:hAnsi="Arial"/>
          <w:b w:val="1"/>
          <w:bCs w:val="1"/>
          <w:rtl w:val="0"/>
          <w:lang w:val="it-IT"/>
        </w:rPr>
        <w:t>Lino Strangis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b w:val="1"/>
          <w:bCs w:val="1"/>
          <w:rtl w:val="0"/>
          <w:lang w:val="it-IT"/>
        </w:rPr>
        <w:t xml:space="preserve"> La Serpe d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Oro,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No Name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>Stefano Giannotti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b w:val="1"/>
          <w:bCs w:val="1"/>
          <w:rtl w:val="0"/>
          <w:lang w:val="it-IT"/>
        </w:rPr>
        <w:t xml:space="preserve"> Marzia Vignotti 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b w:val="1"/>
          <w:bCs w:val="1"/>
          <w:rtl w:val="0"/>
          <w:lang w:val="it-IT"/>
        </w:rPr>
        <w:t xml:space="preserve"> Irene Mazzantini </w:t>
      </w:r>
      <w:r>
        <w:rPr>
          <w:rFonts w:ascii="Arial" w:hAnsi="Arial"/>
          <w:rtl w:val="0"/>
          <w:lang w:val="it-IT"/>
        </w:rPr>
        <w:t xml:space="preserve">(musiche celtiche); </w:t>
      </w:r>
      <w:r>
        <w:rPr>
          <w:rFonts w:ascii="Arial" w:hAnsi="Arial"/>
          <w:b w:val="1"/>
          <w:bCs w:val="1"/>
          <w:rtl w:val="0"/>
          <w:lang w:val="it-IT"/>
        </w:rPr>
        <w:t>Claudio Barone</w:t>
      </w:r>
      <w:r>
        <w:rPr>
          <w:rFonts w:ascii="Arial" w:hAnsi="Arial"/>
          <w:rtl w:val="0"/>
          <w:lang w:val="it-IT"/>
        </w:rPr>
        <w:t xml:space="preserve"> suoner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lo strumento a corde appartenuto a Giacomo Verde, l</w:t>
      </w:r>
      <w:r>
        <w:rPr>
          <w:rFonts w:ascii="Arial" w:hAnsi="Arial" w:hint="default"/>
          <w:rtl w:val="1"/>
          <w:lang w:val="ar-SA" w:bidi="ar-SA"/>
        </w:rPr>
        <w:t>’</w:t>
      </w:r>
      <w:r>
        <w:rPr>
          <w:rFonts w:ascii="Arial" w:hAnsi="Arial"/>
          <w:i w:val="1"/>
          <w:iCs w:val="1"/>
          <w:rtl w:val="0"/>
          <w:lang w:val="nl-NL"/>
        </w:rPr>
        <w:t>oud</w:t>
      </w:r>
      <w:r>
        <w:rPr>
          <w:rFonts w:ascii="Arial" w:hAnsi="Arial"/>
          <w:rtl w:val="0"/>
          <w:lang w:val="it-IT"/>
        </w:rPr>
        <w:t xml:space="preserve">. Letture di poesie a cura di </w:t>
      </w:r>
      <w:r>
        <w:rPr>
          <w:rFonts w:ascii="Arial" w:hAnsi="Arial"/>
          <w:b w:val="1"/>
          <w:bCs w:val="1"/>
          <w:rtl w:val="0"/>
          <w:lang w:val="it-IT"/>
        </w:rPr>
        <w:t xml:space="preserve">Giampaolo Ragnoli </w:t>
      </w:r>
      <w:r>
        <w:rPr>
          <w:rFonts w:ascii="Arial" w:hAnsi="Arial"/>
          <w:rtl w:val="0"/>
          <w:lang w:val="it-IT"/>
        </w:rPr>
        <w:t xml:space="preserve">e </w:t>
      </w:r>
      <w:r>
        <w:rPr>
          <w:rFonts w:ascii="Arial" w:hAnsi="Arial"/>
          <w:b w:val="1"/>
          <w:bCs w:val="1"/>
          <w:rtl w:val="0"/>
          <w:lang w:val="it-IT"/>
        </w:rPr>
        <w:t>Tommaso Verde</w:t>
      </w:r>
      <w:r>
        <w:rPr>
          <w:rFonts w:ascii="Arial" w:hAnsi="Arial"/>
          <w:rtl w:val="0"/>
          <w:lang w:val="it-IT"/>
        </w:rPr>
        <w:t xml:space="preserve">; letture dai testi della biblioteca di Verde di </w:t>
      </w:r>
      <w:r>
        <w:rPr>
          <w:rFonts w:ascii="Arial" w:hAnsi="Arial"/>
          <w:b w:val="1"/>
          <w:bCs w:val="1"/>
          <w:rtl w:val="0"/>
          <w:lang w:val="it-IT"/>
        </w:rPr>
        <w:t>Giancarla Carboni</w:t>
      </w:r>
      <w:r>
        <w:rPr>
          <w:rFonts w:ascii="Arial" w:hAnsi="Arial"/>
          <w:rtl w:val="0"/>
          <w:lang w:val="it-IT"/>
        </w:rPr>
        <w:t>. Microfono aperto per tutti coloro che vorranno ricordare Giacomo.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9" w:line="240" w:lineRule="auto"/>
        <w:rPr>
          <w:rFonts w:ascii="Calibri" w:cs="Calibri" w:hAnsi="Calibri" w:eastAsia="Calibri"/>
          <w:shd w:val="clear" w:color="auto" w:fill="ffffff"/>
        </w:rPr>
      </w:pPr>
      <w:r>
        <w:rPr>
          <w:rFonts w:ascii="Arial" w:hAnsi="Arial"/>
          <w:rtl w:val="0"/>
          <w:lang w:val="it-IT"/>
        </w:rPr>
        <w:t>Tommaso Verde, il giorno</w:t>
      </w:r>
      <w:r>
        <w:rPr>
          <w:rFonts w:ascii="Arial" w:hAnsi="Arial"/>
          <w:rtl w:val="0"/>
          <w:lang w:val="it-IT"/>
        </w:rPr>
        <w:t xml:space="preserve">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inaugurazione e in occasione di tutti i nuovi allestimenti, proporr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al pubblico la </w:t>
      </w:r>
      <w:r>
        <w:rPr>
          <w:rFonts w:ascii="Arial" w:hAnsi="Arial"/>
          <w:i w:val="1"/>
          <w:iCs w:val="1"/>
          <w:rtl w:val="0"/>
          <w:lang w:val="it-IT"/>
        </w:rPr>
        <w:t>Guida intergalattica alle opere di Giak Verdun</w:t>
      </w:r>
      <w:r>
        <w:rPr>
          <w:rFonts w:ascii="Arial" w:hAnsi="Arial"/>
          <w:rtl w:val="0"/>
          <w:lang w:val="it-IT"/>
        </w:rPr>
        <w:t xml:space="preserve"> grazie a un </w:t>
      </w:r>
      <w:r>
        <w:rPr>
          <w:rFonts w:ascii="Arial" w:hAnsi="Arial"/>
          <w:i w:val="1"/>
          <w:iCs w:val="1"/>
          <w:rtl w:val="0"/>
          <w:lang w:val="en-US"/>
        </w:rPr>
        <w:t>cut up</w:t>
      </w:r>
      <w:r>
        <w:rPr>
          <w:rFonts w:ascii="Arial" w:hAnsi="Arial"/>
          <w:rtl w:val="0"/>
          <w:lang w:val="it-IT"/>
        </w:rPr>
        <w:t xml:space="preserve"> originale dei diari di Verde.</w:t>
      </w:r>
      <w:r>
        <w:rPr>
          <w:rFonts w:ascii="Arial" w:cs="Arial" w:hAnsi="Arial" w:eastAsia="Arial"/>
          <w:lang w:val="it-IT"/>
        </w:rPr>
        <w:br w:type="textWrapping"/>
        <w:br w:type="textWrapping"/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.0"/>
        <w:spacing w:after="0"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page"/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CREDITS E INFO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hd w:val="clear" w:color="auto" w:fill="ffffff"/>
        </w:rPr>
      </w:pPr>
    </w:p>
    <w:tbl>
      <w:tblPr>
        <w:tblW w:w="101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6460"/>
      </w:tblGrid>
      <w:tr>
        <w:tblPrEx>
          <w:shd w:val="clear" w:color="auto" w:fill="ced7e7"/>
        </w:tblPrEx>
        <w:trPr>
          <w:trHeight w:val="1191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60" w:line="240" w:lineRule="auto"/>
              <w:jc w:val="both"/>
              <w:rPr>
                <w:rFonts w:ascii="Arial" w:cs="Arial" w:hAnsi="Arial" w:eastAsia="Arial"/>
                <w:b w:val="1"/>
                <w:bCs w:val="1"/>
                <w:shd w:val="clear" w:color="auto" w:fill="ffffff"/>
              </w:rPr>
            </w:pPr>
            <w:r>
              <w:rPr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>Mostra promossa da</w:t>
            </w:r>
          </w:p>
          <w:p>
            <w:pPr>
              <w:pStyle w:val="Normal.0"/>
              <w:suppressAutoHyphens w:val="1"/>
              <w:bidi w:val="0"/>
              <w:spacing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cs="Arial" w:hAnsi="Arial" w:eastAsia="Arial"/>
                <w:shd w:val="clear" w:color="auto" w:fill="ffffff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7638" cy="518162"/>
                      <wp:effectExtent l="0" t="0" r="0" b="0"/>
                      <wp:docPr id="1073741829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638" cy="518162"/>
                                <a:chOff x="0" y="0"/>
                                <a:chExt cx="477637" cy="518161"/>
                              </a:xfrm>
                            </wpg:grpSpPr>
                            <wps:wsp>
                              <wps:cNvPr id="1073741827" name="Rettangolo"/>
                              <wps:cNvSpPr/>
                              <wps:spPr>
                                <a:xfrm>
                                  <a:off x="-1" y="-1"/>
                                  <a:ext cx="477639" cy="518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8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477639" cy="518162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7.6pt;height:40.8pt;" coordorigin="0,0" coordsize="477638,518161">
                      <v:rect id="_x0000_s1027" style="position:absolute;left:0;top:0;width:477638;height:51816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477638;height:518161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6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jc w:val="both"/>
              <w:rPr>
                <w:rFonts w:ascii="Arial" w:cs="Arial" w:hAnsi="Arial" w:eastAsia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  <w:rtl w:val="0"/>
                <w:lang w:val="it-IT"/>
              </w:rPr>
              <w:t>Comune della Spezia</w:t>
            </w: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clear" w:color="auto" w:fill="ffffff"/>
                <w:rtl w:val="0"/>
                <w:lang w:val="it-IT"/>
              </w:rPr>
              <w:t>Sindaco e Assessore alla cultura, Pierluigi Peracchini</w:t>
            </w:r>
            <w:r>
              <w:rPr>
                <w:rFonts w:ascii="Arial" w:cs="Arial" w:hAnsi="Arial" w:eastAsia="Arial"/>
                <w:shd w:val="clear" w:color="auto" w:fill="ffffff"/>
                <w:lang w:val="it-IT"/>
              </w:rPr>
              <w:br w:type="textWrapping"/>
            </w:r>
            <w:r>
              <w:rPr>
                <w:rFonts w:ascii="Arial" w:hAnsi="Arial"/>
                <w:shd w:val="clear" w:color="auto" w:fill="ffffff"/>
                <w:rtl w:val="0"/>
                <w:lang w:val="it-IT"/>
              </w:rPr>
              <w:t>Dirigente Servizi Culturali, Massimiliano Curletto</w:t>
            </w:r>
          </w:p>
        </w:tc>
      </w:tr>
      <w:tr>
        <w:tblPrEx>
          <w:shd w:val="clear" w:color="auto" w:fill="ced7e7"/>
        </w:tblPrEx>
        <w:trPr>
          <w:trHeight w:val="1159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60" w:line="240" w:lineRule="auto"/>
              <w:jc w:val="both"/>
              <w:rPr>
                <w:rFonts w:ascii="Arial" w:cs="Arial" w:hAnsi="Arial" w:eastAsia="Arial"/>
                <w:b w:val="1"/>
                <w:bCs w:val="1"/>
                <w:shd w:val="clear" w:color="auto" w:fill="ffffff"/>
              </w:rPr>
            </w:pPr>
            <w:r>
              <w:rPr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>e prodotta da</w:t>
            </w:r>
          </w:p>
          <w:p>
            <w:pPr>
              <w:pStyle w:val="Normal.0"/>
              <w:suppressAutoHyphens w:val="1"/>
              <w:bidi w:val="0"/>
              <w:spacing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cs="Arial" w:hAnsi="Arial" w:eastAsia="Arial"/>
                <w:shd w:val="clear" w:color="auto" w:fill="ffffff"/>
              </w:rPr>
              <w:drawing xmlns:a="http://schemas.openxmlformats.org/drawingml/2006/main">
                <wp:inline distT="0" distB="0" distL="0" distR="0">
                  <wp:extent cx="406284" cy="497777"/>
                  <wp:effectExtent l="0" t="0" r="0" b="0"/>
                  <wp:docPr id="1073741830" name="officeArt object" descr="Descrizione: logo_came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Descrizione: logo_camec" descr="Descrizione: logo_camec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84" cy="4977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jc w:val="both"/>
            </w:pPr>
            <w:r>
              <w:rPr>
                <w:rFonts w:ascii="Arial" w:hAnsi="Arial"/>
                <w:shd w:val="clear" w:color="auto" w:fill="ffffff"/>
                <w:rtl w:val="0"/>
                <w:lang w:val="it-IT"/>
              </w:rPr>
              <w:t>CAMeC Centro Arte Moderna e Contemporanea</w:t>
            </w:r>
          </w:p>
        </w:tc>
      </w:tr>
      <w:tr>
        <w:tblPrEx>
          <w:shd w:val="clear" w:color="auto" w:fill="ced7e7"/>
        </w:tblPrEx>
        <w:trPr>
          <w:trHeight w:val="2124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rPr>
                <w:rFonts w:ascii="Arial" w:cs="Arial" w:hAnsi="Arial" w:eastAsia="Arial"/>
                <w:b w:val="1"/>
                <w:bCs w:val="1"/>
                <w:shd w:val="clear" w:color="auto" w:fill="ffffff"/>
                <w:lang w:val="it-IT"/>
              </w:rPr>
            </w:pP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clear" w:color="auto" w:fill="ffffff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 xml:space="preserve">con il contributo di </w:t>
            </w: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clear" w:color="auto" w:fill="ffffff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hd w:val="clear" w:color="auto" w:fill="ffffff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721006" cy="446823"/>
                      <wp:effectExtent l="0" t="0" r="0" b="0"/>
                      <wp:docPr id="1073741833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006" cy="446823"/>
                                <a:chOff x="0" y="0"/>
                                <a:chExt cx="721005" cy="446822"/>
                              </a:xfrm>
                            </wpg:grpSpPr>
                            <wps:wsp>
                              <wps:cNvPr id="1073741831" name="Rettangolo"/>
                              <wps:cNvSpPr/>
                              <wps:spPr>
                                <a:xfrm>
                                  <a:off x="0" y="0"/>
                                  <a:ext cx="721006" cy="446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2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006" cy="44682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56.8pt;height:35.2pt;" coordorigin="0,0" coordsize="721006,446823">
                      <v:rect id="_x0000_s1030" style="position:absolute;left:0;top:0;width:721005;height:446822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721006;height:446823;">
                        <v:imagedata r:id="rId6" o:title="image3.jpeg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 xml:space="preserve">  </w:t>
            </w:r>
          </w:p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rPr>
                <w:rFonts w:ascii="Arial" w:cs="Arial" w:hAnsi="Arial" w:eastAsia="Arial"/>
                <w:b w:val="1"/>
                <w:bCs w:val="1"/>
                <w:shd w:val="clear" w:color="auto" w:fill="ffffff"/>
                <w:lang w:val="it-IT"/>
              </w:rPr>
            </w:pP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hd w:val="clear" w:color="auto" w:fill="ffffff"/>
              </w:rPr>
              <w:drawing xmlns:a="http://schemas.openxmlformats.org/drawingml/2006/main">
                <wp:inline distT="0" distB="0" distL="0" distR="0">
                  <wp:extent cx="690602" cy="253976"/>
                  <wp:effectExtent l="0" t="0" r="0" b="0"/>
                  <wp:docPr id="1073741834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02" cy="253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spacing w:after="0" w:line="240" w:lineRule="auto"/>
        <w:ind w:left="108" w:hanging="108"/>
        <w:jc w:val="both"/>
        <w:rPr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Normal.0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INFORMAZIONI e CONTATTI</w:t>
      </w:r>
    </w:p>
    <w:p>
      <w:pPr>
        <w:pStyle w:val="Normal.0"/>
        <w:shd w:val="clear" w:color="auto" w:fill="ffffff"/>
        <w:suppressAutoHyphens w:val="1"/>
        <w:spacing w:after="0" w:line="240" w:lineRule="auto"/>
        <w:ind w:left="567" w:hanging="567"/>
        <w:jc w:val="both"/>
        <w:rPr>
          <w:rFonts w:ascii="Arial" w:cs="Arial" w:hAnsi="Arial" w:eastAsia="Arial"/>
          <w:i w:val="1"/>
          <w:i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titolo: 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Liberare Arte da Artisti. Giacomo Verde artivista. La Mostra + 3 Ri-Cre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Azioni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 cura di</w:t>
      </w:r>
      <w:r>
        <w:rPr>
          <w:rFonts w:ascii="Arial" w:hAnsi="Arial"/>
          <w:shd w:val="clear" w:color="auto" w:fill="ffffff"/>
          <w:rtl w:val="0"/>
          <w:lang w:val="it-IT"/>
        </w:rPr>
        <w:t>: Luca Fani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in collaborazione con</w:t>
      </w:r>
      <w:r>
        <w:rPr>
          <w:rFonts w:ascii="Arial" w:hAnsi="Arial"/>
          <w:shd w:val="clear" w:color="auto" w:fill="ffffff"/>
          <w:rtl w:val="0"/>
          <w:lang w:val="it-IT"/>
        </w:rPr>
        <w:t>: DadaBoom, Ricre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Azione, Tommaso Verde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direzione del progetto</w:t>
      </w:r>
      <w:r>
        <w:rPr>
          <w:rFonts w:ascii="Arial" w:hAnsi="Arial"/>
          <w:shd w:val="clear" w:color="auto" w:fill="ffffff"/>
          <w:rtl w:val="0"/>
          <w:lang w:val="it-IT"/>
        </w:rPr>
        <w:t>: Eleonora Acerbi e Cinzia Compalati</w:t>
      </w:r>
      <w:r>
        <w:rPr>
          <w:rFonts w:ascii="Arial" w:cs="Arial" w:hAnsi="Arial" w:eastAsia="Arial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ufficio prestiti</w:t>
      </w:r>
      <w:r>
        <w:rPr>
          <w:rFonts w:ascii="Arial" w:hAnsi="Arial"/>
          <w:shd w:val="clear" w:color="auto" w:fill="ffffff"/>
          <w:rtl w:val="0"/>
          <w:lang w:val="it-IT"/>
        </w:rPr>
        <w:t>: Cristiana Maucci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progetto grafico: </w:t>
      </w:r>
      <w:r>
        <w:rPr>
          <w:rFonts w:ascii="Arial" w:hAnsi="Arial"/>
          <w:shd w:val="clear" w:color="auto" w:fill="ffffff"/>
          <w:rtl w:val="0"/>
          <w:lang w:val="it-IT"/>
        </w:rPr>
        <w:t>Gabriele Menconi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luogo</w:t>
      </w:r>
      <w:r>
        <w:rPr>
          <w:rFonts w:ascii="Arial" w:hAnsi="Arial"/>
          <w:shd w:val="clear" w:color="auto" w:fill="ffffff"/>
          <w:rtl w:val="0"/>
          <w:lang w:val="it-IT"/>
        </w:rPr>
        <w:t>: CAMeC Centro Arte Moderna e Contemporanea, La Spezia, Piazza Cesare Battisti 1</w:t>
      </w:r>
      <w:r>
        <w:rPr>
          <w:rFonts w:ascii="Arial" w:cs="Arial" w:hAnsi="Arial" w:eastAsia="Arial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preview per la stampa</w:t>
      </w:r>
      <w:r>
        <w:rPr>
          <w:rFonts w:ascii="Arial" w:hAnsi="Arial"/>
          <w:shd w:val="clear" w:color="auto" w:fill="ffffff"/>
          <w:rtl w:val="0"/>
          <w:lang w:val="it-IT"/>
        </w:rPr>
        <w:t>: 24 giugno ore 11.30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opening</w:t>
      </w:r>
      <w:r>
        <w:rPr>
          <w:rFonts w:ascii="Arial" w:hAnsi="Arial"/>
          <w:shd w:val="clear" w:color="auto" w:fill="ffffff"/>
          <w:rtl w:val="0"/>
          <w:lang w:val="it-IT"/>
        </w:rPr>
        <w:t>: 25 giugno ore 19.00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apertura al pubblico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: 26 giugno 2022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hd w:val="clear" w:color="auto" w:fill="ffffff"/>
          <w:rtl w:val="0"/>
          <w:lang w:val="it-IT"/>
        </w:rPr>
        <w:t>15 gennaio 2023</w:t>
      </w:r>
    </w:p>
    <w:p>
      <w:pPr>
        <w:pStyle w:val="Normal.0"/>
        <w:suppressAutoHyphens w:val="1"/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orari</w:t>
      </w:r>
      <w:r>
        <w:rPr>
          <w:rFonts w:ascii="Arial" w:hAnsi="Arial"/>
          <w:shd w:val="clear" w:color="auto" w:fill="ffffff"/>
          <w:rtl w:val="0"/>
          <w:lang w:val="it-IT"/>
        </w:rPr>
        <w:t>: da marted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 domenica 11.00 - 18.00 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biglietti</w:t>
      </w:r>
      <w:r>
        <w:rPr>
          <w:rFonts w:ascii="Arial" w:hAnsi="Arial"/>
          <w:shd w:val="clear" w:color="auto" w:fill="ffffff"/>
          <w:rtl w:val="0"/>
          <w:lang w:val="it-IT"/>
        </w:rPr>
        <w:t>: intero euro 5, ridotto euro 4, ridotto speciale euro 3,50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per informazioni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: Tel. +39 0187 727530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"mailto:camec@comune.sp.it"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camec@comune.sp.it</w:t>
      </w:r>
      <w:r>
        <w:rPr/>
        <w:fldChar w:fldCharType="end" w:fldLock="0"/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 |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"http://camec.museilaspezia.it"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http://camec.museilaspezia.it</w:t>
      </w:r>
      <w:r>
        <w:rPr/>
        <w:fldChar w:fldCharType="end" w:fldLock="0"/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133350" cy="133350"/>
            <wp:effectExtent l="0" t="0" r="0" b="0"/>
            <wp:docPr id="107374183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magine 1" descr="Immagin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 CAMeC La Spezia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"http://www.facebook.com/museo.camec"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www.facebook.com/museo.camec</w:t>
      </w:r>
      <w:r>
        <w:rPr/>
        <w:fldChar w:fldCharType="end" w:fldLock="0"/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 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>COMUNICAZIONE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‬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Ufficio stampa Comune La Spezia</w:t>
      </w:r>
      <w:r>
        <w:rPr>
          <w:rStyle w:val="Nessuno"/>
          <w:rFonts w:ascii="Arial" w:hAnsi="Arial"/>
          <w:rtl w:val="0"/>
          <w:lang w:val="it-IT"/>
        </w:rPr>
        <w:t xml:space="preserve">: Luca Della Torre |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Tel. </w:t>
      </w:r>
      <w:r>
        <w:rPr>
          <w:rStyle w:val="Nessuno"/>
          <w:rFonts w:ascii="Arial" w:hAnsi="Arial"/>
          <w:rtl w:val="0"/>
          <w:lang w:val="it-IT"/>
        </w:rPr>
        <w:t xml:space="preserve">+39 0187 727324 |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"mailto:ufficiostampa@comune.sp.it"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ufficiostampa@comune.sp.it</w:t>
      </w:r>
      <w:r>
        <w:rPr/>
        <w:fldChar w:fldCharType="end" w:fldLock="0"/>
      </w:r>
    </w:p>
    <w:p>
      <w:pPr>
        <w:pStyle w:val="Normal.0"/>
        <w:shd w:val="clear" w:color="auto" w:fill="ffffff"/>
        <w:suppressAutoHyphens w:val="1"/>
        <w:spacing w:after="120" w:line="24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en-US"/>
        </w:rPr>
        <w:t>Ufficio stampa del progetto</w:t>
      </w:r>
      <w:r>
        <w:rPr>
          <w:rStyle w:val="Nessuno"/>
          <w:rFonts w:ascii="Arial" w:hAnsi="Arial"/>
          <w:rtl w:val="0"/>
          <w:lang w:val="en-US"/>
        </w:rPr>
        <w:t xml:space="preserve">: Simona Frigerio </w:t>
      </w:r>
      <w:r>
        <w:rPr>
          <w:rStyle w:val="Nessuno"/>
          <w:rFonts w:ascii="Arial" w:hAnsi="Arial"/>
          <w:rtl w:val="0"/>
          <w:lang w:val="it-IT"/>
        </w:rPr>
        <w:t>|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it-IT"/>
        </w:rPr>
        <w:t>Tel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. </w:t>
      </w:r>
      <w:r>
        <w:rPr>
          <w:rStyle w:val="Nessuno"/>
          <w:rFonts w:ascii="Arial" w:hAnsi="Arial"/>
          <w:rtl w:val="0"/>
          <w:lang w:val="it-IT"/>
        </w:rPr>
        <w:t>+39 340 600 9106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it-IT"/>
        </w:rPr>
        <w:t xml:space="preserve">| </w:t>
      </w:r>
      <w:r>
        <w:rPr>
          <w:rStyle w:val="Hyperlink.3"/>
          <w:rFonts w:ascii="Arial" w:cs="Arial" w:hAnsi="Arial" w:eastAsia="Arial"/>
          <w:lang w:val="en-US"/>
        </w:rPr>
        <w:fldChar w:fldCharType="begin" w:fldLock="0"/>
      </w:r>
      <w:r>
        <w:rPr>
          <w:rStyle w:val="Hyperlink.3"/>
          <w:rFonts w:ascii="Arial" w:cs="Arial" w:hAnsi="Arial" w:eastAsia="Arial"/>
          <w:lang w:val="en-US"/>
        </w:rPr>
        <w:instrText xml:space="preserve"> HYPERLINK "mailto:simona.m.frigerio@gmail.com"</w:instrText>
      </w:r>
      <w:r>
        <w:rPr>
          <w:rStyle w:val="Hyperlink.3"/>
          <w:rFonts w:ascii="Arial" w:cs="Arial" w:hAnsi="Arial" w:eastAsia="Arial"/>
          <w:lang w:val="en-US"/>
        </w:rPr>
        <w:fldChar w:fldCharType="separate" w:fldLock="0"/>
      </w:r>
      <w:r>
        <w:rPr>
          <w:rStyle w:val="Hyperlink.3"/>
          <w:rFonts w:ascii="Arial" w:hAnsi="Arial"/>
          <w:rtl w:val="0"/>
          <w:lang w:val="en-US"/>
        </w:rPr>
        <w:t>simona.m.frigerio@gmail.com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en-US"/>
        </w:rPr>
        <w:t xml:space="preserve"> </w:t>
      </w: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Nessuno"/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Normal.0"/>
        <w:shd w:val="clear" w:color="auto" w:fill="ffffff"/>
        <w:suppressAutoHyphens w:val="1"/>
        <w:spacing w:after="0" w:line="240" w:lineRule="auto"/>
        <w:jc w:val="both"/>
        <w:rPr>
          <w:rStyle w:val="Nessuno"/>
          <w:b w:val="1"/>
          <w:bCs w:val="1"/>
          <w:shd w:val="clear" w:color="auto" w:fill="ffffff"/>
        </w:rPr>
      </w:pPr>
    </w:p>
    <w:p>
      <w:pPr>
        <w:pStyle w:val="Corpo A"/>
      </w:pPr>
      <w:r>
        <w:rPr>
          <w:rStyle w:val="Nessuno"/>
          <w:rFonts w:ascii="Arial" w:cs="Arial" w:hAnsi="Arial" w:eastAsia="Arial"/>
          <w:sz w:val="24"/>
          <w:szCs w:val="24"/>
        </w:rPr>
        <w:br w:type="textWrapping"/>
        <w:br w:type="textWrapping"/>
      </w:r>
    </w:p>
    <w:sectPr>
      <w:headerReference w:type="default" r:id="rId9"/>
      <w:footerReference w:type="default" r:id="rId10"/>
      <w:pgSz w:w="12240" w:h="15840" w:orient="portrait"/>
      <w:pgMar w:top="1417" w:right="1134" w:bottom="851" w:left="1134" w:header="56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</w:pPr>
    <w:r>
      <w:drawing xmlns:a="http://schemas.openxmlformats.org/drawingml/2006/main">
        <wp:inline distT="0" distB="0" distL="0" distR="0">
          <wp:extent cx="749935" cy="993775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993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                                                                                              </w:t>
      <w:tab/>
    </w:r>
    <w:r>
      <w:drawing xmlns:a="http://schemas.openxmlformats.org/drawingml/2006/main">
        <wp:inline distT="0" distB="0" distL="0" distR="0">
          <wp:extent cx="700375" cy="960120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75" cy="960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u w:val="single"/>
      <w:shd w:val="clear" w:color="auto" w:fill="ffffff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0000"/>
      <w:u w:color="000000"/>
      <w:shd w:val="clear" w:color="auto" w:fill="ffffff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rFonts w:ascii="Arial" w:cs="Arial" w:hAnsi="Arial" w:eastAsia="Arial"/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3">
    <w:name w:val="Hyperlink.3"/>
    <w:basedOn w:val="Link"/>
    <w:next w:val="Hyperlink.3"/>
    <w:rPr>
      <w:rFonts w:ascii="Arial" w:cs="Arial" w:hAnsi="Arial" w:eastAsia="Arial"/>
      <w:lang w:val="en-US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