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71" w:rsidRPr="00C47E71" w:rsidRDefault="00C47E71" w:rsidP="00235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COMUNICATO STAMPA</w:t>
      </w:r>
    </w:p>
    <w:p w:rsidR="00C47E71" w:rsidRPr="00C47E71" w:rsidRDefault="00C47E71" w:rsidP="00C4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NODI: un’esperienza immersiva tra pittura, scultura e musica alla Certosa di San Lorenzo</w:t>
      </w:r>
    </w:p>
    <w:p w:rsidR="00C47E71" w:rsidRPr="00C47E71" w:rsidRDefault="00C47E71" w:rsidP="00235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Sabato 20 settembre alle ore 19:00, nella Sala delle Derrate della Certosa di San Lorenzo a </w:t>
      </w:r>
      <w:proofErr w:type="spellStart"/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Padula</w:t>
      </w:r>
      <w:proofErr w:type="spellEnd"/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, l’associazione culturale </w:t>
      </w:r>
      <w:proofErr w:type="spellStart"/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Faq-Totum</w:t>
      </w:r>
      <w:proofErr w:type="spellEnd"/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presenta </w:t>
      </w:r>
      <w:r w:rsidRPr="00C47E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</w:rPr>
        <w:t>NODI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, un progetto corale che unisce pittura, scultura, poesia e musica in un’esperienza immersiva e multisensoriale. L’iniziativa, in un’ottica di moderno mecenatismo, mira a sostenere la creatività e valorizzare spazi storici trasformandoli in luoghi di esperienza viva e partecipata.</w:t>
      </w:r>
    </w:p>
    <w:p w:rsidR="00C47E71" w:rsidRDefault="00C47E71" w:rsidP="00235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«Con NODI – spiega </w:t>
      </w: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Antonella Inglese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, presidente dell’associazione </w:t>
      </w:r>
      <w:proofErr w:type="spellStart"/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Faq-Totum</w:t>
      </w:r>
      <w:proofErr w:type="spellEnd"/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– vogliamo trasformare la Certosa di San Lorenzo in un laboratorio vivo di emozioni e creatività, dove l’arte non si limita a essere osservata ma diventa esperienza, occasione di crescita culturale e spirituale I nodi non sono ostacoli ma legami, occasioni per fermarsi e riflettere. La Certosa diventa la cassa armonica ideale per questa esperienza, capace di trasformare lo spazio in un orizzonte di incontro e rinascita»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.</w:t>
      </w:r>
    </w:p>
    <w:p w:rsidR="00C47E71" w:rsidRPr="00C47E71" w:rsidRDefault="00C47E71" w:rsidP="00235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Al centro del percorso c’è la musica</w:t>
      </w:r>
      <w:r w:rsidR="00235E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di </w:t>
      </w: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Rosario Sarno</w:t>
      </w:r>
      <w:r w:rsidR="00235E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che 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diventa filo conduttore dell’esperienza. Attraverso </w:t>
      </w:r>
      <w:r w:rsidR="00235E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la musica e le 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sonorità  </w:t>
      </w:r>
      <w:r w:rsidR="00235E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create </w:t>
      </w:r>
      <w:r w:rsidR="00495E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si esplorano 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le vibrazioni emotive più profonde, generando un dialogo continuo con le opere esposte e guidando il visitatore in un percorso di introspezione e riflessione sull’esistenza.</w:t>
      </w:r>
    </w:p>
    <w:p w:rsidR="00047E48" w:rsidRPr="00047E48" w:rsidRDefault="00047E48" w:rsidP="00235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047E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«Con </w:t>
      </w:r>
      <w:r w:rsidRPr="00047E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</w:rPr>
        <w:t>Anatomia delle Emozioni</w:t>
      </w:r>
      <w:r w:rsidR="00235E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il concept album  creato con l’evento  </w:t>
      </w:r>
      <w:r w:rsidRPr="00047E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– afferma Rosario Sarno –</w:t>
      </w:r>
      <w:r w:rsidRPr="00CA41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</w:rPr>
        <w:t>ho voluto tradurre in musica ciò che le parole spesso non riescono a esprimere:la complessità dei sentimenti, la fragilità e la forza dell’umano. Ogni brano è un nodo emotivo che si intreccia con le tele, le sculture e le installazioni della mostra, creando un dialogo continuo tra suono e immagine che guida lo spettatore in un’esperienza immersiva e totale</w:t>
      </w:r>
      <w:r w:rsidRPr="00047E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».</w:t>
      </w:r>
    </w:p>
    <w:p w:rsidR="00C47E71" w:rsidRPr="00C47E71" w:rsidRDefault="00C47E71" w:rsidP="006C70FB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Il percorso si completa con le opere di artisti provenienti da esperienze e linguaggi differenti:</w:t>
      </w:r>
    </w:p>
    <w:p w:rsidR="00C47E71" w:rsidRPr="00C47E71" w:rsidRDefault="00C47E71" w:rsidP="00C47E7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Sante Muro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, pittore lucano, con le sue visioni oniriche stratificate e simboliche;</w:t>
      </w:r>
    </w:p>
    <w:p w:rsidR="00C47E71" w:rsidRPr="00C47E71" w:rsidRDefault="00C47E71" w:rsidP="00C47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Gianluca Cavallo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, autore di opere sospese tra figurazione e metafisica, attivo tra Italia e Colombia;</w:t>
      </w:r>
    </w:p>
    <w:p w:rsidR="00C47E71" w:rsidRPr="00C47E71" w:rsidRDefault="00C47E71" w:rsidP="00C47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 xml:space="preserve">Natalia </w:t>
      </w:r>
      <w:proofErr w:type="spellStart"/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Pontón</w:t>
      </w:r>
      <w:proofErr w:type="spellEnd"/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, artista colombiana definita “l’artista dell’acqua”, capace di evocare poesia e spiritualità nelle sue tele e performance;</w:t>
      </w:r>
    </w:p>
    <w:p w:rsidR="00C47E71" w:rsidRPr="00C47E71" w:rsidRDefault="00C47E71" w:rsidP="00C47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Leonardo Gianì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, scultore che plasma la pietra e il marmo creando forme leggere e fluttuanti;</w:t>
      </w:r>
    </w:p>
    <w:p w:rsidR="00C47E71" w:rsidRPr="00C47E71" w:rsidRDefault="00C47E71" w:rsidP="00C47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Antonella Carucci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, scultrice che unisce tradizione e contemporaneità nella lavorazione del marmo.</w:t>
      </w:r>
    </w:p>
    <w:p w:rsidR="00047E48" w:rsidRDefault="00C47E71" w:rsidP="00C4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Insieme, pittura, scultura e musica compongono un unico intreccio sensoriale, invitando il pubblico a un’esperienza attiva e partecipata.</w:t>
      </w:r>
    </w:p>
    <w:p w:rsidR="006C70FB" w:rsidRPr="00C47E71" w:rsidRDefault="006C70FB" w:rsidP="00C4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Testo critico in catalogo di </w:t>
      </w:r>
      <w:r w:rsidRPr="006C70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Giuseppe Maria Andrea Marrone</w:t>
      </w:r>
      <w:r w:rsidRPr="006C70F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</w:rPr>
        <w:t>.</w:t>
      </w:r>
    </w:p>
    <w:p w:rsidR="00C47E71" w:rsidRPr="00C47E71" w:rsidRDefault="00C47E71" w:rsidP="00C47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  <w:t>Informazioni pratiche:</w:t>
      </w:r>
    </w:p>
    <w:p w:rsidR="00047E48" w:rsidRPr="00047E48" w:rsidRDefault="00047E48" w:rsidP="00047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Apertura – live performance</w:t>
      </w:r>
      <w:r w:rsidR="00C47E71"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:</w:t>
      </w:r>
      <w:r w:rsidR="00C47E71"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Sabato 20 settembre 2025, ore 19:00</w:t>
      </w:r>
    </w:p>
    <w:p w:rsidR="00C47E71" w:rsidRPr="00C47E71" w:rsidRDefault="00C47E71" w:rsidP="00C47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Luogo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: Sala delle Derrate, Certosa di San Lorenzo, Padula (SA)</w:t>
      </w:r>
    </w:p>
    <w:p w:rsidR="00C47E71" w:rsidRPr="00C47E71" w:rsidRDefault="00C47E71" w:rsidP="00C47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Accesso alla mostra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: Sabato 20 con performance dal vivo e allestimento immersivo; domenica 21 settembre solo visita espositiva</w:t>
      </w:r>
    </w:p>
    <w:p w:rsidR="00C47E71" w:rsidRPr="00C47E71" w:rsidRDefault="00C47E71" w:rsidP="00C47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Organizzazione</w:t>
      </w:r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: Associazione culturale </w:t>
      </w:r>
      <w:proofErr w:type="spellStart"/>
      <w:r w:rsidRPr="00C47E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Faq-Totum</w:t>
      </w:r>
      <w:proofErr w:type="spellEnd"/>
    </w:p>
    <w:p w:rsidR="009C0790" w:rsidRPr="000113EE" w:rsidRDefault="00C47E71" w:rsidP="00011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C47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Contatti</w:t>
      </w:r>
      <w:r w:rsidR="000113EE" w:rsidRPr="000113E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: faqtotum2017@gmail.com</w:t>
      </w:r>
    </w:p>
    <w:sectPr w:rsidR="009C0790" w:rsidRPr="000113EE" w:rsidSect="00235E5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74E"/>
    <w:multiLevelType w:val="multilevel"/>
    <w:tmpl w:val="AF9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5250"/>
    <w:multiLevelType w:val="multilevel"/>
    <w:tmpl w:val="369E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3E1F"/>
    <w:rsid w:val="000113EE"/>
    <w:rsid w:val="00047E48"/>
    <w:rsid w:val="00235E5A"/>
    <w:rsid w:val="00495EE6"/>
    <w:rsid w:val="006C70FB"/>
    <w:rsid w:val="0076118C"/>
    <w:rsid w:val="008B1124"/>
    <w:rsid w:val="009C0790"/>
    <w:rsid w:val="00C47E71"/>
    <w:rsid w:val="00CA41FF"/>
    <w:rsid w:val="00CE640F"/>
    <w:rsid w:val="00DE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124"/>
  </w:style>
  <w:style w:type="paragraph" w:styleId="Titolo1">
    <w:name w:val="heading 1"/>
    <w:basedOn w:val="Normale"/>
    <w:next w:val="Normale"/>
    <w:link w:val="Titolo1Carattere"/>
    <w:uiPriority w:val="9"/>
    <w:qFormat/>
    <w:rsid w:val="00DE3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E3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3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3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3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3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3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3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3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3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3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3E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3E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3E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3E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3E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3E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3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3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3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3E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3E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3E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3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3E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3E1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4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7E71"/>
    <w:rPr>
      <w:b/>
      <w:bCs/>
    </w:rPr>
  </w:style>
  <w:style w:type="character" w:styleId="Enfasicorsivo">
    <w:name w:val="Emphasis"/>
    <w:basedOn w:val="Carpredefinitoparagrafo"/>
    <w:uiPriority w:val="20"/>
    <w:qFormat/>
    <w:rsid w:val="00C47E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Inglese</dc:creator>
  <cp:keywords/>
  <dc:description/>
  <cp:lastModifiedBy>arpab</cp:lastModifiedBy>
  <cp:revision>7</cp:revision>
  <dcterms:created xsi:type="dcterms:W3CDTF">2025-09-08T06:48:00Z</dcterms:created>
  <dcterms:modified xsi:type="dcterms:W3CDTF">2025-09-09T11:03:00Z</dcterms:modified>
</cp:coreProperties>
</file>