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bidi w:val="0"/>
      </w:pPr>
      <w:r>
        <w:rPr>
          <w:rtl w:val="0"/>
        </w:rPr>
        <w:t>07 GIUGNO 2025 - 06 SETTEMBRE 2025  Dal mercoled</w:t>
      </w:r>
      <w:r>
        <w:rPr>
          <w:rtl w:val="0"/>
        </w:rPr>
        <w:t xml:space="preserve">ì </w:t>
      </w:r>
      <w:r>
        <w:rPr>
          <w:rtl w:val="0"/>
        </w:rPr>
        <w:t>al sabato, 16:00 - 19:00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b w:val="1"/>
          <w:bCs w:val="1"/>
          <w:rtl w:val="0"/>
          <w:lang w:val="it-IT"/>
        </w:rPr>
        <w:t>Comunicato Stampa</w:t>
      </w:r>
      <w:r>
        <w:rPr>
          <w:rtl w:val="0"/>
        </w:rPr>
        <w:t xml:space="preserve"> </w:t>
      </w:r>
    </w:p>
    <w:p>
      <w:pPr>
        <w:pStyle w:val="Corpo"/>
        <w:bidi w:val="0"/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LORENZO GATTI</w:t>
      </w:r>
    </w:p>
    <w:p>
      <w:pPr>
        <w:pStyle w:val="Corpo"/>
        <w:rPr>
          <w:b w:val="1"/>
          <w:bCs w:val="1"/>
        </w:rPr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APNEE</w:t>
      </w:r>
    </w:p>
    <w:p>
      <w:pPr>
        <w:pStyle w:val="Corpo"/>
        <w:bidi w:val="0"/>
        <w:rPr>
          <w:b w:val="1"/>
          <w:bCs w:val="1"/>
        </w:rPr>
      </w:pPr>
      <w:r>
        <w:rPr>
          <w:rtl w:val="0"/>
        </w:rPr>
        <w:t xml:space="preserve">a cura di </w:t>
      </w:r>
      <w:r>
        <w:rPr>
          <w:b w:val="1"/>
          <w:bCs w:val="1"/>
          <w:rtl w:val="0"/>
          <w:lang w:val="it-IT"/>
        </w:rPr>
        <w:t>Matteo Fochessati</w:t>
      </w:r>
    </w:p>
    <w:p>
      <w:pPr>
        <w:pStyle w:val="Corpo"/>
        <w:bidi w:val="0"/>
        <w:rPr>
          <w:b w:val="1"/>
          <w:bCs w:val="1"/>
        </w:rPr>
      </w:pPr>
    </w:p>
    <w:p>
      <w:pPr>
        <w:pStyle w:val="Corpo"/>
        <w:bidi w:val="0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Opening: 07 GIUGNO 2025 ore 18:00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 xml:space="preserve">SHAREVOLUTION c.a. inaugura sabato 07 giugno 2025 alle ore 18:00 </w:t>
      </w:r>
      <w:r>
        <w:rPr>
          <w:b w:val="1"/>
          <w:bCs w:val="1"/>
          <w:rtl w:val="0"/>
          <w:lang w:val="nl-NL"/>
        </w:rPr>
        <w:t>Apnee</w:t>
      </w:r>
      <w:r>
        <w:rPr>
          <w:rtl w:val="0"/>
        </w:rPr>
        <w:t>, mostra personale dell</w:t>
      </w:r>
      <w:r>
        <w:rPr>
          <w:rtl w:val="1"/>
        </w:rPr>
        <w:t>’</w:t>
      </w:r>
      <w:r>
        <w:rPr>
          <w:rtl w:val="0"/>
        </w:rPr>
        <w:t xml:space="preserve">artista Lorenzo Gatti a cura di Matteo Fochessati. Dopo </w:t>
      </w:r>
      <w:r>
        <w:rPr>
          <w:i w:val="1"/>
          <w:iCs w:val="1"/>
          <w:rtl w:val="0"/>
          <w:lang w:val="nl-NL"/>
        </w:rPr>
        <w:t>Panoplie</w:t>
      </w:r>
      <w:r>
        <w:rPr>
          <w:rtl w:val="0"/>
        </w:rPr>
        <w:t>, presentata in galleria nel 2020, l</w:t>
      </w:r>
      <w:r>
        <w:rPr>
          <w:rtl w:val="1"/>
        </w:rPr>
        <w:t>’</w:t>
      </w:r>
      <w:r>
        <w:rPr>
          <w:rtl w:val="0"/>
        </w:rPr>
        <w:t>artista italo-belga ritorna a Genova e propone una mostra ricca di suggestioni  che si materializzano in opere realizzate in diversi periodi della sua carriera d</w:t>
      </w:r>
      <w:r>
        <w:rPr>
          <w:rtl w:val="1"/>
        </w:rPr>
        <w:t>’</w:t>
      </w:r>
      <w:r>
        <w:rPr>
          <w:rtl w:val="0"/>
        </w:rPr>
        <w:t>artista.</w:t>
      </w:r>
    </w:p>
    <w:p>
      <w:pPr>
        <w:pStyle w:val="Corpo"/>
        <w:bidi w:val="0"/>
      </w:pPr>
      <w:r>
        <w:rPr>
          <w:rtl w:val="0"/>
        </w:rPr>
        <w:t xml:space="preserve">Il titolo scelto per la mostra </w:t>
      </w:r>
      <w:r>
        <w:rPr>
          <w:rtl w:val="0"/>
        </w:rPr>
        <w:t xml:space="preserve">è </w:t>
      </w:r>
      <w:r>
        <w:rPr>
          <w:rtl w:val="0"/>
        </w:rPr>
        <w:t xml:space="preserve">indicativo, come scrive Matteo Fochessati: </w:t>
      </w:r>
      <w:r>
        <w:rPr>
          <w:rtl w:val="1"/>
          <w:lang w:val="ar-SA" w:bidi="ar-SA"/>
        </w:rPr>
        <w:t>“</w:t>
      </w:r>
      <w:r>
        <w:rPr>
          <w:i w:val="1"/>
          <w:iCs w:val="1"/>
          <w:rtl w:val="0"/>
        </w:rPr>
        <w:t>l</w:t>
      </w:r>
      <w:r>
        <w:rPr>
          <w:i w:val="1"/>
          <w:iCs w:val="1"/>
          <w:rtl w:val="1"/>
        </w:rPr>
        <w:t>’</w:t>
      </w:r>
      <w:r>
        <w:rPr>
          <w:i w:val="1"/>
          <w:iCs w:val="1"/>
          <w:rtl w:val="0"/>
          <w:lang w:val="it-IT"/>
        </w:rPr>
        <w:t>esposizione costituisce la stazione d</w:t>
      </w:r>
      <w:r>
        <w:rPr>
          <w:i w:val="1"/>
          <w:iCs w:val="1"/>
          <w:rtl w:val="1"/>
        </w:rPr>
        <w:t>’</w:t>
      </w:r>
      <w:r>
        <w:rPr>
          <w:i w:val="1"/>
          <w:iCs w:val="1"/>
          <w:rtl w:val="0"/>
          <w:lang w:val="it-IT"/>
        </w:rPr>
        <w:t>arrivo di un articolato percorso esperienziale che ha visto l</w:t>
      </w:r>
      <w:r>
        <w:rPr>
          <w:i w:val="1"/>
          <w:iCs w:val="1"/>
          <w:rtl w:val="1"/>
        </w:rPr>
        <w:t>’</w:t>
      </w:r>
      <w:r>
        <w:rPr>
          <w:i w:val="1"/>
          <w:iCs w:val="1"/>
          <w:rtl w:val="0"/>
          <w:lang w:val="it-IT"/>
        </w:rPr>
        <w:t>artista immergersi negli abissi della propria creativit</w:t>
      </w:r>
      <w:r>
        <w:rPr>
          <w:i w:val="1"/>
          <w:iCs w:val="1"/>
          <w:rtl w:val="0"/>
        </w:rPr>
        <w:t xml:space="preserve">à </w:t>
      </w:r>
      <w:r>
        <w:rPr>
          <w:i w:val="1"/>
          <w:iCs w:val="1"/>
          <w:rtl w:val="0"/>
          <w:lang w:val="it-IT"/>
        </w:rPr>
        <w:t>per estrarre dalle profondit</w:t>
      </w:r>
      <w:r>
        <w:rPr>
          <w:i w:val="1"/>
          <w:iCs w:val="1"/>
          <w:rtl w:val="0"/>
        </w:rPr>
        <w:t xml:space="preserve">à </w:t>
      </w:r>
      <w:r>
        <w:rPr>
          <w:i w:val="1"/>
          <w:iCs w:val="1"/>
          <w:rtl w:val="0"/>
          <w:lang w:val="it-IT"/>
        </w:rPr>
        <w:t>di una prolungata azione analitica e operativa le forme espressive che, in quel momento, sembrano meglio rappresentare la sua ricerca</w:t>
      </w:r>
      <w:r>
        <w:rPr>
          <w:rtl w:val="0"/>
        </w:rPr>
        <w:t>”</w:t>
      </w:r>
      <w:r>
        <w:rPr>
          <w:rtl w:val="0"/>
        </w:rPr>
        <w:t xml:space="preserve">. </w:t>
      </w:r>
    </w:p>
    <w:p>
      <w:pPr>
        <w:pStyle w:val="Corpo"/>
        <w:bidi w:val="0"/>
      </w:pPr>
      <w:r>
        <w:rPr>
          <w:rtl w:val="0"/>
        </w:rPr>
        <w:t>Nella ricerca artistica di Gatti emerge una particolare attenzione alla forma e alla struttura delle opere, insieme alla commistione di tecniche, stili e materiali. Egli infatti fa della commistione - soprattutto tra pittura, scultura e architettura - uno dei suoi tratti caratterizzanti con l</w:t>
      </w:r>
      <w:r>
        <w:rPr>
          <w:rtl w:val="1"/>
        </w:rPr>
        <w:t>’</w:t>
      </w:r>
      <w:r>
        <w:rPr>
          <w:rtl w:val="0"/>
        </w:rPr>
        <w:t>intento, attraverso una prassi poetica, di destabilizzare le tre categorie e mostrarne le regole e i vincoli evidenziandone, di volta in volta, i punti di forza e i limiti, quel territorio dove debolezza e disagio si convertono in forza e benessere.</w:t>
      </w:r>
    </w:p>
    <w:p>
      <w:pPr>
        <w:pStyle w:val="Corpo"/>
        <w:bidi w:val="0"/>
      </w:pPr>
      <w:r>
        <w:rPr>
          <w:rtl w:val="0"/>
        </w:rPr>
        <w:t xml:space="preserve">La sua riflessione prende le mosse dal concetto e dalla rappresentazione del </w:t>
      </w:r>
      <w:r>
        <w:rPr>
          <w:i w:val="1"/>
          <w:iCs w:val="1"/>
          <w:rtl w:val="0"/>
        </w:rPr>
        <w:t>bunker</w:t>
      </w:r>
      <w:r>
        <w:rPr>
          <w:rtl w:val="0"/>
        </w:rPr>
        <w:t xml:space="preserve">, inteso  non come struttura militare difensiva o come rifugio blindato, ma come struttura minimale ed essenziale, </w:t>
      </w:r>
      <w:r>
        <w:rPr>
          <w:i w:val="1"/>
          <w:iCs w:val="1"/>
          <w:rtl w:val="0"/>
          <w:lang w:val="pt-PT"/>
        </w:rPr>
        <w:t>grado zero</w:t>
      </w:r>
      <w:r>
        <w:rPr>
          <w:rtl w:val="0"/>
        </w:rPr>
        <w:t xml:space="preserve"> dell</w:t>
      </w:r>
      <w:r>
        <w:rPr>
          <w:rtl w:val="1"/>
        </w:rPr>
        <w:t>’</w:t>
      </w:r>
      <w:r>
        <w:rPr>
          <w:rtl w:val="0"/>
        </w:rPr>
        <w:t xml:space="preserve">architettura. I volumi del </w:t>
      </w:r>
      <w:r>
        <w:rPr>
          <w:i w:val="1"/>
          <w:iCs w:val="1"/>
          <w:rtl w:val="0"/>
        </w:rPr>
        <w:t>bunker</w:t>
      </w:r>
      <w:r>
        <w:rPr>
          <w:rtl w:val="0"/>
        </w:rPr>
        <w:t xml:space="preserve"> danno poi luogo a forme di edifici,  perch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il </w:t>
      </w:r>
      <w:r>
        <w:rPr>
          <w:i w:val="1"/>
          <w:iCs w:val="1"/>
          <w:rtl w:val="0"/>
        </w:rPr>
        <w:t>bunker</w:t>
      </w:r>
      <w:r>
        <w:rPr>
          <w:rtl w:val="0"/>
        </w:rPr>
        <w:t xml:space="preserve"> incorpora, avvolge, fagocita oggetti che ne accrescono la dimensione e la complessit</w:t>
      </w:r>
      <w:r>
        <w:rPr>
          <w:rtl w:val="0"/>
        </w:rPr>
        <w:t xml:space="preserve">à </w:t>
      </w:r>
      <w:r>
        <w:rPr>
          <w:rtl w:val="0"/>
        </w:rPr>
        <w:t xml:space="preserve">interna. </w:t>
      </w:r>
    </w:p>
    <w:p>
      <w:pPr>
        <w:pStyle w:val="Corpo"/>
        <w:bidi w:val="0"/>
      </w:pPr>
      <w:r>
        <w:rPr>
          <w:rtl w:val="0"/>
        </w:rPr>
        <w:t xml:space="preserve">Nel tessuto pittorico della serie di opere  </w:t>
      </w:r>
      <w:r>
        <w:rPr>
          <w:i w:val="1"/>
          <w:iCs w:val="1"/>
          <w:rtl w:val="0"/>
          <w:lang w:val="it-IT"/>
        </w:rPr>
        <w:t>Fagocitosi</w:t>
      </w:r>
      <w:r>
        <w:rPr>
          <w:rtl w:val="0"/>
        </w:rPr>
        <w:t xml:space="preserve">, il </w:t>
      </w:r>
      <w:r>
        <w:rPr>
          <w:i w:val="1"/>
          <w:iCs w:val="1"/>
          <w:rtl w:val="0"/>
        </w:rPr>
        <w:t>bunker</w:t>
      </w:r>
      <w:r>
        <w:rPr>
          <w:rtl w:val="0"/>
        </w:rPr>
        <w:t xml:space="preserve"> si presenta come dispositivo di inglobamento di un ospite e come elemento di transito da un supporto ad un altro. Dopo averli dipinti, con grande precisione sulla tela, Gatti ne realizza uno sviluppo tridimensionale, trasformandoli da luogo chiuso e coerente a luogo aperto, disarticolato, vulnerabile, attraverso un complesso gioco di parti, realizzate in legno e montate tra di loro. Il </w:t>
      </w:r>
      <w:r>
        <w:rPr>
          <w:i w:val="1"/>
          <w:iCs w:val="1"/>
          <w:rtl w:val="0"/>
        </w:rPr>
        <w:t>bunker</w:t>
      </w:r>
      <w:r>
        <w:rPr>
          <w:rtl w:val="0"/>
        </w:rPr>
        <w:t xml:space="preserve"> pu</w:t>
      </w:r>
      <w:r>
        <w:rPr>
          <w:rtl w:val="0"/>
        </w:rPr>
        <w:t xml:space="preserve">ò </w:t>
      </w:r>
      <w:r>
        <w:rPr>
          <w:rtl w:val="0"/>
        </w:rPr>
        <w:t xml:space="preserve">esser definito anche come il </w:t>
      </w:r>
      <w:r>
        <w:rPr>
          <w:i w:val="1"/>
          <w:iCs w:val="1"/>
          <w:rtl w:val="0"/>
          <w:lang w:val="it-IT"/>
        </w:rPr>
        <w:t>buco nero</w:t>
      </w:r>
      <w:r>
        <w:rPr>
          <w:rtl w:val="0"/>
        </w:rPr>
        <w:t xml:space="preserve"> dell</w:t>
      </w:r>
      <w:r>
        <w:rPr>
          <w:rtl w:val="1"/>
        </w:rPr>
        <w:t>’</w:t>
      </w:r>
      <w:r>
        <w:rPr>
          <w:rtl w:val="0"/>
        </w:rPr>
        <w:t>architettura poich</w:t>
      </w:r>
      <w:r>
        <w:rPr>
          <w:rtl w:val="0"/>
          <w:lang w:val="fr-FR"/>
        </w:rPr>
        <w:t xml:space="preserve">é </w:t>
      </w:r>
      <w:r>
        <w:rPr>
          <w:rtl w:val="0"/>
        </w:rPr>
        <w:t>attrae a s</w:t>
      </w:r>
      <w:r>
        <w:rPr>
          <w:rtl w:val="0"/>
          <w:lang w:val="fr-FR"/>
        </w:rPr>
        <w:t xml:space="preserve">é </w:t>
      </w:r>
      <w:r>
        <w:rPr>
          <w:rtl w:val="0"/>
        </w:rPr>
        <w:t>tutte le forme in cui si svolgono le funzioni dell</w:t>
      </w:r>
      <w:r>
        <w:rPr>
          <w:rtl w:val="1"/>
        </w:rPr>
        <w:t>’</w:t>
      </w:r>
      <w:r>
        <w:rPr>
          <w:rtl w:val="0"/>
        </w:rPr>
        <w:t>abitare e del vivere assieme.</w:t>
      </w:r>
    </w:p>
    <w:p>
      <w:pPr>
        <w:pStyle w:val="Corpo"/>
        <w:bidi w:val="0"/>
      </w:pPr>
      <w:r>
        <w:rPr>
          <w:rtl w:val="0"/>
        </w:rPr>
        <w:t>Lorenzo Gatti, mediando tra lo spazio reale e l</w:t>
      </w:r>
      <w:r>
        <w:rPr>
          <w:rtl w:val="1"/>
        </w:rPr>
        <w:t>’</w:t>
      </w:r>
      <w:r>
        <w:rPr>
          <w:rtl w:val="0"/>
        </w:rPr>
        <w:t>immaginario, ha saputo dare voce e forma a temi radicati nella contemporaneit</w:t>
      </w:r>
      <w:r>
        <w:rPr>
          <w:rtl w:val="0"/>
        </w:rPr>
        <w:t>à</w:t>
      </w:r>
      <w:r>
        <w:rPr>
          <w:rtl w:val="0"/>
        </w:rPr>
        <w:t>, incrociando le atmosfere del presente con il suo sentire poetico.</w:t>
      </w:r>
    </w:p>
    <w:p>
      <w:pPr>
        <w:pStyle w:val="Corpo"/>
        <w:bidi w:val="0"/>
      </w:pPr>
      <w:r>
        <w:rPr>
          <w:rtl w:val="0"/>
        </w:rPr>
        <w:t xml:space="preserve">In mostra i disegni della serie </w:t>
      </w:r>
      <w:r>
        <w:rPr>
          <w:i w:val="1"/>
          <w:iCs w:val="1"/>
          <w:rtl w:val="0"/>
          <w:lang w:val="en-US"/>
        </w:rPr>
        <w:t>Corona Diary Sketches</w:t>
      </w:r>
      <w:r>
        <w:rPr>
          <w:rtl w:val="0"/>
        </w:rPr>
        <w:t xml:space="preserve"> costituiscono un effimero diario giornaliero composto da disegni su fogli di carta. Questa pratica di studio quotidiano </w:t>
      </w:r>
      <w:r>
        <w:rPr>
          <w:rtl w:val="0"/>
        </w:rPr>
        <w:t xml:space="preserve">è </w:t>
      </w:r>
      <w:r>
        <w:rPr>
          <w:rtl w:val="0"/>
        </w:rPr>
        <w:t>stata utilizzata dall</w:t>
      </w:r>
      <w:r>
        <w:rPr>
          <w:rtl w:val="1"/>
        </w:rPr>
        <w:t>’</w:t>
      </w:r>
      <w:r>
        <w:rPr>
          <w:rtl w:val="0"/>
        </w:rPr>
        <w:t>artista per superare la perdita di orientamento che ognuno di noi ha provato durante i mesi di isolamento forzato nel 2020. I segni a matita su carte piegate e strappate diventano testimonianza delle inquietudini e dello spaesamento dell</w:t>
      </w:r>
      <w:r>
        <w:rPr>
          <w:rtl w:val="1"/>
        </w:rPr>
        <w:t>’</w:t>
      </w:r>
      <w:r>
        <w:rPr>
          <w:rtl w:val="0"/>
        </w:rPr>
        <w:t>uomo contemporaneo ed evidenziano la fragilit</w:t>
      </w:r>
      <w:r>
        <w:rPr>
          <w:rtl w:val="0"/>
        </w:rPr>
        <w:t xml:space="preserve">à </w:t>
      </w:r>
      <w:r>
        <w:rPr>
          <w:rtl w:val="0"/>
          <w:lang w:val="fr-FR"/>
        </w:rPr>
        <w:t>e l</w:t>
      </w:r>
      <w:r>
        <w:rPr>
          <w:rtl w:val="1"/>
        </w:rPr>
        <w:t>’</w:t>
      </w:r>
      <w:r>
        <w:rPr>
          <w:rtl w:val="0"/>
        </w:rPr>
        <w:t xml:space="preserve">incoerenza di una condizione esistenziale preoccupante. Il risultato </w:t>
      </w:r>
      <w:r>
        <w:rPr>
          <w:rtl w:val="0"/>
        </w:rPr>
        <w:t xml:space="preserve">è </w:t>
      </w:r>
      <w:r>
        <w:rPr>
          <w:rtl w:val="0"/>
        </w:rPr>
        <w:t>un toccante racconto intimo, personale e poetico.</w:t>
      </w:r>
    </w:p>
    <w:p>
      <w:pPr>
        <w:pStyle w:val="Corpo"/>
        <w:bidi w:val="0"/>
      </w:pPr>
      <w:r>
        <w:rPr>
          <w:rtl w:val="0"/>
        </w:rPr>
        <w:t>Attraverso una lucida attivit</w:t>
      </w:r>
      <w:r>
        <w:rPr>
          <w:rtl w:val="0"/>
        </w:rPr>
        <w:t xml:space="preserve">à </w:t>
      </w:r>
      <w:r>
        <w:rPr>
          <w:rtl w:val="0"/>
        </w:rPr>
        <w:t>di visione che testimonia un inquadramento generale sul tempo presente, l</w:t>
      </w:r>
      <w:r>
        <w:rPr>
          <w:rtl w:val="1"/>
        </w:rPr>
        <w:t>’</w:t>
      </w:r>
      <w:r>
        <w:rPr>
          <w:rtl w:val="0"/>
        </w:rPr>
        <w:t>artista si fa interprete della realt</w:t>
      </w:r>
      <w:r>
        <w:rPr>
          <w:rtl w:val="0"/>
        </w:rPr>
        <w:t>à</w:t>
      </w:r>
      <w:r>
        <w:rPr>
          <w:rtl w:val="0"/>
        </w:rPr>
        <w:t>, nel tentativo di offrire una indicazione per pensare criticamente nel mondo, al fine di non subirne con atteggiamento passivo soltanto le derive. A riprova dell</w:t>
      </w:r>
      <w:r>
        <w:rPr>
          <w:rtl w:val="1"/>
        </w:rPr>
        <w:t>’</w:t>
      </w:r>
      <w:r>
        <w:rPr>
          <w:rtl w:val="0"/>
        </w:rPr>
        <w:t>estrema attualit</w:t>
      </w:r>
      <w:r>
        <w:rPr>
          <w:rtl w:val="0"/>
        </w:rPr>
        <w:t xml:space="preserve">à </w:t>
      </w:r>
      <w:r>
        <w:rPr>
          <w:rtl w:val="0"/>
        </w:rPr>
        <w:t xml:space="preserve">del suo lavoro, il </w:t>
      </w:r>
      <w:r>
        <w:rPr>
          <w:i w:val="1"/>
          <w:iCs w:val="1"/>
          <w:rtl w:val="0"/>
        </w:rPr>
        <w:t>bunker</w:t>
      </w:r>
      <w:r>
        <w:rPr>
          <w:rtl w:val="0"/>
        </w:rPr>
        <w:t xml:space="preserve"> diventa l</w:t>
      </w:r>
      <w:r>
        <w:rPr>
          <w:rtl w:val="1"/>
        </w:rPr>
        <w:t>’</w:t>
      </w:r>
      <w:r>
        <w:rPr>
          <w:i w:val="1"/>
          <w:iCs w:val="1"/>
          <w:rtl w:val="0"/>
          <w:lang w:val="it-IT"/>
        </w:rPr>
        <w:t>orizzonte degli eventi del buco nero</w:t>
      </w:r>
      <w:r>
        <w:rPr>
          <w:rtl w:val="0"/>
        </w:rPr>
        <w:t>, anche etico, in cui siamo attratti. Ne consegue che, la ridefinizione dei suoi spazi e la loro possibilit</w:t>
      </w:r>
      <w:r>
        <w:rPr>
          <w:rtl w:val="0"/>
        </w:rPr>
        <w:t xml:space="preserve">à </w:t>
      </w:r>
      <w:r>
        <w:rPr>
          <w:rtl w:val="0"/>
        </w:rPr>
        <w:t>di essere nuovamente vissuti potrebbe rivelarsi il giusto modo di reinventare il prossimo futuro.</w:t>
      </w:r>
    </w:p>
    <w:p>
      <w:pPr>
        <w:pStyle w:val="Corpo"/>
        <w:bidi w:val="0"/>
      </w:pPr>
      <w:r>
        <w:rPr>
          <w:rtl w:val="0"/>
        </w:rPr>
        <w:t xml:space="preserve">In questi tempi condizionati da situazioni planetarie complesse e problematiche, la mostra </w:t>
      </w:r>
      <w:r>
        <w:rPr>
          <w:rtl w:val="0"/>
        </w:rPr>
        <w:t xml:space="preserve">è </w:t>
      </w:r>
      <w:r>
        <w:rPr>
          <w:rtl w:val="0"/>
        </w:rPr>
        <w:t>un invito ai visitatori a ritrovare il tempo per soffermarsi e riflettere. Essa apre a una nuova visione interiore che d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</w:rPr>
        <w:t>avvio alla capacit</w:t>
      </w:r>
      <w:r>
        <w:rPr>
          <w:rtl w:val="0"/>
        </w:rPr>
        <w:t xml:space="preserve">à </w:t>
      </w:r>
      <w:r>
        <w:rPr>
          <w:rtl w:val="0"/>
        </w:rPr>
        <w:t xml:space="preserve">di guardare oltre.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