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0B96" w:rsidRPr="005D2DE8" w:rsidRDefault="003E4C09" w:rsidP="005D2DE8">
      <w:pPr>
        <w:pStyle w:val="Didefault"/>
        <w:spacing w:line="276" w:lineRule="auto"/>
        <w:jc w:val="center"/>
        <w:rPr>
          <w:rFonts w:ascii="Garamond" w:eastAsia="Helvetica" w:hAnsi="Garamond" w:cs="Helvetica"/>
          <w:color w:val="212121"/>
          <w:sz w:val="28"/>
          <w:szCs w:val="28"/>
          <w:shd w:val="clear" w:color="auto" w:fill="FFFFFF"/>
        </w:rPr>
      </w:pPr>
      <w:r w:rsidRPr="005D2DE8">
        <w:rPr>
          <w:rFonts w:ascii="Garamond" w:hAnsi="Garamond"/>
          <w:b/>
          <w:bCs/>
          <w:color w:val="212121"/>
          <w:sz w:val="28"/>
          <w:szCs w:val="28"/>
          <w:shd w:val="clear" w:color="auto" w:fill="FFFFFF"/>
        </w:rPr>
        <w:t xml:space="preserve">L'associazione Culturale Fluo Events </w:t>
      </w:r>
      <w:r w:rsidRPr="005D2DE8">
        <w:rPr>
          <w:rFonts w:ascii="Garamond" w:hAnsi="Garamond"/>
          <w:b/>
          <w:bCs/>
          <w:color w:val="212121"/>
          <w:sz w:val="28"/>
          <w:szCs w:val="28"/>
          <w:shd w:val="clear" w:color="auto" w:fill="FFFFFF"/>
        </w:rPr>
        <w:t xml:space="preserve">è </w:t>
      </w:r>
      <w:r w:rsidRPr="005D2DE8">
        <w:rPr>
          <w:rFonts w:ascii="Garamond" w:hAnsi="Garamond"/>
          <w:b/>
          <w:bCs/>
          <w:color w:val="212121"/>
          <w:sz w:val="28"/>
          <w:szCs w:val="28"/>
          <w:shd w:val="clear" w:color="auto" w:fill="FFFFFF"/>
        </w:rPr>
        <w:t>lieta di presentare</w:t>
      </w:r>
    </w:p>
    <w:p w:rsidR="005D0B96" w:rsidRPr="005D2DE8" w:rsidRDefault="003E4C09" w:rsidP="005D2DE8">
      <w:pPr>
        <w:pStyle w:val="Didefault"/>
        <w:spacing w:line="276" w:lineRule="auto"/>
        <w:jc w:val="center"/>
        <w:rPr>
          <w:rFonts w:ascii="Garamond" w:eastAsia="Helvetica" w:hAnsi="Garamond" w:cs="Helvetica"/>
          <w:color w:val="212121"/>
          <w:sz w:val="29"/>
          <w:szCs w:val="29"/>
          <w:shd w:val="clear" w:color="auto" w:fill="FFFFFF"/>
        </w:rPr>
      </w:pPr>
      <w:r w:rsidRPr="005D2DE8">
        <w:rPr>
          <w:rFonts w:ascii="Garamond" w:hAnsi="Garamond"/>
          <w:b/>
          <w:bCs/>
          <w:color w:val="212121"/>
          <w:sz w:val="48"/>
          <w:szCs w:val="48"/>
          <w:shd w:val="clear" w:color="auto" w:fill="FFFFFF"/>
          <w:lang w:val="en-US"/>
        </w:rPr>
        <w:t>"Up urban prospective factory"</w:t>
      </w:r>
    </w:p>
    <w:p w:rsidR="005D0B96" w:rsidRPr="005D2DE8" w:rsidRDefault="003E4C09" w:rsidP="005D2DE8">
      <w:pPr>
        <w:pStyle w:val="Didefault"/>
        <w:spacing w:line="276" w:lineRule="auto"/>
        <w:jc w:val="center"/>
        <w:rPr>
          <w:rFonts w:ascii="Garamond" w:eastAsia="Helvetica" w:hAnsi="Garamond" w:cs="Helvetica"/>
          <w:color w:val="212121"/>
          <w:sz w:val="28"/>
          <w:szCs w:val="28"/>
          <w:shd w:val="clear" w:color="auto" w:fill="FFFFFF"/>
        </w:rPr>
      </w:pPr>
      <w:r w:rsidRPr="005D2DE8">
        <w:rPr>
          <w:rFonts w:ascii="Garamond" w:hAnsi="Garamond"/>
          <w:b/>
          <w:bCs/>
          <w:color w:val="212121"/>
          <w:sz w:val="28"/>
          <w:szCs w:val="28"/>
          <w:shd w:val="clear" w:color="auto" w:fill="FFFFFF"/>
        </w:rPr>
        <w:t>Via Ciro da Urbino 51 - Torpignattara Roma</w:t>
      </w:r>
    </w:p>
    <w:p w:rsidR="005D0B96" w:rsidRPr="005D2DE8" w:rsidRDefault="003E4C09" w:rsidP="005D2DE8">
      <w:pPr>
        <w:pStyle w:val="Didefault"/>
        <w:spacing w:line="276" w:lineRule="auto"/>
        <w:jc w:val="center"/>
        <w:rPr>
          <w:rFonts w:ascii="Garamond" w:eastAsia="Helvetica" w:hAnsi="Garamond" w:cs="Helvetica"/>
          <w:color w:val="212121"/>
          <w:sz w:val="28"/>
          <w:szCs w:val="28"/>
          <w:shd w:val="clear" w:color="auto" w:fill="FFFFFF"/>
        </w:rPr>
      </w:pPr>
      <w:r w:rsidRPr="005D2DE8">
        <w:rPr>
          <w:rFonts w:ascii="Garamond" w:hAnsi="Garamond"/>
          <w:b/>
          <w:bCs/>
          <w:color w:val="212121"/>
          <w:sz w:val="28"/>
          <w:szCs w:val="28"/>
          <w:shd w:val="clear" w:color="auto" w:fill="FFFFFF"/>
        </w:rPr>
        <w:t>14 Novembre 2018</w:t>
      </w:r>
    </w:p>
    <w:p w:rsidR="005D0B96" w:rsidRPr="005D2DE8" w:rsidRDefault="003E4C09" w:rsidP="005D2DE8">
      <w:pPr>
        <w:pStyle w:val="Didefault"/>
        <w:spacing w:line="276" w:lineRule="auto"/>
        <w:jc w:val="center"/>
        <w:rPr>
          <w:rFonts w:ascii="Garamond" w:eastAsia="Helvetica" w:hAnsi="Garamond" w:cs="Helvetica"/>
          <w:b/>
          <w:bCs/>
          <w:color w:val="212121"/>
          <w:sz w:val="28"/>
          <w:szCs w:val="28"/>
          <w:shd w:val="clear" w:color="auto" w:fill="FFFFFF"/>
        </w:rPr>
      </w:pPr>
      <w:r w:rsidRPr="005D2DE8">
        <w:rPr>
          <w:rFonts w:ascii="Garamond" w:hAnsi="Garamond"/>
          <w:b/>
          <w:bCs/>
          <w:color w:val="212121"/>
          <w:sz w:val="28"/>
          <w:szCs w:val="28"/>
          <w:shd w:val="clear" w:color="auto" w:fill="FFFFFF"/>
        </w:rPr>
        <w:t>o</w:t>
      </w:r>
      <w:r w:rsidRPr="005D2DE8">
        <w:rPr>
          <w:rFonts w:ascii="Garamond" w:hAnsi="Garamond"/>
          <w:b/>
          <w:bCs/>
          <w:color w:val="212121"/>
          <w:sz w:val="28"/>
          <w:szCs w:val="28"/>
          <w:shd w:val="clear" w:color="auto" w:fill="FFFFFF"/>
          <w:lang w:val="en-US"/>
        </w:rPr>
        <w:t>pen factory 18.00</w:t>
      </w:r>
    </w:p>
    <w:p w:rsidR="005D0B96" w:rsidRDefault="005D0B96">
      <w:pPr>
        <w:pStyle w:val="Corpo"/>
        <w:rPr>
          <w:rFonts w:ascii="Helvetica" w:eastAsia="Helvetica" w:hAnsi="Helvetica" w:cs="Helvetica"/>
        </w:rPr>
      </w:pPr>
    </w:p>
    <w:p w:rsidR="005D0B96" w:rsidRDefault="003E4C09">
      <w:pPr>
        <w:pStyle w:val="Corp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associazione culturale FluO Events sar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>lieta di presentare 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 xml:space="preserve">apertura di </w:t>
      </w:r>
      <w:r>
        <w:rPr>
          <w:rFonts w:ascii="Helvetica" w:hAnsi="Helvetica"/>
          <w:b/>
          <w:bCs/>
        </w:rPr>
        <w:t xml:space="preserve">UP - </w:t>
      </w:r>
      <w:r>
        <w:rPr>
          <w:rFonts w:ascii="Helvetica" w:hAnsi="Helvetica"/>
          <w:b/>
          <w:bCs/>
        </w:rPr>
        <w:t>Urban Prospettive Factory</w:t>
      </w:r>
      <w:r>
        <w:rPr>
          <w:rFonts w:ascii="Helvetica" w:hAnsi="Helvetica"/>
        </w:rPr>
        <w:t>, la galleria d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 xml:space="preserve">arte dinamica nel cuore di </w:t>
      </w:r>
      <w:r>
        <w:rPr>
          <w:rFonts w:ascii="Helvetica" w:hAnsi="Helvetica"/>
          <w:b/>
          <w:bCs/>
        </w:rPr>
        <w:t>Torpignattara</w:t>
      </w:r>
      <w:r>
        <w:rPr>
          <w:rFonts w:ascii="Helvetica" w:hAnsi="Helvetica"/>
        </w:rPr>
        <w:t xml:space="preserve"> in cui 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arte si fa strumento della collettivit</w:t>
      </w:r>
      <w:r>
        <w:rPr>
          <w:rFonts w:ascii="Helvetica" w:hAnsi="Helvetica"/>
        </w:rPr>
        <w:t>à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  <w:b/>
          <w:bCs/>
        </w:rPr>
        <w:t>Mercoled</w:t>
      </w:r>
      <w:r>
        <w:rPr>
          <w:rFonts w:ascii="Helvetica" w:hAnsi="Helvetica"/>
          <w:b/>
          <w:bCs/>
        </w:rPr>
        <w:t xml:space="preserve">ì </w:t>
      </w:r>
      <w:r>
        <w:rPr>
          <w:rFonts w:ascii="Helvetica" w:hAnsi="Helvetica"/>
          <w:b/>
          <w:bCs/>
        </w:rPr>
        <w:t>14 novembre</w:t>
      </w:r>
      <w:r>
        <w:rPr>
          <w:rFonts w:ascii="Helvetica" w:hAnsi="Helvetica"/>
        </w:rPr>
        <w:t xml:space="preserve"> a partire dalle </w:t>
      </w:r>
      <w:r>
        <w:rPr>
          <w:rFonts w:ascii="Helvetica" w:hAnsi="Helvetica"/>
          <w:b/>
          <w:bCs/>
        </w:rPr>
        <w:t>ore 18.00</w:t>
      </w:r>
      <w:r>
        <w:rPr>
          <w:rFonts w:ascii="Helvetica" w:hAnsi="Helvetica"/>
        </w:rPr>
        <w:t xml:space="preserve"> si apriranno le porte del nuovo spazio che si pone come centro propulsore di</w:t>
      </w:r>
      <w:r>
        <w:rPr>
          <w:rFonts w:ascii="Helvetica" w:hAnsi="Helvetica"/>
        </w:rPr>
        <w:t xml:space="preserve"> mostre d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arte e attivit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>ludico - didattiche rivolte a grandi e piccini. La galleria condivide, inoltre, il suo spazio con lo studio della nota artista italiana Alessandra Carloni.</w:t>
      </w:r>
    </w:p>
    <w:p w:rsidR="005D0B96" w:rsidRDefault="005D0B96">
      <w:pPr>
        <w:pStyle w:val="Corpo"/>
        <w:jc w:val="both"/>
        <w:rPr>
          <w:rFonts w:ascii="Helvetica" w:eastAsia="Helvetica" w:hAnsi="Helvetica" w:cs="Helvetica"/>
        </w:rPr>
      </w:pPr>
    </w:p>
    <w:p w:rsidR="005D0B96" w:rsidRDefault="003E4C09">
      <w:pPr>
        <w:pStyle w:val="Corp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“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obiettivo</w:t>
      </w:r>
      <w:r>
        <w:rPr>
          <w:rFonts w:ascii="Helvetica" w:hAnsi="Helvetica"/>
        </w:rPr>
        <w:t xml:space="preserve">” </w:t>
      </w:r>
      <w:r>
        <w:rPr>
          <w:rFonts w:ascii="Helvetica" w:hAnsi="Helvetica"/>
        </w:rPr>
        <w:t>racconta Marta Di Meglio, curatrice e responsabile dell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ass</w:t>
      </w:r>
      <w:r>
        <w:rPr>
          <w:rFonts w:ascii="Helvetica" w:hAnsi="Helvetica"/>
        </w:rPr>
        <w:t>ociazione,</w:t>
      </w:r>
      <w:r>
        <w:rPr>
          <w:rFonts w:ascii="Helvetica" w:hAnsi="Helvetica"/>
        </w:rPr>
        <w:t xml:space="preserve">“è </w:t>
      </w:r>
      <w:r>
        <w:rPr>
          <w:rFonts w:ascii="Helvetica" w:hAnsi="Helvetica"/>
        </w:rPr>
        <w:t>quello di promuovere artisti legati al mondo dell'arte urbana e contemporanea, incentivando la diffusione del sapere artistico, affinch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 xml:space="preserve"> ci</w:t>
      </w:r>
      <w:r>
        <w:rPr>
          <w:rFonts w:ascii="Helvetica" w:hAnsi="Helvetica"/>
        </w:rPr>
        <w:t xml:space="preserve">ò </w:t>
      </w:r>
      <w:r>
        <w:rPr>
          <w:rFonts w:ascii="Helvetica" w:hAnsi="Helvetica"/>
        </w:rPr>
        <w:t>favorisca un ampliamento della base di pubblico che ne fruisce</w:t>
      </w:r>
      <w:r>
        <w:rPr>
          <w:rFonts w:ascii="Helvetica" w:hAnsi="Helvetica"/>
        </w:rPr>
        <w:t>”</w:t>
      </w:r>
      <w:r>
        <w:rPr>
          <w:rFonts w:ascii="Helvetica" w:hAnsi="Helvetica"/>
        </w:rPr>
        <w:t>.</w:t>
      </w:r>
    </w:p>
    <w:p w:rsidR="005D0B96" w:rsidRDefault="005D0B96">
      <w:pPr>
        <w:pStyle w:val="Corpo"/>
        <w:jc w:val="both"/>
        <w:rPr>
          <w:rFonts w:ascii="Helvetica" w:eastAsia="Helvetica" w:hAnsi="Helvetica" w:cs="Helvetica"/>
        </w:rPr>
      </w:pPr>
    </w:p>
    <w:p w:rsidR="005D0B96" w:rsidRDefault="003E4C09">
      <w:pPr>
        <w:pStyle w:val="Corp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associazione culturale FluO Events</w:t>
      </w:r>
      <w:r>
        <w:rPr>
          <w:rFonts w:ascii="Helvetica" w:hAnsi="Helvetica"/>
        </w:rPr>
        <w:t>, gi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>promotrice del festival di arti urbane Blue Flow - da quattro anni presente sull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isola di Ventotene - si fa dunque strada nel periferico quartiere di Roma per proseguire il suo progetto di diffusione della street art e arte contemporanea sul territor</w:t>
      </w:r>
      <w:r>
        <w:rPr>
          <w:rFonts w:ascii="Helvetica" w:hAnsi="Helvetica"/>
        </w:rPr>
        <w:t>io. Up sar</w:t>
      </w:r>
      <w:r>
        <w:rPr>
          <w:rFonts w:ascii="Helvetica" w:hAnsi="Helvetica"/>
          <w:lang w:val="fr-FR"/>
        </w:rPr>
        <w:t xml:space="preserve">à </w:t>
      </w:r>
      <w:r>
        <w:rPr>
          <w:rFonts w:ascii="Helvetica" w:hAnsi="Helvetica"/>
        </w:rPr>
        <w:t>uno spazio aperto a tutti, un luogo in cui 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 xml:space="preserve">arte vuole farsi comprendere anche dai non </w:t>
      </w:r>
      <w:r>
        <w:rPr>
          <w:rFonts w:ascii="Helvetica" w:hAnsi="Helvetica"/>
        </w:rPr>
        <w:t>“</w:t>
      </w:r>
      <w:r>
        <w:rPr>
          <w:rFonts w:ascii="Helvetica" w:hAnsi="Helvetica"/>
        </w:rPr>
        <w:t>addetti ai lavori</w:t>
      </w:r>
      <w:r>
        <w:rPr>
          <w:rFonts w:ascii="Helvetica" w:hAnsi="Helvetica"/>
        </w:rPr>
        <w:t>”</w:t>
      </w:r>
      <w:r>
        <w:rPr>
          <w:rFonts w:ascii="Helvetica" w:hAnsi="Helvetica"/>
        </w:rPr>
        <w:t>.</w:t>
      </w:r>
    </w:p>
    <w:p w:rsidR="005D0B96" w:rsidRDefault="005D0B96">
      <w:pPr>
        <w:pStyle w:val="Corpo"/>
        <w:jc w:val="both"/>
        <w:rPr>
          <w:rFonts w:ascii="Helvetica" w:eastAsia="Helvetica" w:hAnsi="Helvetica" w:cs="Helvetica"/>
        </w:rPr>
      </w:pPr>
    </w:p>
    <w:p w:rsidR="005D0B96" w:rsidRDefault="003E4C09">
      <w:pPr>
        <w:pStyle w:val="Corp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Per la sua inaugurazione la galleria avr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 xml:space="preserve">onore di ospitare una mostra collettiva che comprende numerose opere firmate da noti nomi </w:t>
      </w:r>
      <w:r>
        <w:rPr>
          <w:rFonts w:ascii="Helvetica" w:hAnsi="Helvetica"/>
        </w:rPr>
        <w:t>dell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 xml:space="preserve">arte urbana: </w:t>
      </w:r>
      <w:r>
        <w:rPr>
          <w:rFonts w:ascii="Helvetica" w:hAnsi="Helvetica"/>
          <w:b/>
          <w:bCs/>
        </w:rPr>
        <w:t>Alessandra Carloni, Matteo Brogi, Titti fruhwirth, Daniele Tozzi, Krayon, Warios, Urto, Exit, Hawana Family , Gojo, LeMacchiesuiVestiti, ControlzetaLab, Ex-voto, Beetroot, Francesco Pogliaghi</w:t>
      </w:r>
      <w:r>
        <w:rPr>
          <w:rFonts w:ascii="Helvetica" w:hAnsi="Helvetica"/>
        </w:rPr>
        <w:t>.</w:t>
      </w:r>
    </w:p>
    <w:p w:rsidR="005D0B96" w:rsidRDefault="005D0B96">
      <w:pPr>
        <w:pStyle w:val="Corpo"/>
        <w:jc w:val="both"/>
        <w:rPr>
          <w:rFonts w:ascii="Helvetica" w:eastAsia="Helvetica" w:hAnsi="Helvetica" w:cs="Helvetica"/>
        </w:rPr>
      </w:pPr>
    </w:p>
    <w:p w:rsidR="005D0B96" w:rsidRDefault="003E4C09">
      <w:pPr>
        <w:pStyle w:val="Corp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Saranno inoltre presentati i </w:t>
      </w:r>
      <w:r>
        <w:rPr>
          <w:rFonts w:ascii="Helvetica" w:hAnsi="Helvetica"/>
          <w:b/>
          <w:bCs/>
        </w:rPr>
        <w:t>laboratori e le</w:t>
      </w:r>
      <w:r>
        <w:rPr>
          <w:rFonts w:ascii="Helvetica" w:hAnsi="Helvetica"/>
          <w:b/>
          <w:bCs/>
        </w:rPr>
        <w:t xml:space="preserve"> iniziative</w:t>
      </w:r>
      <w:r>
        <w:rPr>
          <w:rFonts w:ascii="Helvetica" w:hAnsi="Helvetica"/>
        </w:rPr>
        <w:t xml:space="preserve"> promosse dalla galleria </w:t>
      </w:r>
      <w:r>
        <w:rPr>
          <w:rFonts w:ascii="Helvetica" w:hAnsi="Helvetica"/>
          <w:b/>
          <w:bCs/>
        </w:rPr>
        <w:t>in partenza gi</w:t>
      </w:r>
      <w:r>
        <w:rPr>
          <w:rFonts w:ascii="Helvetica" w:hAnsi="Helvetica"/>
          <w:b/>
          <w:bCs/>
        </w:rPr>
        <w:t xml:space="preserve">à </w:t>
      </w:r>
      <w:r>
        <w:rPr>
          <w:rFonts w:ascii="Helvetica" w:hAnsi="Helvetica"/>
          <w:b/>
          <w:bCs/>
        </w:rPr>
        <w:t>dal 10 novembre</w:t>
      </w:r>
      <w:r>
        <w:rPr>
          <w:rFonts w:ascii="Helvetica" w:hAnsi="Helvetica"/>
        </w:rPr>
        <w:t>: dal laboratorio ludico - didattico sensoriale al laboratorio integrato di arti di strada; dagli incontri di sfogo creativo a quelli di baby massage con tempere e colori. Infine vi sar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>la</w:t>
      </w:r>
      <w:r>
        <w:rPr>
          <w:rFonts w:ascii="Helvetica" w:hAnsi="Helvetica"/>
        </w:rPr>
        <w:t xml:space="preserve"> possibilit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 xml:space="preserve">di prenotare uno dei Torpignattara Street Art Tour o partecipare a uno degli Spritz Studios in compagnia degli artisti [primo incontro 13 novembre in compagnia di Alessandra Carloni]. Per maggiori informazioni basta visitare il sito: </w:t>
      </w:r>
      <w:hyperlink r:id="rId6" w:history="1">
        <w:r>
          <w:rPr>
            <w:rStyle w:val="Hyperlink0"/>
            <w:rFonts w:ascii="Helvetica" w:hAnsi="Helvetica"/>
            <w:lang w:val="en-US"/>
          </w:rPr>
          <w:t>http://www.fluoevents.it/up-factory/up-workshop/proposte-nov-dic-2018/</w:t>
        </w:r>
      </w:hyperlink>
    </w:p>
    <w:p w:rsidR="005D0B96" w:rsidRDefault="005D0B96">
      <w:pPr>
        <w:pStyle w:val="Corpo"/>
        <w:jc w:val="both"/>
        <w:rPr>
          <w:rFonts w:ascii="Helvetica" w:eastAsia="Helvetica" w:hAnsi="Helvetica" w:cs="Helvetica"/>
        </w:rPr>
      </w:pPr>
    </w:p>
    <w:p w:rsidR="005D0B96" w:rsidRDefault="003E4C09">
      <w:pPr>
        <w:pStyle w:val="Corp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Up </w:t>
      </w:r>
      <w:r>
        <w:rPr>
          <w:rFonts w:ascii="Helvetica" w:hAnsi="Helvetica"/>
        </w:rPr>
        <w:t xml:space="preserve">è </w:t>
      </w:r>
      <w:r>
        <w:rPr>
          <w:rFonts w:ascii="Helvetica" w:hAnsi="Helvetica"/>
        </w:rPr>
        <w:t>una galleria che nasce e si inserisce in un quartiere che, pian piano, vede germogliare un crescente n</w:t>
      </w:r>
      <w:r>
        <w:rPr>
          <w:rFonts w:ascii="Helvetica" w:hAnsi="Helvetica"/>
        </w:rPr>
        <w:t>umero di attivit</w:t>
      </w:r>
      <w:r>
        <w:rPr>
          <w:rFonts w:ascii="Helvetica" w:hAnsi="Helvetica"/>
        </w:rPr>
        <w:t xml:space="preserve">à </w:t>
      </w:r>
      <w:r>
        <w:rPr>
          <w:rFonts w:ascii="Helvetica" w:hAnsi="Helvetica"/>
        </w:rPr>
        <w:t xml:space="preserve">e iniziative che mirano a migliorare il territorio attraverso azioni culturali. Up </w:t>
      </w:r>
      <w:r>
        <w:rPr>
          <w:rFonts w:ascii="Helvetica" w:hAnsi="Helvetica"/>
        </w:rPr>
        <w:t xml:space="preserve">è </w:t>
      </w:r>
      <w:r>
        <w:rPr>
          <w:rFonts w:ascii="Helvetica" w:hAnsi="Helvetica"/>
        </w:rPr>
        <w:t>una di queste.</w:t>
      </w:r>
    </w:p>
    <w:p w:rsidR="005D0B96" w:rsidRDefault="005D0B96">
      <w:pPr>
        <w:pStyle w:val="Corpo"/>
        <w:jc w:val="both"/>
        <w:rPr>
          <w:rFonts w:ascii="Helvetica" w:eastAsia="Helvetica" w:hAnsi="Helvetica" w:cs="Helvetica"/>
          <w:sz w:val="24"/>
          <w:szCs w:val="24"/>
        </w:rPr>
      </w:pPr>
    </w:p>
    <w:p w:rsidR="005D0B96" w:rsidRDefault="005D0B96">
      <w:pPr>
        <w:pStyle w:val="Corpo"/>
        <w:jc w:val="both"/>
        <w:rPr>
          <w:rFonts w:ascii="Helvetica" w:eastAsia="Helvetica" w:hAnsi="Helvetica" w:cs="Helvetica"/>
          <w:sz w:val="24"/>
          <w:szCs w:val="24"/>
        </w:rPr>
      </w:pPr>
    </w:p>
    <w:p w:rsidR="005D0B96" w:rsidRDefault="003E4C09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Up Urban Prospective Factory</w:t>
      </w:r>
    </w:p>
    <w:p w:rsidR="005D0B96" w:rsidRDefault="005D0B96">
      <w:pPr>
        <w:pStyle w:val="Corpo"/>
        <w:jc w:val="both"/>
        <w:rPr>
          <w:rFonts w:ascii="Helvetica" w:eastAsia="Helvetica" w:hAnsi="Helvetica" w:cs="Helvetica"/>
          <w:b/>
          <w:bCs/>
        </w:rPr>
      </w:pPr>
    </w:p>
    <w:p w:rsidR="005D0B96" w:rsidRDefault="003E4C09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Un progetto a cura di FluO Events</w:t>
      </w:r>
    </w:p>
    <w:p w:rsidR="005D0B96" w:rsidRDefault="005D0B96">
      <w:pPr>
        <w:pStyle w:val="Corpo"/>
        <w:jc w:val="both"/>
        <w:rPr>
          <w:rFonts w:ascii="Helvetica" w:eastAsia="Helvetica" w:hAnsi="Helvetica" w:cs="Helvetica"/>
          <w:b/>
          <w:bCs/>
        </w:rPr>
      </w:pPr>
    </w:p>
    <w:p w:rsidR="005D0B96" w:rsidRDefault="003E4C09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Via Ciro da Urbino 51 - Torpignattara, Roma</w:t>
      </w:r>
    </w:p>
    <w:p w:rsidR="005D0B96" w:rsidRDefault="005D0B96">
      <w:pPr>
        <w:pStyle w:val="Corpo"/>
        <w:jc w:val="both"/>
        <w:rPr>
          <w:rFonts w:ascii="Helvetica" w:eastAsia="Helvetica" w:hAnsi="Helvetica" w:cs="Helvetica"/>
          <w:b/>
          <w:bCs/>
        </w:rPr>
      </w:pPr>
    </w:p>
    <w:p w:rsidR="005D0B96" w:rsidRDefault="003E4C09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Inaugurazione: mercoled</w:t>
      </w:r>
      <w:r>
        <w:rPr>
          <w:rFonts w:ascii="Helvetica" w:hAnsi="Helvetica"/>
          <w:b/>
          <w:bCs/>
        </w:rPr>
        <w:t xml:space="preserve">ì </w:t>
      </w:r>
      <w:r>
        <w:rPr>
          <w:rFonts w:ascii="Helvetica" w:hAnsi="Helvetica"/>
          <w:b/>
          <w:bCs/>
        </w:rPr>
        <w:t>1</w:t>
      </w:r>
      <w:r>
        <w:rPr>
          <w:rFonts w:ascii="Helvetica" w:hAnsi="Helvetica"/>
          <w:b/>
          <w:bCs/>
        </w:rPr>
        <w:t>4 novembre - ore 18.00</w:t>
      </w:r>
    </w:p>
    <w:p w:rsidR="005D0B96" w:rsidRDefault="003E4C09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Maggiori informazioni:</w:t>
      </w:r>
    </w:p>
    <w:p w:rsidR="005D0B96" w:rsidRDefault="005D0B96">
      <w:pPr>
        <w:pStyle w:val="Corpo"/>
        <w:jc w:val="both"/>
        <w:rPr>
          <w:rFonts w:ascii="Helvetica" w:eastAsia="Helvetica" w:hAnsi="Helvetica" w:cs="Helvetica"/>
        </w:rPr>
      </w:pPr>
    </w:p>
    <w:p w:rsidR="005D0B96" w:rsidRDefault="005D0B96">
      <w:pPr>
        <w:pStyle w:val="Corpo"/>
        <w:jc w:val="both"/>
      </w:pPr>
      <w:hyperlink r:id="rId7" w:history="1">
        <w:r w:rsidR="003E4C09">
          <w:rPr>
            <w:rStyle w:val="Hyperlink0"/>
            <w:rFonts w:ascii="Helvetica" w:hAnsi="Helvetica"/>
          </w:rPr>
          <w:t>www.fluoevents.it</w:t>
        </w:r>
      </w:hyperlink>
      <w:r w:rsidR="003E4C09">
        <w:rPr>
          <w:rFonts w:ascii="Helvetica" w:hAnsi="Helvetica"/>
        </w:rPr>
        <w:t xml:space="preserve"> - </w:t>
      </w:r>
      <w:r w:rsidR="003E4C09">
        <w:rPr>
          <w:rFonts w:ascii="Helvetica" w:hAnsi="Helvetica"/>
          <w:lang w:val="en-US"/>
        </w:rPr>
        <w:t xml:space="preserve">upcontemporarygallery@gmail.com </w:t>
      </w:r>
      <w:r w:rsidR="003E4C09">
        <w:rPr>
          <w:rFonts w:ascii="Helvetica" w:hAnsi="Helvetica"/>
        </w:rPr>
        <w:t>-</w:t>
      </w:r>
      <w:r w:rsidR="003E4C09">
        <w:rPr>
          <w:rFonts w:ascii="Helvetica" w:hAnsi="Helvetica"/>
        </w:rPr>
        <w:t xml:space="preserve"> 3887331842 </w:t>
      </w:r>
      <w:r w:rsidR="003E4C09">
        <w:rPr>
          <w:rFonts w:ascii="Arial Unicode MS" w:eastAsia="Arial Unicode MS" w:hAnsi="Arial Unicode MS" w:cs="Arial Unicode MS"/>
        </w:rPr>
        <w:br w:type="page"/>
      </w:r>
    </w:p>
    <w:p w:rsidR="005D0B96" w:rsidRDefault="003E4C09">
      <w:pPr>
        <w:pStyle w:val="Didefault"/>
        <w:jc w:val="both"/>
        <w:rPr>
          <w:rFonts w:ascii="Helvetica" w:eastAsia="Helvetica" w:hAnsi="Helvetica" w:cs="Helvetica"/>
          <w:b/>
          <w:bCs/>
          <w:color w:val="131312"/>
          <w:sz w:val="28"/>
          <w:szCs w:val="28"/>
          <w:shd w:val="clear" w:color="auto" w:fill="FFFFFF"/>
        </w:rPr>
      </w:pPr>
      <w:r>
        <w:rPr>
          <w:rFonts w:ascii="Helvetica" w:hAnsi="Helvetica"/>
          <w:b/>
          <w:bCs/>
          <w:color w:val="131312"/>
          <w:sz w:val="28"/>
          <w:szCs w:val="28"/>
          <w:shd w:val="clear" w:color="auto" w:fill="FFFFFF"/>
        </w:rPr>
        <w:lastRenderedPageBreak/>
        <w:t>FluO Events</w:t>
      </w:r>
    </w:p>
    <w:p w:rsidR="005D0B96" w:rsidRDefault="005D0B96">
      <w:pPr>
        <w:pStyle w:val="Didefault"/>
        <w:jc w:val="both"/>
        <w:rPr>
          <w:rFonts w:ascii="Helvetica" w:eastAsia="Helvetica" w:hAnsi="Helvetica" w:cs="Helvetica"/>
          <w:b/>
          <w:bCs/>
          <w:color w:val="131312"/>
          <w:sz w:val="28"/>
          <w:szCs w:val="28"/>
          <w:shd w:val="clear" w:color="auto" w:fill="FFFFFF"/>
        </w:rPr>
      </w:pPr>
    </w:p>
    <w:p w:rsidR="005D0B96" w:rsidRDefault="003E4C09">
      <w:pPr>
        <w:pStyle w:val="Didefault"/>
        <w:jc w:val="both"/>
        <w:rPr>
          <w:rFonts w:ascii="Helvetica" w:eastAsia="Helvetica" w:hAnsi="Helvetica" w:cs="Helvetica"/>
          <w:color w:val="131312"/>
          <w:sz w:val="24"/>
          <w:szCs w:val="24"/>
          <w:shd w:val="clear" w:color="auto" w:fill="FFFFFF"/>
        </w:rPr>
      </w:pP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Fluo events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è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cultura, ma anche qualcosa in pi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ù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. La sua prima vocazione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è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quella di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promuovere iniziative ed eventi legati al mondo dell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’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arte contemporanea. Allo stesso tempo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è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 attiva nella diffusione del sapere artistico, affinch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é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 ci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ò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favorisca un ampliamento della base di pubblico che ne fruisce. Fluo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è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quindi una sorta di ponte che avvicina anche i non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“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addetti ai lavori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”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alle suggestioni delle diverse espressioni artistiche.</w:t>
      </w:r>
    </w:p>
    <w:p w:rsidR="005D0B96" w:rsidRDefault="003E4C09">
      <w:pPr>
        <w:pStyle w:val="Didefault"/>
        <w:jc w:val="both"/>
        <w:rPr>
          <w:rFonts w:ascii="Helvetica" w:eastAsia="Helvetica" w:hAnsi="Helvetica" w:cs="Helvetica"/>
          <w:color w:val="131312"/>
          <w:sz w:val="24"/>
          <w:szCs w:val="24"/>
          <w:shd w:val="clear" w:color="auto" w:fill="FFFFFF"/>
        </w:rPr>
      </w:pP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L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’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associazione cura un gran numero di progetti tra cui mostre, workshop, eventi musicali, spettacoli teatrali e convegni, cos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ì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da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diventare un contenitore ideale per raccogliere le diverse istanze del vivace contesto artistico italiano, senza dimenticare i protagonisti internazionali.</w:t>
      </w:r>
    </w:p>
    <w:p w:rsidR="005D0B96" w:rsidRDefault="003E4C09">
      <w:pPr>
        <w:pStyle w:val="Didefault"/>
        <w:jc w:val="both"/>
        <w:rPr>
          <w:rFonts w:ascii="Helvetica" w:eastAsia="Helvetica" w:hAnsi="Helvetica" w:cs="Helvetica"/>
          <w:color w:val="131312"/>
          <w:sz w:val="24"/>
          <w:szCs w:val="24"/>
          <w:shd w:val="clear" w:color="auto" w:fill="FFFFFF"/>
        </w:rPr>
      </w:pP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Fluo si rivolge agli artisti a pi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ù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livelli: come un canale di produzione per le proprie esposizioni;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 come una piattaforma di circolazione di conoscenze e idee; come opportunit</w:t>
      </w:r>
      <w:r>
        <w:rPr>
          <w:rFonts w:ascii="Helvetica" w:hAnsi="Helvetica"/>
          <w:color w:val="131312"/>
          <w:sz w:val="24"/>
          <w:szCs w:val="24"/>
          <w:shd w:val="clear" w:color="auto" w:fill="FFFFFF"/>
          <w:lang w:val="fr-FR"/>
        </w:rPr>
        <w:t xml:space="preserve">à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per i giovani emergenti che faticano a trovare spazi di visibilit</w:t>
      </w:r>
      <w:r>
        <w:rPr>
          <w:rFonts w:ascii="Helvetica" w:hAnsi="Helvetica"/>
          <w:color w:val="131312"/>
          <w:sz w:val="24"/>
          <w:szCs w:val="24"/>
          <w:shd w:val="clear" w:color="auto" w:fill="FFFFFF"/>
          <w:lang w:val="fr-FR"/>
        </w:rPr>
        <w:t xml:space="preserve">à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in una prospettiva istituzionale che non d</w:t>
      </w:r>
      <w:r>
        <w:rPr>
          <w:rFonts w:ascii="Helvetica" w:hAnsi="Helvetica"/>
          <w:color w:val="131312"/>
          <w:sz w:val="24"/>
          <w:szCs w:val="24"/>
          <w:shd w:val="clear" w:color="auto" w:fill="FFFFFF"/>
          <w:lang w:val="fr-FR"/>
        </w:rPr>
        <w:t xml:space="preserve">à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loro credito.</w:t>
      </w:r>
    </w:p>
    <w:p w:rsidR="005D0B96" w:rsidRDefault="003E4C09">
      <w:pPr>
        <w:pStyle w:val="Didefault"/>
        <w:jc w:val="both"/>
        <w:rPr>
          <w:rFonts w:ascii="Helvetica" w:eastAsia="Helvetica" w:hAnsi="Helvetica" w:cs="Helvetica"/>
          <w:color w:val="131312"/>
          <w:sz w:val="24"/>
          <w:szCs w:val="24"/>
          <w:shd w:val="clear" w:color="auto" w:fill="FFFFFF"/>
        </w:rPr>
      </w:pP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Gi</w:t>
      </w:r>
      <w:r>
        <w:rPr>
          <w:rFonts w:ascii="Helvetica" w:hAnsi="Helvetica"/>
          <w:color w:val="131312"/>
          <w:sz w:val="24"/>
          <w:szCs w:val="24"/>
          <w:shd w:val="clear" w:color="auto" w:fill="FFFFFF"/>
          <w:lang w:val="fr-FR"/>
        </w:rPr>
        <w:t xml:space="preserve">à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dalla sua recente nascita Fluo events ha mostrato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una doppia anima. Se da un lato il suo spazio operativo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è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l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’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arte in tutte le sue declinazioni, dall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’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altro si propone di associare a questa un impegno di rilevanza sociale. Fluo events si pone in quel punto scomodo della riflessione estetica in cui ci si ch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iede se il bello possa anche risultare utile. La questione, vecchia come il mondo, riguarda i moderni forse ancor pi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ù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degli antichi: pu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 xml:space="preserve">ò 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l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’</w:t>
      </w:r>
      <w:r>
        <w:rPr>
          <w:rFonts w:ascii="Helvetica" w:hAnsi="Helvetica"/>
          <w:color w:val="131312"/>
          <w:sz w:val="24"/>
          <w:szCs w:val="24"/>
          <w:shd w:val="clear" w:color="auto" w:fill="FFFFFF"/>
        </w:rPr>
        <w:t>arte cambiare il mondo?</w:t>
      </w:r>
    </w:p>
    <w:p w:rsidR="005D0B96" w:rsidRDefault="005D0B96">
      <w:pPr>
        <w:pStyle w:val="Didefault"/>
        <w:jc w:val="both"/>
      </w:pPr>
    </w:p>
    <w:sectPr w:rsidR="005D0B96" w:rsidSect="005D0B9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C09" w:rsidRDefault="003E4C09" w:rsidP="005D0B96">
      <w:r>
        <w:separator/>
      </w:r>
    </w:p>
  </w:endnote>
  <w:endnote w:type="continuationSeparator" w:id="1">
    <w:p w:rsidR="003E4C09" w:rsidRDefault="003E4C09" w:rsidP="005D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96" w:rsidRDefault="005D0B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C09" w:rsidRDefault="003E4C09" w:rsidP="005D0B96">
      <w:r>
        <w:separator/>
      </w:r>
    </w:p>
  </w:footnote>
  <w:footnote w:type="continuationSeparator" w:id="1">
    <w:p w:rsidR="003E4C09" w:rsidRDefault="003E4C09" w:rsidP="005D0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96" w:rsidRDefault="005D0B9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B96"/>
    <w:rsid w:val="003E4C09"/>
    <w:rsid w:val="005D0B96"/>
    <w:rsid w:val="005D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D0B9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0B96"/>
    <w:rPr>
      <w:u w:val="single"/>
    </w:rPr>
  </w:style>
  <w:style w:type="table" w:customStyle="1" w:styleId="TableNormal">
    <w:name w:val="Table Normal"/>
    <w:rsid w:val="005D0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5D0B96"/>
    <w:rPr>
      <w:rFonts w:ascii="Helvetica Neue" w:hAnsi="Helvetica Neue" w:cs="Arial Unicode MS"/>
      <w:color w:val="000000"/>
      <w:sz w:val="22"/>
      <w:szCs w:val="22"/>
    </w:rPr>
  </w:style>
  <w:style w:type="paragraph" w:customStyle="1" w:styleId="Corpo">
    <w:name w:val="Corpo"/>
    <w:rsid w:val="005D0B96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Collegamentoipertestuale"/>
    <w:rsid w:val="005D0B96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luoevent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uoevents.it/up-factory/up-workshop/proposte-nov-dic-2018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di meglio</dc:creator>
  <cp:lastModifiedBy>Marta Di Meglio</cp:lastModifiedBy>
  <cp:revision>2</cp:revision>
  <dcterms:created xsi:type="dcterms:W3CDTF">2018-11-06T07:56:00Z</dcterms:created>
  <dcterms:modified xsi:type="dcterms:W3CDTF">2018-11-06T07:56:00Z</dcterms:modified>
</cp:coreProperties>
</file>