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D40C" w14:textId="77777777" w:rsidR="006955E4" w:rsidRDefault="006955E4" w:rsidP="006955E4">
      <w:pPr>
        <w:autoSpaceDE w:val="0"/>
        <w:autoSpaceDN w:val="0"/>
        <w:adjustRightInd w:val="0"/>
        <w:spacing w:after="0" w:line="240" w:lineRule="auto"/>
        <w:jc w:val="center"/>
        <w:rPr>
          <w:rFonts w:ascii="HelveticaNeue-Light" w:hAnsi="HelveticaNeue-Light" w:cs="HelveticaNeue-Light"/>
          <w:color w:val="272627"/>
          <w:kern w:val="0"/>
        </w:rPr>
      </w:pPr>
    </w:p>
    <w:p w14:paraId="175E0C6B" w14:textId="77777777" w:rsidR="002B668F" w:rsidRDefault="002B668F" w:rsidP="006955E4">
      <w:pPr>
        <w:autoSpaceDE w:val="0"/>
        <w:autoSpaceDN w:val="0"/>
        <w:adjustRightInd w:val="0"/>
        <w:spacing w:after="0" w:line="240" w:lineRule="auto"/>
        <w:jc w:val="center"/>
        <w:rPr>
          <w:rFonts w:ascii="HelveticaNeue-Light" w:hAnsi="HelveticaNeue-Light" w:cs="HelveticaNeue-Light"/>
          <w:color w:val="272627"/>
          <w:kern w:val="0"/>
        </w:rPr>
      </w:pPr>
    </w:p>
    <w:p w14:paraId="732EAB20" w14:textId="081ED5BA" w:rsidR="002B668F" w:rsidRPr="002B668F" w:rsidRDefault="002B668F" w:rsidP="006955E4">
      <w:pPr>
        <w:autoSpaceDE w:val="0"/>
        <w:autoSpaceDN w:val="0"/>
        <w:adjustRightInd w:val="0"/>
        <w:spacing w:after="0" w:line="240" w:lineRule="auto"/>
        <w:jc w:val="center"/>
        <w:rPr>
          <w:rFonts w:ascii="HelveticaNeue-Light" w:hAnsi="HelveticaNeue-Light" w:cs="HelveticaNeue-Light"/>
          <w:b/>
          <w:bCs/>
          <w:color w:val="272627"/>
          <w:kern w:val="0"/>
          <w:sz w:val="40"/>
          <w:szCs w:val="40"/>
        </w:rPr>
      </w:pPr>
      <w:r w:rsidRPr="002B668F">
        <w:rPr>
          <w:rFonts w:ascii="HelveticaNeue-Light" w:hAnsi="HelveticaNeue-Light" w:cs="HelveticaNeue-Light"/>
          <w:b/>
          <w:bCs/>
          <w:color w:val="272627"/>
          <w:kern w:val="0"/>
          <w:sz w:val="40"/>
          <w:szCs w:val="40"/>
        </w:rPr>
        <w:t>LEONILDE CARA</w:t>
      </w:r>
      <w:r w:rsidR="0012728A">
        <w:rPr>
          <w:rFonts w:ascii="HelveticaNeue-Light" w:hAnsi="HelveticaNeue-Light" w:cs="HelveticaNeue-Light"/>
          <w:b/>
          <w:bCs/>
          <w:color w:val="272627"/>
          <w:kern w:val="0"/>
          <w:sz w:val="40"/>
          <w:szCs w:val="40"/>
        </w:rPr>
        <w:t>B</w:t>
      </w:r>
      <w:r w:rsidRPr="002B668F">
        <w:rPr>
          <w:rFonts w:ascii="HelveticaNeue-Light" w:hAnsi="HelveticaNeue-Light" w:cs="HelveticaNeue-Light"/>
          <w:b/>
          <w:bCs/>
          <w:color w:val="272627"/>
          <w:kern w:val="0"/>
          <w:sz w:val="40"/>
          <w:szCs w:val="40"/>
        </w:rPr>
        <w:t>BA</w:t>
      </w:r>
    </w:p>
    <w:p w14:paraId="3A7984F8" w14:textId="0869A119" w:rsidR="00967BD4" w:rsidRDefault="00967BD4" w:rsidP="006955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272627"/>
          <w:kern w:val="0"/>
          <w:sz w:val="44"/>
          <w:szCs w:val="44"/>
        </w:rPr>
      </w:pPr>
      <w:r>
        <w:rPr>
          <w:rFonts w:ascii="Calibri" w:hAnsi="Calibri" w:cs="Calibri"/>
          <w:b/>
          <w:bCs/>
          <w:color w:val="272627"/>
          <w:kern w:val="0"/>
          <w:sz w:val="44"/>
          <w:szCs w:val="44"/>
        </w:rPr>
        <w:t xml:space="preserve">La luce del nero  </w:t>
      </w:r>
    </w:p>
    <w:p w14:paraId="6BF76140" w14:textId="0F767AC3" w:rsidR="006955E4" w:rsidRPr="006955E4" w:rsidRDefault="006955E4" w:rsidP="006955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72627"/>
          <w:kern w:val="0"/>
          <w:sz w:val="28"/>
          <w:szCs w:val="28"/>
        </w:rPr>
      </w:pPr>
      <w:r w:rsidRPr="006955E4">
        <w:rPr>
          <w:rFonts w:ascii="Calibri" w:hAnsi="Calibri" w:cs="Calibri"/>
          <w:color w:val="272627"/>
          <w:kern w:val="0"/>
          <w:sz w:val="28"/>
          <w:szCs w:val="28"/>
        </w:rPr>
        <w:t xml:space="preserve">Mostra a cura di </w:t>
      </w:r>
      <w:r w:rsidR="00967BD4">
        <w:rPr>
          <w:rFonts w:ascii="Calibri" w:hAnsi="Calibri" w:cs="Calibri"/>
          <w:color w:val="272627"/>
          <w:kern w:val="0"/>
          <w:sz w:val="28"/>
          <w:szCs w:val="28"/>
        </w:rPr>
        <w:t>Jacqueline Ceresoli</w:t>
      </w:r>
    </w:p>
    <w:p w14:paraId="4B11BF1A" w14:textId="77777777" w:rsidR="006955E4" w:rsidRPr="006955E4" w:rsidRDefault="006955E4" w:rsidP="006955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72627"/>
          <w:kern w:val="0"/>
        </w:rPr>
      </w:pPr>
    </w:p>
    <w:p w14:paraId="78300F11" w14:textId="0FD53261" w:rsidR="006955E4" w:rsidRDefault="00461A2F" w:rsidP="00461A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72627"/>
          <w:kern w:val="0"/>
        </w:rPr>
      </w:pPr>
      <w:r>
        <w:rPr>
          <w:noProof/>
        </w:rPr>
        <w:drawing>
          <wp:inline distT="0" distB="0" distL="0" distR="0" wp14:anchorId="16E5BA6D" wp14:editId="09D9772C">
            <wp:extent cx="2627820" cy="2623185"/>
            <wp:effectExtent l="0" t="0" r="1270" b="5715"/>
            <wp:docPr id="442827571" name="Immagine 1" descr="Immagine che contiene cerchio, Ambra, lu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27571" name="Immagine 1" descr="Immagine che contiene cerchio, Ambra, lu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97" cy="263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9A60D" w14:textId="77777777" w:rsidR="00461A2F" w:rsidRPr="006955E4" w:rsidRDefault="00461A2F" w:rsidP="00461A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72627"/>
          <w:kern w:val="0"/>
        </w:rPr>
      </w:pPr>
    </w:p>
    <w:p w14:paraId="0777EB8D" w14:textId="18ADEB50" w:rsidR="002C09C3" w:rsidRPr="00FA536A" w:rsidRDefault="00967BD4" w:rsidP="006955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272627"/>
          <w:kern w:val="0"/>
          <w:sz w:val="26"/>
          <w:szCs w:val="26"/>
        </w:rPr>
      </w:pPr>
      <w:r>
        <w:rPr>
          <w:rFonts w:ascii="Calibri" w:hAnsi="Calibri" w:cs="Calibri"/>
          <w:b/>
          <w:bCs/>
          <w:color w:val="272627"/>
          <w:kern w:val="0"/>
          <w:sz w:val="26"/>
          <w:szCs w:val="26"/>
        </w:rPr>
        <w:t>Spazio d’Arte Scoglio di Quarto</w:t>
      </w:r>
    </w:p>
    <w:p w14:paraId="6C8B2AEC" w14:textId="7CB6F3E7" w:rsidR="002C09C3" w:rsidRPr="00FA536A" w:rsidRDefault="002B668F" w:rsidP="006955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72627"/>
          <w:kern w:val="0"/>
          <w:sz w:val="26"/>
          <w:szCs w:val="26"/>
        </w:rPr>
      </w:pPr>
      <w:r>
        <w:rPr>
          <w:rFonts w:ascii="Calibri" w:hAnsi="Calibri" w:cs="Calibri"/>
          <w:color w:val="272627"/>
          <w:kern w:val="0"/>
          <w:sz w:val="26"/>
          <w:szCs w:val="26"/>
        </w:rPr>
        <w:t>Via Scoglio di Quarto 4, Milano</w:t>
      </w:r>
    </w:p>
    <w:p w14:paraId="43F621D3" w14:textId="43F0E15B" w:rsidR="002B668F" w:rsidRDefault="002C09C3" w:rsidP="002B66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72627"/>
          <w:kern w:val="0"/>
          <w:sz w:val="26"/>
          <w:szCs w:val="26"/>
        </w:rPr>
      </w:pPr>
      <w:r w:rsidRPr="00FA536A">
        <w:rPr>
          <w:rFonts w:ascii="Calibri" w:hAnsi="Calibri" w:cs="Calibri"/>
          <w:color w:val="272627"/>
          <w:kern w:val="0"/>
          <w:sz w:val="26"/>
          <w:szCs w:val="26"/>
        </w:rPr>
        <w:t>3</w:t>
      </w:r>
      <w:r w:rsidR="002B668F">
        <w:rPr>
          <w:rFonts w:ascii="Calibri" w:hAnsi="Calibri" w:cs="Calibri"/>
          <w:color w:val="272627"/>
          <w:kern w:val="0"/>
          <w:sz w:val="26"/>
          <w:szCs w:val="26"/>
        </w:rPr>
        <w:t>-28 febbraio 2025</w:t>
      </w:r>
    </w:p>
    <w:p w14:paraId="6F2F0154" w14:textId="652995E6" w:rsidR="002B668F" w:rsidRDefault="002B668F" w:rsidP="002B66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72627"/>
          <w:kern w:val="0"/>
          <w:sz w:val="26"/>
          <w:szCs w:val="26"/>
        </w:rPr>
      </w:pPr>
      <w:r>
        <w:rPr>
          <w:rFonts w:ascii="Calibri" w:hAnsi="Calibri" w:cs="Calibri"/>
          <w:color w:val="272627"/>
          <w:kern w:val="0"/>
          <w:sz w:val="26"/>
          <w:szCs w:val="26"/>
        </w:rPr>
        <w:t>Ingresso libero</w:t>
      </w:r>
    </w:p>
    <w:p w14:paraId="755CDE44" w14:textId="77777777" w:rsidR="002B668F" w:rsidRDefault="002B668F" w:rsidP="006955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72627"/>
          <w:kern w:val="0"/>
          <w:sz w:val="26"/>
          <w:szCs w:val="26"/>
        </w:rPr>
      </w:pPr>
    </w:p>
    <w:p w14:paraId="3C35EC79" w14:textId="2BF86137" w:rsidR="002B668F" w:rsidRPr="002B668F" w:rsidRDefault="002B668F" w:rsidP="006955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272627"/>
          <w:kern w:val="0"/>
          <w:sz w:val="26"/>
          <w:szCs w:val="26"/>
        </w:rPr>
      </w:pPr>
      <w:r w:rsidRPr="002B668F">
        <w:rPr>
          <w:rFonts w:ascii="Calibri" w:hAnsi="Calibri" w:cs="Calibri"/>
          <w:b/>
          <w:bCs/>
          <w:color w:val="272627"/>
          <w:kern w:val="0"/>
          <w:sz w:val="26"/>
          <w:szCs w:val="26"/>
        </w:rPr>
        <w:t xml:space="preserve">Inaugurazione </w:t>
      </w:r>
    </w:p>
    <w:p w14:paraId="52ED26FE" w14:textId="388C7BC6" w:rsidR="002B668F" w:rsidRDefault="002B668F" w:rsidP="006955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72627"/>
          <w:kern w:val="0"/>
          <w:sz w:val="26"/>
          <w:szCs w:val="26"/>
        </w:rPr>
      </w:pPr>
      <w:r>
        <w:rPr>
          <w:rFonts w:ascii="Calibri" w:hAnsi="Calibri" w:cs="Calibri"/>
          <w:color w:val="272627"/>
          <w:kern w:val="0"/>
          <w:sz w:val="26"/>
          <w:szCs w:val="26"/>
        </w:rPr>
        <w:t>Lunedì 3 febbraio ore 17.30</w:t>
      </w:r>
    </w:p>
    <w:p w14:paraId="4E1311B0" w14:textId="77777777" w:rsidR="002B668F" w:rsidRDefault="002B668F" w:rsidP="006955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72627"/>
          <w:kern w:val="0"/>
          <w:sz w:val="26"/>
          <w:szCs w:val="26"/>
        </w:rPr>
      </w:pPr>
    </w:p>
    <w:p w14:paraId="5D0C1371" w14:textId="13B487E1" w:rsidR="002B668F" w:rsidRPr="002B668F" w:rsidRDefault="002B668F" w:rsidP="006955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272627"/>
          <w:kern w:val="0"/>
          <w:sz w:val="26"/>
          <w:szCs w:val="26"/>
        </w:rPr>
      </w:pPr>
      <w:r w:rsidRPr="002B668F">
        <w:rPr>
          <w:rFonts w:ascii="Calibri" w:hAnsi="Calibri" w:cs="Calibri"/>
          <w:b/>
          <w:bCs/>
          <w:color w:val="272627"/>
          <w:kern w:val="0"/>
          <w:sz w:val="26"/>
          <w:szCs w:val="26"/>
        </w:rPr>
        <w:t>Orari di apertura</w:t>
      </w:r>
    </w:p>
    <w:p w14:paraId="5B284C07" w14:textId="65DB552E" w:rsidR="002B668F" w:rsidRDefault="002B668F" w:rsidP="006955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72627"/>
          <w:kern w:val="0"/>
          <w:sz w:val="26"/>
          <w:szCs w:val="26"/>
        </w:rPr>
      </w:pPr>
      <w:r>
        <w:rPr>
          <w:rFonts w:ascii="Calibri" w:hAnsi="Calibri" w:cs="Calibri"/>
          <w:color w:val="272627"/>
          <w:kern w:val="0"/>
          <w:sz w:val="26"/>
          <w:szCs w:val="26"/>
        </w:rPr>
        <w:t>Da martedì a venerdì</w:t>
      </w:r>
    </w:p>
    <w:p w14:paraId="34BA5064" w14:textId="5EE54F1B" w:rsidR="002B668F" w:rsidRPr="00FA536A" w:rsidRDefault="002B668F" w:rsidP="006955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72627"/>
          <w:kern w:val="0"/>
          <w:sz w:val="26"/>
          <w:szCs w:val="26"/>
        </w:rPr>
      </w:pPr>
      <w:r>
        <w:rPr>
          <w:rFonts w:ascii="Calibri" w:hAnsi="Calibri" w:cs="Calibri"/>
          <w:color w:val="272627"/>
          <w:kern w:val="0"/>
          <w:sz w:val="26"/>
          <w:szCs w:val="26"/>
        </w:rPr>
        <w:t>17.00-19.00</w:t>
      </w:r>
    </w:p>
    <w:p w14:paraId="73EE6D6D" w14:textId="77777777" w:rsidR="002C09C3" w:rsidRPr="00FA536A" w:rsidRDefault="002C09C3" w:rsidP="006955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72627"/>
          <w:kern w:val="0"/>
          <w:sz w:val="26"/>
          <w:szCs w:val="26"/>
        </w:rPr>
      </w:pPr>
    </w:p>
    <w:p w14:paraId="46D7CD87" w14:textId="77777777" w:rsidR="0012728A" w:rsidRDefault="00B066D3" w:rsidP="00B066D3">
      <w:pPr>
        <w:pStyle w:val="NormaleWeb"/>
        <w:jc w:val="both"/>
      </w:pPr>
      <w:r>
        <w:t>La luce come essenza immateriale</w:t>
      </w:r>
      <w:r w:rsidR="0012728A">
        <w:t xml:space="preserve"> che </w:t>
      </w:r>
      <w:r>
        <w:t xml:space="preserve">prende forma attraverso il buio, diventando un linguaggio che collega il mondo terreno e quello celeste, l’opera, lo spazio, lo spettatore, il simbolo, la memoria, l’identità e la meraviglia. </w:t>
      </w:r>
    </w:p>
    <w:p w14:paraId="6D9D238F" w14:textId="76241FFA" w:rsidR="0012728A" w:rsidRDefault="0012728A" w:rsidP="00B066D3">
      <w:pPr>
        <w:pStyle w:val="NormaleWeb"/>
        <w:jc w:val="both"/>
      </w:pPr>
      <w:r w:rsidRPr="0012728A">
        <w:rPr>
          <w:b/>
          <w:bCs/>
        </w:rPr>
        <w:t>Spazio d’Arte Scoglio di Quarto</w:t>
      </w:r>
      <w:r>
        <w:t xml:space="preserve"> presenta </w:t>
      </w:r>
      <w:r w:rsidRPr="0012728A">
        <w:rPr>
          <w:b/>
          <w:bCs/>
        </w:rPr>
        <w:t>dal 3 al 28 febbraio</w:t>
      </w:r>
      <w:r>
        <w:t xml:space="preserve"> la mostra di </w:t>
      </w:r>
      <w:proofErr w:type="spellStart"/>
      <w:r w:rsidRPr="0012728A">
        <w:rPr>
          <w:b/>
          <w:bCs/>
        </w:rPr>
        <w:t>Leo</w:t>
      </w:r>
      <w:r w:rsidR="001D4040">
        <w:rPr>
          <w:b/>
          <w:bCs/>
        </w:rPr>
        <w:t>N</w:t>
      </w:r>
      <w:r w:rsidRPr="0012728A">
        <w:rPr>
          <w:b/>
          <w:bCs/>
        </w:rPr>
        <w:t>ilde</w:t>
      </w:r>
      <w:proofErr w:type="spellEnd"/>
      <w:r w:rsidRPr="0012728A">
        <w:rPr>
          <w:b/>
          <w:bCs/>
        </w:rPr>
        <w:t xml:space="preserve"> Cara</w:t>
      </w:r>
      <w:r>
        <w:rPr>
          <w:b/>
          <w:bCs/>
        </w:rPr>
        <w:t>b</w:t>
      </w:r>
      <w:r w:rsidRPr="0012728A">
        <w:rPr>
          <w:b/>
          <w:bCs/>
        </w:rPr>
        <w:t>ba “La luce del nero”</w:t>
      </w:r>
      <w:r>
        <w:t xml:space="preserve"> a cura di </w:t>
      </w:r>
      <w:r w:rsidRPr="0012728A">
        <w:rPr>
          <w:b/>
          <w:bCs/>
        </w:rPr>
        <w:t>Jacqueline Ceresoli</w:t>
      </w:r>
      <w:r>
        <w:t xml:space="preserve"> dove la</w:t>
      </w:r>
      <w:r w:rsidR="00B066D3">
        <w:t xml:space="preserve"> luce </w:t>
      </w:r>
      <w:r>
        <w:t>diviene</w:t>
      </w:r>
      <w:r w:rsidR="00B066D3">
        <w:t xml:space="preserve"> sinonimo di festa e vita, un segno che anticipa l’ignoto, un </w:t>
      </w:r>
      <w:proofErr w:type="spellStart"/>
      <w:r w:rsidR="00B066D3">
        <w:t>metaspazio</w:t>
      </w:r>
      <w:proofErr w:type="spellEnd"/>
      <w:r w:rsidR="00B066D3">
        <w:t xml:space="preserve"> dove </w:t>
      </w:r>
      <w:r w:rsidR="001D4040">
        <w:t>l’artista</w:t>
      </w:r>
      <w:r w:rsidR="00D939F3">
        <w:t xml:space="preserve">, nata a </w:t>
      </w:r>
      <w:r w:rsidR="00B066D3">
        <w:t>Monza</w:t>
      </w:r>
      <w:r w:rsidR="00D939F3">
        <w:t xml:space="preserve"> nel</w:t>
      </w:r>
      <w:r w:rsidR="00B066D3">
        <w:t xml:space="preserve"> 1938</w:t>
      </w:r>
      <w:r w:rsidR="00D939F3">
        <w:t xml:space="preserve"> ma residente a Milano,</w:t>
      </w:r>
      <w:r w:rsidR="00B066D3">
        <w:t xml:space="preserve"> trova una nuova armonia cosmica. </w:t>
      </w:r>
    </w:p>
    <w:p w14:paraId="3958CF08" w14:textId="77777777" w:rsidR="00030F92" w:rsidRDefault="00030F92" w:rsidP="00B066D3">
      <w:pPr>
        <w:pStyle w:val="NormaleWeb"/>
        <w:jc w:val="both"/>
      </w:pPr>
    </w:p>
    <w:p w14:paraId="0C74718C" w14:textId="53E2A821" w:rsidR="00D939F3" w:rsidRDefault="00B066D3" w:rsidP="00B066D3">
      <w:pPr>
        <w:pStyle w:val="NormaleWeb"/>
        <w:jc w:val="both"/>
      </w:pPr>
      <w:r>
        <w:lastRenderedPageBreak/>
        <w:t xml:space="preserve">La sua arte esplora il concetto della luce che emerge dal nero, nel rapporto tra spirito e materia, scienza e magia, in un sorprendente </w:t>
      </w:r>
      <w:r w:rsidR="00D939F3">
        <w:t>gioco spazio-temporale</w:t>
      </w:r>
      <w:r>
        <w:t xml:space="preserve">. La sua </w:t>
      </w:r>
      <w:r w:rsidR="00D939F3">
        <w:t xml:space="preserve">nuova </w:t>
      </w:r>
      <w:r>
        <w:t xml:space="preserve">mostra alla galleria Scoglio di Quarto di Milano è significativa, poiché Carabba è una pioniera della </w:t>
      </w:r>
      <w:r w:rsidRPr="00A54FAD">
        <w:rPr>
          <w:b/>
          <w:bCs/>
          <w:i/>
          <w:iCs/>
        </w:rPr>
        <w:t>Light Art</w:t>
      </w:r>
      <w:r>
        <w:t xml:space="preserve">, attivista femminista degli anni ’70 e cofondatrice della Libreria delle Donne di Milano. </w:t>
      </w:r>
    </w:p>
    <w:p w14:paraId="5DCE87B5" w14:textId="3AE29D20" w:rsidR="001D4040" w:rsidRDefault="001D4040" w:rsidP="001D4040">
      <w:pPr>
        <w:pStyle w:val="NormaleWeb"/>
        <w:jc w:val="both"/>
      </w:pPr>
      <w:r>
        <w:t>U</w:t>
      </w:r>
      <w:r w:rsidR="00B066D3">
        <w:t>nica artista italiana di orientamento junghiano</w:t>
      </w:r>
      <w:r w:rsidR="00A54FAD">
        <w:t>,</w:t>
      </w:r>
      <w:r w:rsidR="00B066D3">
        <w:t xml:space="preserve"> che esplora le ricerche esoteriche e sperimenta la luce fosforescente usando i colori come strumenti per una ricerca interiore</w:t>
      </w:r>
      <w:r>
        <w:t>, Carabba esordisce nel 1964 nell’ambito dell’astrazione geometrica, esponendo l’anno successivo a Caravate (Varese) con Fontana, Munari e altri artisti, all’insegna di una ricerca artistica sempre in continua evoluzione.</w:t>
      </w:r>
    </w:p>
    <w:p w14:paraId="213EED1D" w14:textId="2F1B5D32" w:rsidR="00B066D3" w:rsidRDefault="00B066D3" w:rsidP="00B066D3">
      <w:pPr>
        <w:pStyle w:val="NormaleWeb"/>
        <w:jc w:val="both"/>
      </w:pPr>
      <w:r>
        <w:t xml:space="preserve">Le sue opere riflettono un percorso simbolico che parte dal buio per giungere alla luce, un tema ricorrente in questa mostra, dove il cerchio diventa simbolo di perfezione e di incontro tra maschile e femminile. Il suo nome, Leo (maschile) e Nilde (femminile), suggerisce un “matrimonio mistico” che unisce due entità diverse in una trascendenza esoterica, dove la luce diventa un cammino di elevazione spirituale. Nelle opere esposte </w:t>
      </w:r>
      <w:r w:rsidR="001D4040">
        <w:t xml:space="preserve">da Scoglio di Quarto, realizzate dal </w:t>
      </w:r>
      <w:r>
        <w:t>2021</w:t>
      </w:r>
      <w:r w:rsidR="001D4040">
        <w:t xml:space="preserve"> al </w:t>
      </w:r>
      <w:r>
        <w:t>2024, la brillantezza del nero nasconde il significato originario del buio, luogo dove l’immaginazione prende vita</w:t>
      </w:r>
      <w:r w:rsidR="001A2CBC">
        <w:t>, mentre</w:t>
      </w:r>
      <w:r>
        <w:t xml:space="preserve"> </w:t>
      </w:r>
      <w:r w:rsidR="001A2CBC">
        <w:t>l</w:t>
      </w:r>
      <w:r>
        <w:t>’ingegno dell’artista si manifesta attraverso forme spesso inscritte in un quadrato, ma non dipinto, con l’uso di colori fosforescenti che portano la luce a emergere dal buio.</w:t>
      </w:r>
    </w:p>
    <w:p w14:paraId="061B4682" w14:textId="47658F0D" w:rsidR="00B066D3" w:rsidRDefault="00A54FAD" w:rsidP="00B066D3">
      <w:pPr>
        <w:pStyle w:val="NormaleWeb"/>
        <w:jc w:val="both"/>
      </w:pPr>
      <w:r>
        <w:t>In mostra, t</w:t>
      </w:r>
      <w:r w:rsidR="00B066D3">
        <w:t xml:space="preserve">ra le opere più recenti, troviamo un ciclo di </w:t>
      </w:r>
      <w:r w:rsidR="00B066D3" w:rsidRPr="001A2CBC">
        <w:rPr>
          <w:b/>
          <w:bCs/>
        </w:rPr>
        <w:t>lavori “steineriani”</w:t>
      </w:r>
      <w:r w:rsidR="00B066D3">
        <w:t xml:space="preserve"> appartenenti alla serie delle </w:t>
      </w:r>
      <w:r w:rsidR="00B066D3" w:rsidRPr="00A54FAD">
        <w:rPr>
          <w:b/>
          <w:bCs/>
          <w:i/>
          <w:iCs/>
        </w:rPr>
        <w:t>Black Light Paintings</w:t>
      </w:r>
      <w:r w:rsidR="00B066D3">
        <w:t xml:space="preserve">, gruppo fondato nel 2015 da Gisella Gellini, Gaetano Corica e Fabio Agrifoglio. Qui Carabba esplora la rifrazione della luce con microsfere di vetro, creando superfici luminose che rispondono in modo diverso a seconda della fonte di luce che le illumina. </w:t>
      </w:r>
      <w:r w:rsidR="00781AD0">
        <w:t>Esposti</w:t>
      </w:r>
      <w:r w:rsidR="00B066D3">
        <w:t xml:space="preserve"> anche i suoi </w:t>
      </w:r>
      <w:r w:rsidR="00B066D3" w:rsidRPr="00781AD0">
        <w:rPr>
          <w:b/>
          <w:bCs/>
        </w:rPr>
        <w:t>“buchi bianchi”</w:t>
      </w:r>
      <w:r w:rsidR="00B066D3">
        <w:t>, un omaggio a Lucio Fontana dove astrattismo e spiritualismo si incontrano per indagare nuove dimensioni spaziali.</w:t>
      </w:r>
    </w:p>
    <w:p w14:paraId="5F6C9BF4" w14:textId="314DC997" w:rsidR="00B066D3" w:rsidRDefault="00B066D3" w:rsidP="00B066D3">
      <w:pPr>
        <w:pStyle w:val="NormaleWeb"/>
        <w:jc w:val="both"/>
      </w:pPr>
      <w:r>
        <w:t xml:space="preserve">Carabba si ispira anche al </w:t>
      </w:r>
      <w:r w:rsidRPr="001A2CBC">
        <w:rPr>
          <w:b/>
          <w:bCs/>
        </w:rPr>
        <w:t>movimento spiritualista modernista</w:t>
      </w:r>
      <w:r>
        <w:t xml:space="preserve">, in particolare al lavoro della pittrice svedese </w:t>
      </w:r>
      <w:proofErr w:type="spellStart"/>
      <w:r>
        <w:t>Hilma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Klint</w:t>
      </w:r>
      <w:proofErr w:type="spellEnd"/>
      <w:r>
        <w:t xml:space="preserve">, sfidando il canone razionale della modernità. </w:t>
      </w:r>
      <w:r w:rsidR="00781AD0">
        <w:t xml:space="preserve">E se </w:t>
      </w:r>
      <w:r>
        <w:t>nel pensiero biblico e religioso la luce è spesso simbolo del divino e il buio del male, i “buchi bianchi” di Carabba celebrano l’oscurità come il luogo primordiale da cui nasce la luce</w:t>
      </w:r>
      <w:r w:rsidR="00781AD0">
        <w:t xml:space="preserve"> ammantata di fascino</w:t>
      </w:r>
      <w:r>
        <w:t>.</w:t>
      </w:r>
    </w:p>
    <w:p w14:paraId="64A7B85B" w14:textId="731DA8D3" w:rsidR="00B066D3" w:rsidRDefault="00B066D3" w:rsidP="00630569">
      <w:pPr>
        <w:pStyle w:val="NormaleWeb"/>
        <w:spacing w:before="0" w:beforeAutospacing="0" w:after="0" w:afterAutospacing="0"/>
        <w:jc w:val="both"/>
      </w:pPr>
      <w:r w:rsidRPr="00630569">
        <w:t>Le opere</w:t>
      </w:r>
      <w:r w:rsidR="001A2CBC" w:rsidRPr="00630569">
        <w:t xml:space="preserve"> di </w:t>
      </w:r>
      <w:proofErr w:type="spellStart"/>
      <w:r w:rsidR="00A96D96" w:rsidRPr="00630569">
        <w:t>LeiNilde</w:t>
      </w:r>
      <w:proofErr w:type="spellEnd"/>
      <w:r w:rsidR="00A96D96" w:rsidRPr="00630569">
        <w:t xml:space="preserve"> Carabba</w:t>
      </w:r>
      <w:r w:rsidR="00781AD0">
        <w:t>, che lavorano nel profondo</w:t>
      </w:r>
      <w:r w:rsidR="00030F92">
        <w:t xml:space="preserve"> della sacralità</w:t>
      </w:r>
      <w:r w:rsidR="00781AD0">
        <w:t>,</w:t>
      </w:r>
      <w:r w:rsidRPr="00630569">
        <w:t xml:space="preserve"> manifestano una visione della luce come forza metafisica che si connette agli eventi futuri, con raggi, traiettorie e onde cosmiche che ci trascinano </w:t>
      </w:r>
      <w:r w:rsidR="00461A2F" w:rsidRPr="00630569">
        <w:t xml:space="preserve">nella </w:t>
      </w:r>
      <w:r w:rsidRPr="00630569">
        <w:t>notte</w:t>
      </w:r>
      <w:r w:rsidR="00781AD0">
        <w:t xml:space="preserve">; qui </w:t>
      </w:r>
      <w:r w:rsidRPr="00630569">
        <w:t>la luce nasce avvolta dal mistero</w:t>
      </w:r>
      <w:r w:rsidR="00630569" w:rsidRPr="00630569">
        <w:t xml:space="preserve"> per </w:t>
      </w:r>
      <w:r w:rsidR="00781AD0">
        <w:t>illuminare</w:t>
      </w:r>
      <w:r w:rsidR="00630569" w:rsidRPr="00630569">
        <w:t xml:space="preserve"> altre profondità</w:t>
      </w:r>
      <w:r w:rsidR="00630569">
        <w:t>, nell’assunto poetico che, nel caos dove si origina il divenire del mondo, l</w:t>
      </w:r>
      <w:r w:rsidRPr="00630569">
        <w:t>a luce e il buio</w:t>
      </w:r>
      <w:r w:rsidR="00630569" w:rsidRPr="00630569">
        <w:t xml:space="preserve"> </w:t>
      </w:r>
      <w:r w:rsidRPr="00630569">
        <w:t xml:space="preserve">non </w:t>
      </w:r>
      <w:r w:rsidR="00630569" w:rsidRPr="00630569">
        <w:t xml:space="preserve">sono intese </w:t>
      </w:r>
      <w:r w:rsidR="00A96D96" w:rsidRPr="00630569">
        <w:t>come</w:t>
      </w:r>
      <w:r w:rsidRPr="00630569">
        <w:t xml:space="preserve"> forze opposte, ma complementari e interconnesse. </w:t>
      </w:r>
    </w:p>
    <w:p w14:paraId="44E9F136" w14:textId="77777777" w:rsidR="00630569" w:rsidRDefault="00630569" w:rsidP="00461A2F">
      <w:pPr>
        <w:pStyle w:val="Corpo"/>
        <w:rPr>
          <w:lang w:val="it-IT"/>
        </w:rPr>
      </w:pPr>
    </w:p>
    <w:p w14:paraId="29C23596" w14:textId="77777777" w:rsidR="00461A2F" w:rsidRDefault="00461A2F" w:rsidP="00461A2F">
      <w:pPr>
        <w:pStyle w:val="Corpo"/>
      </w:pPr>
    </w:p>
    <w:p w14:paraId="14DC81E7" w14:textId="77777777" w:rsidR="00A54FAD" w:rsidRPr="00A54FAD" w:rsidRDefault="00A54FAD" w:rsidP="00A54FAD">
      <w:pPr>
        <w:shd w:val="clear" w:color="auto" w:fill="FFFFFF"/>
        <w:spacing w:after="0" w:line="240" w:lineRule="auto"/>
        <w:jc w:val="both"/>
        <w:textAlignment w:val="baseline"/>
        <w:rPr>
          <w:rFonts w:ascii="Helvetica Neue" w:eastAsia="Times New Roman" w:hAnsi="Helvetica Neue" w:cs="Times New Roman"/>
          <w:color w:val="333333"/>
          <w:kern w:val="0"/>
          <w:sz w:val="20"/>
          <w:szCs w:val="20"/>
          <w:lang w:eastAsia="it-IT"/>
          <w14:ligatures w14:val="none"/>
        </w:rPr>
      </w:pPr>
      <w:r w:rsidRPr="00A54FAD">
        <w:rPr>
          <w:rFonts w:ascii="Helvetica Neue" w:eastAsia="Times New Roman" w:hAnsi="Helvetica Neue" w:cs="Times New Roman"/>
          <w:color w:val="333333"/>
          <w:kern w:val="0"/>
          <w:sz w:val="20"/>
          <w:szCs w:val="20"/>
          <w:lang w:eastAsia="it-IT"/>
          <w14:ligatures w14:val="none"/>
        </w:rPr>
        <w:t> </w:t>
      </w:r>
    </w:p>
    <w:p w14:paraId="7DF87132" w14:textId="77777777" w:rsidR="002C09C3" w:rsidRPr="00A54FAD" w:rsidRDefault="002C09C3" w:rsidP="00B066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72627"/>
          <w:kern w:val="0"/>
          <w:sz w:val="26"/>
          <w:szCs w:val="26"/>
        </w:rPr>
      </w:pPr>
    </w:p>
    <w:p w14:paraId="5B661D48" w14:textId="474D02F8" w:rsidR="00432A2B" w:rsidRPr="001A2CBC" w:rsidRDefault="00CE48DB" w:rsidP="00F30F2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2CBC">
        <w:rPr>
          <w:rFonts w:ascii="Times New Roman" w:hAnsi="Times New Roman" w:cs="Times New Roman"/>
          <w:b/>
          <w:bCs/>
          <w:sz w:val="24"/>
          <w:szCs w:val="24"/>
        </w:rPr>
        <w:t>Ufficio stampa mostra</w:t>
      </w:r>
    </w:p>
    <w:p w14:paraId="3F30FAC4" w14:textId="3BE42293" w:rsidR="00CE48DB" w:rsidRPr="001A2CBC" w:rsidRDefault="00CE48DB" w:rsidP="00F30F2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A2CBC">
        <w:rPr>
          <w:rFonts w:ascii="Times New Roman" w:hAnsi="Times New Roman" w:cs="Times New Roman"/>
          <w:sz w:val="24"/>
          <w:szCs w:val="24"/>
        </w:rPr>
        <w:t>De Angelis Press, Milano</w:t>
      </w:r>
    </w:p>
    <w:p w14:paraId="74DC5124" w14:textId="6EC93F7B" w:rsidR="00CE48DB" w:rsidRPr="001A2CBC" w:rsidRDefault="00CE48DB" w:rsidP="00F30F2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A2CBC">
        <w:rPr>
          <w:rFonts w:ascii="Times New Roman" w:hAnsi="Times New Roman" w:cs="Times New Roman"/>
          <w:sz w:val="24"/>
          <w:szCs w:val="24"/>
        </w:rPr>
        <w:t xml:space="preserve">t. 345.7190941 | </w:t>
      </w:r>
      <w:hyperlink r:id="rId8" w:history="1">
        <w:r w:rsidRPr="001A2CBC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info@deangelispress.com</w:t>
        </w:r>
      </w:hyperlink>
      <w:r w:rsidRPr="001A2C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E48DB" w:rsidRPr="001A2CB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587FE" w14:textId="77777777" w:rsidR="006C382D" w:rsidRDefault="006C382D" w:rsidP="00C66A88">
      <w:pPr>
        <w:spacing w:after="0" w:line="240" w:lineRule="auto"/>
      </w:pPr>
      <w:r>
        <w:separator/>
      </w:r>
    </w:p>
  </w:endnote>
  <w:endnote w:type="continuationSeparator" w:id="0">
    <w:p w14:paraId="50546313" w14:textId="77777777" w:rsidR="006C382D" w:rsidRDefault="006C382D" w:rsidP="00C6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098AF" w14:textId="77777777" w:rsidR="006C382D" w:rsidRDefault="006C382D" w:rsidP="00C66A88">
      <w:pPr>
        <w:spacing w:after="0" w:line="240" w:lineRule="auto"/>
      </w:pPr>
      <w:r>
        <w:separator/>
      </w:r>
    </w:p>
  </w:footnote>
  <w:footnote w:type="continuationSeparator" w:id="0">
    <w:p w14:paraId="59DA483E" w14:textId="77777777" w:rsidR="006C382D" w:rsidRDefault="006C382D" w:rsidP="00C6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36A1F" w14:textId="3A9FFCCB" w:rsidR="00D66C3A" w:rsidRDefault="00AE3E5B" w:rsidP="00AE3E5B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5BB03C29" wp14:editId="5AC4E4FE">
          <wp:extent cx="1948280" cy="716280"/>
          <wp:effectExtent l="0" t="0" r="0" b="7620"/>
          <wp:docPr id="902711900" name="Immagine 1" descr="Immagine che contiene testo, Carattere, schermata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711900" name="Immagine 1" descr="Immagine che contiene testo, Carattere, schermata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992" cy="719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BFCE79" w14:textId="77777777" w:rsidR="00D66C3A" w:rsidRPr="00C66A88" w:rsidRDefault="00D66C3A" w:rsidP="00D66C3A">
    <w:pPr>
      <w:pStyle w:val="Intestazion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C5262"/>
    <w:multiLevelType w:val="hybridMultilevel"/>
    <w:tmpl w:val="ABAA02B6"/>
    <w:lvl w:ilvl="0" w:tplc="67409DB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D40D4"/>
    <w:multiLevelType w:val="multilevel"/>
    <w:tmpl w:val="805A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1252635">
    <w:abstractNumId w:val="1"/>
  </w:num>
  <w:num w:numId="2" w16cid:durableId="31372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78"/>
    <w:rsid w:val="000057DB"/>
    <w:rsid w:val="00030F92"/>
    <w:rsid w:val="000760CD"/>
    <w:rsid w:val="0012728A"/>
    <w:rsid w:val="00154996"/>
    <w:rsid w:val="001736FE"/>
    <w:rsid w:val="0019414F"/>
    <w:rsid w:val="001956EC"/>
    <w:rsid w:val="001A2CBC"/>
    <w:rsid w:val="001C04C1"/>
    <w:rsid w:val="001C3F24"/>
    <w:rsid w:val="001C5378"/>
    <w:rsid w:val="001C588E"/>
    <w:rsid w:val="001D4040"/>
    <w:rsid w:val="001E4110"/>
    <w:rsid w:val="002033BE"/>
    <w:rsid w:val="00216016"/>
    <w:rsid w:val="00242958"/>
    <w:rsid w:val="002B668F"/>
    <w:rsid w:val="002C09C3"/>
    <w:rsid w:val="00306EE1"/>
    <w:rsid w:val="00312F84"/>
    <w:rsid w:val="003164F8"/>
    <w:rsid w:val="00326C40"/>
    <w:rsid w:val="00372C0A"/>
    <w:rsid w:val="00432A2B"/>
    <w:rsid w:val="00446FB6"/>
    <w:rsid w:val="00461A2F"/>
    <w:rsid w:val="005261C2"/>
    <w:rsid w:val="00533BF9"/>
    <w:rsid w:val="00580B31"/>
    <w:rsid w:val="00630569"/>
    <w:rsid w:val="00631853"/>
    <w:rsid w:val="006454A4"/>
    <w:rsid w:val="00656D07"/>
    <w:rsid w:val="006665ED"/>
    <w:rsid w:val="006955E4"/>
    <w:rsid w:val="006970E8"/>
    <w:rsid w:val="006C382D"/>
    <w:rsid w:val="00781AD0"/>
    <w:rsid w:val="007D667E"/>
    <w:rsid w:val="007F4657"/>
    <w:rsid w:val="0080038B"/>
    <w:rsid w:val="008C3DBE"/>
    <w:rsid w:val="008E071D"/>
    <w:rsid w:val="00936912"/>
    <w:rsid w:val="00967BD4"/>
    <w:rsid w:val="009B763C"/>
    <w:rsid w:val="009C709E"/>
    <w:rsid w:val="00A54FAD"/>
    <w:rsid w:val="00A71E36"/>
    <w:rsid w:val="00A834CF"/>
    <w:rsid w:val="00A90B6E"/>
    <w:rsid w:val="00A96D96"/>
    <w:rsid w:val="00AB7320"/>
    <w:rsid w:val="00AE3E5B"/>
    <w:rsid w:val="00AE716F"/>
    <w:rsid w:val="00B066D3"/>
    <w:rsid w:val="00B76B8B"/>
    <w:rsid w:val="00B8054C"/>
    <w:rsid w:val="00BC14FC"/>
    <w:rsid w:val="00BC76A6"/>
    <w:rsid w:val="00C07778"/>
    <w:rsid w:val="00C33C3C"/>
    <w:rsid w:val="00C66A88"/>
    <w:rsid w:val="00C70C6E"/>
    <w:rsid w:val="00C84FD6"/>
    <w:rsid w:val="00CE48DB"/>
    <w:rsid w:val="00D144AC"/>
    <w:rsid w:val="00D14AFB"/>
    <w:rsid w:val="00D42725"/>
    <w:rsid w:val="00D430AA"/>
    <w:rsid w:val="00D60F4E"/>
    <w:rsid w:val="00D66C3A"/>
    <w:rsid w:val="00D939F3"/>
    <w:rsid w:val="00D97A07"/>
    <w:rsid w:val="00DB1A95"/>
    <w:rsid w:val="00DD6057"/>
    <w:rsid w:val="00DD6304"/>
    <w:rsid w:val="00DE20CF"/>
    <w:rsid w:val="00DF387F"/>
    <w:rsid w:val="00E003F9"/>
    <w:rsid w:val="00E73DC4"/>
    <w:rsid w:val="00E814CD"/>
    <w:rsid w:val="00F0681E"/>
    <w:rsid w:val="00F073E8"/>
    <w:rsid w:val="00F30F24"/>
    <w:rsid w:val="00F335D7"/>
    <w:rsid w:val="00F829C8"/>
    <w:rsid w:val="00FA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E13DA"/>
  <w15:chartTrackingRefBased/>
  <w15:docId w15:val="{36D06BA9-9C01-42BC-8EA4-931B2523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5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5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5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5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5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5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5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5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5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5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5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5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537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537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53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53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53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53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5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5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5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5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5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53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537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537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5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537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5378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F3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30F24"/>
    <w:rPr>
      <w:b/>
      <w:bCs/>
    </w:rPr>
  </w:style>
  <w:style w:type="character" w:styleId="Enfasicorsivo">
    <w:name w:val="Emphasis"/>
    <w:basedOn w:val="Carpredefinitoparagrafo"/>
    <w:uiPriority w:val="20"/>
    <w:qFormat/>
    <w:rsid w:val="00326C4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E48D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48D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66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A88"/>
  </w:style>
  <w:style w:type="paragraph" w:styleId="Pidipagina">
    <w:name w:val="footer"/>
    <w:basedOn w:val="Normale"/>
    <w:link w:val="PidipaginaCarattere"/>
    <w:uiPriority w:val="99"/>
    <w:unhideWhenUsed/>
    <w:rsid w:val="00C66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A88"/>
  </w:style>
  <w:style w:type="character" w:customStyle="1" w:styleId="gmaildefault">
    <w:name w:val="gmail_default"/>
    <w:basedOn w:val="Carpredefinitoparagrafo"/>
    <w:rsid w:val="00312F84"/>
  </w:style>
  <w:style w:type="paragraph" w:customStyle="1" w:styleId="Corpo">
    <w:name w:val="Corpo"/>
    <w:rsid w:val="00461A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 w:eastAsia="it-IT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angelispre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de angelis</dc:creator>
  <cp:keywords/>
  <dc:description/>
  <cp:lastModifiedBy>stefano de angelis</cp:lastModifiedBy>
  <cp:revision>20</cp:revision>
  <cp:lastPrinted>2024-10-07T08:12:00Z</cp:lastPrinted>
  <dcterms:created xsi:type="dcterms:W3CDTF">2024-09-17T13:10:00Z</dcterms:created>
  <dcterms:modified xsi:type="dcterms:W3CDTF">2025-01-28T08:54:00Z</dcterms:modified>
</cp:coreProperties>
</file>