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51" w:rsidRPr="0079607E" w:rsidRDefault="00897151" w:rsidP="00897151">
      <w:pPr>
        <w:autoSpaceDE w:val="0"/>
        <w:autoSpaceDN w:val="0"/>
        <w:adjustRightInd w:val="0"/>
        <w:jc w:val="center"/>
        <w:rPr>
          <w:rFonts w:ascii="Times New Roman" w:eastAsiaTheme="minorHAnsi" w:hAnsi="Times New Roman" w:cs="Times New Roman"/>
          <w:b/>
          <w:bCs/>
          <w:sz w:val="40"/>
          <w:szCs w:val="40"/>
          <w:lang w:eastAsia="en-US"/>
        </w:rPr>
      </w:pPr>
      <w:r w:rsidRPr="0079607E">
        <w:rPr>
          <w:rFonts w:ascii="Times New Roman" w:eastAsiaTheme="minorHAnsi" w:hAnsi="Times New Roman" w:cs="Times New Roman"/>
          <w:b/>
          <w:bCs/>
          <w:sz w:val="40"/>
          <w:szCs w:val="40"/>
          <w:lang w:eastAsia="en-US"/>
        </w:rPr>
        <w:t>Grandi Storie</w:t>
      </w:r>
    </w:p>
    <w:p w:rsidR="00897151" w:rsidRPr="0079607E" w:rsidRDefault="00897151" w:rsidP="00897151">
      <w:pPr>
        <w:autoSpaceDE w:val="0"/>
        <w:autoSpaceDN w:val="0"/>
        <w:adjustRightInd w:val="0"/>
        <w:jc w:val="center"/>
        <w:rPr>
          <w:rFonts w:ascii="Times New Roman" w:eastAsiaTheme="minorHAnsi" w:hAnsi="Times New Roman" w:cs="Times New Roman"/>
          <w:b/>
          <w:sz w:val="30"/>
          <w:szCs w:val="30"/>
          <w:lang w:eastAsia="en-US"/>
        </w:rPr>
      </w:pPr>
      <w:r w:rsidRPr="0079607E">
        <w:rPr>
          <w:rFonts w:ascii="Times New Roman" w:eastAsiaTheme="minorHAnsi" w:hAnsi="Times New Roman" w:cs="Times New Roman"/>
          <w:b/>
          <w:sz w:val="30"/>
          <w:szCs w:val="30"/>
          <w:lang w:eastAsia="en-US"/>
        </w:rPr>
        <w:t xml:space="preserve">Viaggio nel mondo dell'arte di Paolo </w:t>
      </w:r>
      <w:proofErr w:type="spellStart"/>
      <w:r w:rsidRPr="0079607E">
        <w:rPr>
          <w:rFonts w:ascii="Times New Roman" w:eastAsiaTheme="minorHAnsi" w:hAnsi="Times New Roman" w:cs="Times New Roman"/>
          <w:b/>
          <w:sz w:val="30"/>
          <w:szCs w:val="30"/>
          <w:lang w:eastAsia="en-US"/>
        </w:rPr>
        <w:t>Pancari</w:t>
      </w:r>
      <w:proofErr w:type="spellEnd"/>
      <w:r w:rsidRPr="0079607E">
        <w:rPr>
          <w:rFonts w:ascii="Times New Roman" w:eastAsiaTheme="minorHAnsi" w:hAnsi="Times New Roman" w:cs="Times New Roman"/>
          <w:b/>
          <w:sz w:val="30"/>
          <w:szCs w:val="30"/>
          <w:lang w:eastAsia="en-US"/>
        </w:rPr>
        <w:t xml:space="preserve"> Doria</w:t>
      </w:r>
    </w:p>
    <w:p w:rsidR="00897151" w:rsidRPr="008D73BC" w:rsidRDefault="00A3381E" w:rsidP="008D73BC">
      <w:pPr>
        <w:shd w:val="clear" w:color="auto" w:fill="FFFFFF"/>
        <w:jc w:val="center"/>
        <w:rPr>
          <w:rStyle w:val="Collegamentoipertestuale"/>
          <w:rFonts w:ascii="Times New Roman" w:eastAsia="Times New Roman" w:hAnsi="Times New Roman" w:cs="Times New Roman"/>
          <w:b/>
          <w:bCs/>
          <w:color w:val="000000"/>
          <w:sz w:val="24"/>
          <w:szCs w:val="24"/>
          <w:u w:val="none"/>
        </w:rPr>
      </w:pPr>
      <w:r w:rsidRPr="008D73BC">
        <w:rPr>
          <w:rFonts w:ascii="Times New Roman" w:eastAsia="Times New Roman" w:hAnsi="Times New Roman" w:cs="Times New Roman"/>
          <w:b/>
          <w:bCs/>
          <w:color w:val="000000"/>
          <w:sz w:val="24"/>
          <w:szCs w:val="24"/>
        </w:rPr>
        <w:fldChar w:fldCharType="begin"/>
      </w:r>
      <w:r w:rsidR="009A78A4" w:rsidRPr="008D73BC">
        <w:rPr>
          <w:rFonts w:ascii="Times New Roman" w:eastAsia="Times New Roman" w:hAnsi="Times New Roman" w:cs="Times New Roman"/>
          <w:b/>
          <w:bCs/>
          <w:color w:val="000000"/>
          <w:sz w:val="24"/>
          <w:szCs w:val="24"/>
        </w:rPr>
        <w:instrText xml:space="preserve"> HYPERLINK "https://www.openart.it/it/homepage" </w:instrText>
      </w:r>
      <w:r w:rsidRPr="008D73BC">
        <w:rPr>
          <w:rFonts w:ascii="Times New Roman" w:eastAsia="Times New Roman" w:hAnsi="Times New Roman" w:cs="Times New Roman"/>
          <w:b/>
          <w:bCs/>
          <w:color w:val="000000"/>
          <w:sz w:val="24"/>
          <w:szCs w:val="24"/>
        </w:rPr>
        <w:fldChar w:fldCharType="separate"/>
      </w:r>
      <w:r w:rsidR="009A78A4" w:rsidRPr="008D73BC">
        <w:rPr>
          <w:rFonts w:ascii="Times New Roman" w:eastAsia="Times New Roman" w:hAnsi="Times New Roman" w:cs="Times New Roman"/>
          <w:color w:val="000000"/>
          <w:sz w:val="24"/>
          <w:szCs w:val="24"/>
        </w:rPr>
        <w:br/>
      </w:r>
      <w:r w:rsidR="00897151" w:rsidRPr="008D73BC">
        <w:rPr>
          <w:rStyle w:val="Collegamentoipertestuale"/>
          <w:rFonts w:ascii="Times New Roman" w:eastAsia="Times New Roman" w:hAnsi="Times New Roman" w:cs="Times New Roman"/>
          <w:color w:val="000000"/>
          <w:sz w:val="24"/>
          <w:szCs w:val="24"/>
          <w:u w:val="none"/>
        </w:rPr>
        <w:t xml:space="preserve">Mostra </w:t>
      </w:r>
      <w:r w:rsidR="00932811">
        <w:rPr>
          <w:rStyle w:val="Collegamentoipertestuale"/>
          <w:rFonts w:ascii="Times New Roman" w:eastAsia="Times New Roman" w:hAnsi="Times New Roman" w:cs="Times New Roman"/>
          <w:color w:val="000000"/>
          <w:sz w:val="24"/>
          <w:szCs w:val="24"/>
          <w:u w:val="none"/>
        </w:rPr>
        <w:t>antologic</w:t>
      </w:r>
      <w:r w:rsidR="00897151" w:rsidRPr="008D73BC">
        <w:rPr>
          <w:rStyle w:val="Collegamentoipertestuale"/>
          <w:rFonts w:ascii="Times New Roman" w:eastAsia="Times New Roman" w:hAnsi="Times New Roman" w:cs="Times New Roman"/>
          <w:color w:val="000000"/>
          <w:sz w:val="24"/>
          <w:szCs w:val="24"/>
          <w:u w:val="none"/>
        </w:rPr>
        <w:t>a di opere 1988-2000</w:t>
      </w:r>
      <w:r w:rsidR="0079607E" w:rsidRPr="008D73BC">
        <w:rPr>
          <w:rStyle w:val="Collegamentoipertestuale"/>
          <w:rFonts w:ascii="Times New Roman" w:eastAsia="Times New Roman" w:hAnsi="Times New Roman" w:cs="Times New Roman"/>
          <w:color w:val="000000"/>
          <w:sz w:val="24"/>
          <w:szCs w:val="24"/>
          <w:u w:val="none"/>
        </w:rPr>
        <w:t xml:space="preserve"> </w:t>
      </w:r>
      <w:r w:rsidR="00897151" w:rsidRPr="008D73BC">
        <w:rPr>
          <w:rStyle w:val="Collegamentoipertestuale"/>
          <w:rFonts w:ascii="Times New Roman" w:eastAsia="Times New Roman" w:hAnsi="Times New Roman" w:cs="Times New Roman"/>
          <w:color w:val="000000"/>
          <w:sz w:val="24"/>
          <w:szCs w:val="24"/>
          <w:u w:val="none"/>
        </w:rPr>
        <w:t>della Collezione AM International</w:t>
      </w:r>
      <w:r w:rsidR="0079607E" w:rsidRPr="008D73BC">
        <w:rPr>
          <w:rStyle w:val="Collegamentoipertestuale"/>
          <w:rFonts w:ascii="Times New Roman" w:eastAsia="Times New Roman" w:hAnsi="Times New Roman" w:cs="Times New Roman"/>
          <w:color w:val="000000"/>
          <w:sz w:val="24"/>
          <w:szCs w:val="24"/>
          <w:u w:val="none"/>
        </w:rPr>
        <w:t xml:space="preserve">                                                     Museo </w:t>
      </w:r>
      <w:proofErr w:type="spellStart"/>
      <w:r w:rsidR="0079607E" w:rsidRPr="008D73BC">
        <w:rPr>
          <w:rStyle w:val="Collegamentoipertestuale"/>
          <w:rFonts w:ascii="Times New Roman" w:eastAsia="Times New Roman" w:hAnsi="Times New Roman" w:cs="Times New Roman"/>
          <w:color w:val="000000"/>
          <w:sz w:val="24"/>
          <w:szCs w:val="24"/>
          <w:u w:val="none"/>
        </w:rPr>
        <w:t>MacAM</w:t>
      </w:r>
      <w:proofErr w:type="spellEnd"/>
      <w:r w:rsidR="0079607E" w:rsidRPr="008D73BC">
        <w:rPr>
          <w:rStyle w:val="Collegamentoipertestuale"/>
          <w:rFonts w:ascii="Times New Roman" w:eastAsia="Times New Roman" w:hAnsi="Times New Roman" w:cs="Times New Roman"/>
          <w:color w:val="000000"/>
          <w:sz w:val="24"/>
          <w:szCs w:val="24"/>
          <w:u w:val="none"/>
        </w:rPr>
        <w:t xml:space="preserve"> di </w:t>
      </w:r>
      <w:proofErr w:type="spellStart"/>
      <w:r w:rsidR="0079607E" w:rsidRPr="008D73BC">
        <w:rPr>
          <w:rStyle w:val="Collegamentoipertestuale"/>
          <w:rFonts w:ascii="Times New Roman" w:eastAsia="Times New Roman" w:hAnsi="Times New Roman" w:cs="Times New Roman"/>
          <w:color w:val="000000"/>
          <w:sz w:val="24"/>
          <w:szCs w:val="24"/>
          <w:u w:val="none"/>
        </w:rPr>
        <w:t>Bivongi</w:t>
      </w:r>
      <w:proofErr w:type="spellEnd"/>
    </w:p>
    <w:p w:rsidR="009A78A4" w:rsidRPr="008D73BC" w:rsidRDefault="009A78A4" w:rsidP="009A78A4">
      <w:pPr>
        <w:shd w:val="clear" w:color="auto" w:fill="FFFFFF"/>
        <w:jc w:val="center"/>
        <w:rPr>
          <w:rStyle w:val="Collegamentoipertestuale"/>
          <w:rFonts w:ascii="Times New Roman" w:eastAsia="Times New Roman" w:hAnsi="Times New Roman" w:cs="Times New Roman"/>
          <w:b/>
          <w:bCs/>
          <w:color w:val="000000"/>
          <w:sz w:val="24"/>
          <w:szCs w:val="24"/>
          <w:u w:val="none"/>
        </w:rPr>
      </w:pPr>
      <w:r w:rsidRPr="008D73BC">
        <w:rPr>
          <w:rStyle w:val="Collegamentoipertestuale"/>
          <w:rFonts w:ascii="Times New Roman" w:eastAsia="Times New Roman" w:hAnsi="Times New Roman" w:cs="Times New Roman"/>
          <w:color w:val="000000"/>
          <w:sz w:val="24"/>
          <w:szCs w:val="24"/>
          <w:u w:val="none"/>
        </w:rPr>
        <w:t xml:space="preserve">dal 9 dicembre 2023 al 9 marzo 2024 </w:t>
      </w:r>
      <w:r w:rsidRPr="008D73BC">
        <w:rPr>
          <w:rFonts w:ascii="Times New Roman" w:eastAsia="Times New Roman" w:hAnsi="Times New Roman" w:cs="Times New Roman"/>
          <w:color w:val="000000"/>
          <w:sz w:val="24"/>
          <w:szCs w:val="24"/>
        </w:rPr>
        <w:br/>
      </w:r>
      <w:r w:rsidR="00A3381E" w:rsidRPr="008D73BC">
        <w:rPr>
          <w:rFonts w:ascii="Times New Roman" w:eastAsia="Times New Roman" w:hAnsi="Times New Roman" w:cs="Times New Roman"/>
          <w:b/>
          <w:bCs/>
          <w:color w:val="000000"/>
          <w:sz w:val="24"/>
          <w:szCs w:val="24"/>
        </w:rPr>
        <w:fldChar w:fldCharType="end"/>
      </w:r>
    </w:p>
    <w:p w:rsidR="009A78A4" w:rsidRPr="0079607E" w:rsidRDefault="009A78A4" w:rsidP="009A78A4">
      <w:pPr>
        <w:shd w:val="clear" w:color="auto" w:fill="FFFFFF"/>
        <w:jc w:val="center"/>
        <w:rPr>
          <w:rFonts w:ascii="Times New Roman" w:eastAsia="Times New Roman" w:hAnsi="Times New Roman" w:cs="Times New Roman"/>
          <w:b/>
          <w:bCs/>
          <w:color w:val="151515"/>
          <w:sz w:val="26"/>
          <w:szCs w:val="26"/>
        </w:rPr>
      </w:pPr>
      <w:r w:rsidRPr="0079607E">
        <w:rPr>
          <w:rFonts w:ascii="Times New Roman" w:eastAsia="Times New Roman" w:hAnsi="Times New Roman" w:cs="Times New Roman"/>
          <w:b/>
          <w:bCs/>
          <w:color w:val="151515"/>
          <w:sz w:val="26"/>
          <w:szCs w:val="26"/>
        </w:rPr>
        <w:t>Inaugurazione: sabato 9 dicembre, ore 16.30</w:t>
      </w:r>
    </w:p>
    <w:p w:rsidR="00EC3568" w:rsidRPr="0079607E" w:rsidRDefault="00EC3568">
      <w:pPr>
        <w:rPr>
          <w:rFonts w:ascii="Times New Roman" w:hAnsi="Times New Roman" w:cs="Times New Roman"/>
        </w:rPr>
      </w:pPr>
    </w:p>
    <w:p w:rsidR="009A78A4" w:rsidRPr="0079607E" w:rsidRDefault="0079607E" w:rsidP="004B08F6">
      <w:pPr>
        <w:pStyle w:val="NormaleWeb"/>
        <w:shd w:val="clear" w:color="auto" w:fill="FFFFFF"/>
        <w:spacing w:line="276" w:lineRule="auto"/>
        <w:jc w:val="both"/>
        <w:rPr>
          <w:rFonts w:ascii="Times New Roman" w:hAnsi="Times New Roman" w:cs="Times New Roman"/>
          <w:sz w:val="24"/>
          <w:szCs w:val="24"/>
        </w:rPr>
      </w:pPr>
      <w:r w:rsidRPr="00666F8A">
        <w:rPr>
          <w:rFonts w:ascii="Times New Roman" w:hAnsi="Times New Roman" w:cs="Times New Roman"/>
          <w:b/>
          <w:sz w:val="24"/>
          <w:szCs w:val="24"/>
        </w:rPr>
        <w:t xml:space="preserve">Paolo </w:t>
      </w:r>
      <w:proofErr w:type="spellStart"/>
      <w:r w:rsidRPr="00666F8A">
        <w:rPr>
          <w:rFonts w:ascii="Times New Roman" w:hAnsi="Times New Roman" w:cs="Times New Roman"/>
          <w:b/>
          <w:sz w:val="24"/>
          <w:szCs w:val="24"/>
        </w:rPr>
        <w:t>Pancari</w:t>
      </w:r>
      <w:proofErr w:type="spellEnd"/>
      <w:r w:rsidRPr="00666F8A">
        <w:rPr>
          <w:rFonts w:ascii="Times New Roman" w:hAnsi="Times New Roman" w:cs="Times New Roman"/>
          <w:b/>
          <w:sz w:val="24"/>
          <w:szCs w:val="24"/>
        </w:rPr>
        <w:t xml:space="preserve"> Doria</w:t>
      </w:r>
      <w:r w:rsidRPr="0079607E">
        <w:rPr>
          <w:rFonts w:ascii="Times New Roman" w:hAnsi="Times New Roman" w:cs="Times New Roman"/>
          <w:sz w:val="24"/>
          <w:szCs w:val="24"/>
        </w:rPr>
        <w:t xml:space="preserve"> </w:t>
      </w:r>
      <w:r w:rsidR="006C5CF8" w:rsidRPr="0079607E">
        <w:rPr>
          <w:rFonts w:ascii="Times New Roman" w:hAnsi="Times New Roman" w:cs="Times New Roman"/>
          <w:sz w:val="24"/>
          <w:szCs w:val="24"/>
        </w:rPr>
        <w:t xml:space="preserve">artista che ha </w:t>
      </w:r>
      <w:r w:rsidR="00BE3B0D" w:rsidRPr="0079607E">
        <w:rPr>
          <w:rFonts w:ascii="Times New Roman" w:hAnsi="Times New Roman" w:cs="Times New Roman"/>
          <w:sz w:val="24"/>
          <w:szCs w:val="24"/>
        </w:rPr>
        <w:t>avuto la consapevolezza di possedere l’arte della luce intrisa di poesia che gli ha consentito di maturare il ruolo di Maestro, quale docente di Decorazione dell’Accademia di Belle Arti della sua amata</w:t>
      </w:r>
      <w:r w:rsidRPr="0079607E">
        <w:rPr>
          <w:rFonts w:ascii="Times New Roman" w:hAnsi="Times New Roman" w:cs="Times New Roman"/>
          <w:sz w:val="24"/>
          <w:szCs w:val="24"/>
        </w:rPr>
        <w:t xml:space="preserve"> città di</w:t>
      </w:r>
      <w:r w:rsidR="00BE3B0D" w:rsidRPr="0079607E">
        <w:rPr>
          <w:rFonts w:ascii="Times New Roman" w:hAnsi="Times New Roman" w:cs="Times New Roman"/>
          <w:sz w:val="24"/>
          <w:szCs w:val="24"/>
        </w:rPr>
        <w:t xml:space="preserve"> </w:t>
      </w:r>
      <w:r w:rsidRPr="0079607E">
        <w:rPr>
          <w:rFonts w:ascii="Times New Roman" w:hAnsi="Times New Roman" w:cs="Times New Roman"/>
          <w:sz w:val="24"/>
          <w:szCs w:val="24"/>
        </w:rPr>
        <w:t>Catanzaro</w:t>
      </w:r>
      <w:r w:rsidR="00BE3B0D" w:rsidRPr="0079607E">
        <w:rPr>
          <w:rFonts w:ascii="Times New Roman" w:hAnsi="Times New Roman" w:cs="Times New Roman"/>
          <w:sz w:val="24"/>
          <w:szCs w:val="24"/>
        </w:rPr>
        <w:t xml:space="preserve"> dal 1978</w:t>
      </w:r>
      <w:r w:rsidRPr="0079607E">
        <w:rPr>
          <w:rFonts w:ascii="Times New Roman" w:hAnsi="Times New Roman" w:cs="Times New Roman"/>
          <w:sz w:val="24"/>
          <w:szCs w:val="24"/>
        </w:rPr>
        <w:t>,</w:t>
      </w:r>
      <w:r w:rsidR="00BE3B0D" w:rsidRPr="0079607E">
        <w:rPr>
          <w:rFonts w:ascii="Times New Roman" w:hAnsi="Times New Roman" w:cs="Times New Roman"/>
          <w:sz w:val="24"/>
          <w:szCs w:val="24"/>
        </w:rPr>
        <w:t xml:space="preserve"> </w:t>
      </w:r>
      <w:r w:rsidRPr="0079607E">
        <w:rPr>
          <w:rFonts w:ascii="Times New Roman" w:hAnsi="Times New Roman" w:cs="Times New Roman"/>
          <w:sz w:val="24"/>
          <w:szCs w:val="24"/>
        </w:rPr>
        <w:t>r</w:t>
      </w:r>
      <w:r w:rsidR="00BE3B0D" w:rsidRPr="0079607E">
        <w:rPr>
          <w:rFonts w:ascii="Times New Roman" w:hAnsi="Times New Roman" w:cs="Times New Roman"/>
          <w:sz w:val="24"/>
          <w:szCs w:val="24"/>
        </w:rPr>
        <w:t xml:space="preserve">iconosciuto e stimato da un susseguirsi di generazioni di giovani </w:t>
      </w:r>
      <w:r w:rsidRPr="0079607E">
        <w:rPr>
          <w:rFonts w:ascii="Times New Roman" w:hAnsi="Times New Roman" w:cs="Times New Roman"/>
          <w:sz w:val="24"/>
          <w:szCs w:val="24"/>
        </w:rPr>
        <w:t>(</w:t>
      </w:r>
      <w:r w:rsidR="00BE3B0D" w:rsidRPr="0079607E">
        <w:rPr>
          <w:rFonts w:ascii="Times New Roman" w:hAnsi="Times New Roman" w:cs="Times New Roman"/>
          <w:sz w:val="24"/>
          <w:szCs w:val="24"/>
        </w:rPr>
        <w:t>da lui formati nel Verbo dell’Arte</w:t>
      </w:r>
      <w:r w:rsidRPr="0079607E">
        <w:rPr>
          <w:rFonts w:ascii="Times New Roman" w:hAnsi="Times New Roman" w:cs="Times New Roman"/>
          <w:sz w:val="24"/>
          <w:szCs w:val="24"/>
        </w:rPr>
        <w:t>)</w:t>
      </w:r>
      <w:r w:rsidR="00BE3B0D" w:rsidRPr="0079607E">
        <w:rPr>
          <w:rFonts w:ascii="Times New Roman" w:hAnsi="Times New Roman" w:cs="Times New Roman"/>
          <w:sz w:val="24"/>
          <w:szCs w:val="24"/>
        </w:rPr>
        <w:t xml:space="preserve"> che hanno vissuto la magia della luce del suo sguardo e l’ascolto del suo dire che sembrava provenire da lontano</w:t>
      </w:r>
      <w:r w:rsidRPr="0079607E">
        <w:rPr>
          <w:rFonts w:ascii="Times New Roman" w:hAnsi="Times New Roman" w:cs="Times New Roman"/>
          <w:sz w:val="24"/>
          <w:szCs w:val="24"/>
        </w:rPr>
        <w:t xml:space="preserve">, </w:t>
      </w:r>
      <w:r w:rsidR="00BE3B0D" w:rsidRPr="0079607E">
        <w:rPr>
          <w:rFonts w:ascii="Times New Roman" w:eastAsiaTheme="minorHAnsi" w:hAnsi="Times New Roman" w:cs="Times New Roman"/>
          <w:color w:val="000000"/>
          <w:sz w:val="24"/>
          <w:szCs w:val="24"/>
          <w:lang w:eastAsia="en-US"/>
        </w:rPr>
        <w:t xml:space="preserve">ha fatto parte di uno stuolo di </w:t>
      </w:r>
      <w:r w:rsidR="009A78A4" w:rsidRPr="0079607E">
        <w:rPr>
          <w:rFonts w:ascii="Times New Roman" w:hAnsi="Times New Roman" w:cs="Times New Roman"/>
          <w:color w:val="000000"/>
          <w:sz w:val="24"/>
          <w:szCs w:val="24"/>
        </w:rPr>
        <w:t>pittori e scultori che hanno avuto l’audacia di seguire un percorso che è, prima di tutto, l’invenzione di una nuova forma di figurazione, in grado di valorizzare soprattutto la loro indipendenza di pensiero.</w:t>
      </w:r>
    </w:p>
    <w:p w:rsidR="009A78A4" w:rsidRPr="0079607E" w:rsidRDefault="009A78A4" w:rsidP="004B08F6">
      <w:pPr>
        <w:pStyle w:val="NormaleWeb"/>
        <w:shd w:val="clear" w:color="auto" w:fill="FFFFFF"/>
        <w:spacing w:line="276" w:lineRule="auto"/>
        <w:jc w:val="both"/>
        <w:rPr>
          <w:rFonts w:ascii="Times New Roman" w:hAnsi="Times New Roman" w:cs="Times New Roman"/>
          <w:color w:val="000000"/>
          <w:sz w:val="24"/>
          <w:szCs w:val="24"/>
        </w:rPr>
      </w:pPr>
      <w:r w:rsidRPr="0079607E">
        <w:rPr>
          <w:rFonts w:ascii="Times New Roman" w:hAnsi="Times New Roman" w:cs="Times New Roman"/>
          <w:color w:val="000000"/>
          <w:sz w:val="24"/>
          <w:szCs w:val="24"/>
        </w:rPr>
        <w:t>La mostra</w:t>
      </w:r>
      <w:r w:rsidR="00260A06">
        <w:rPr>
          <w:rFonts w:ascii="Times New Roman" w:hAnsi="Times New Roman" w:cs="Times New Roman"/>
          <w:color w:val="000000"/>
          <w:sz w:val="24"/>
          <w:szCs w:val="24"/>
        </w:rPr>
        <w:t xml:space="preserve"> promossa da AM International </w:t>
      </w:r>
      <w:r w:rsidR="00CA0546" w:rsidRPr="00666F8A">
        <w:rPr>
          <w:rFonts w:ascii="Times New Roman" w:hAnsi="Times New Roman" w:cs="Times New Roman"/>
          <w:b/>
          <w:color w:val="000000"/>
          <w:sz w:val="24"/>
          <w:szCs w:val="24"/>
        </w:rPr>
        <w:t>con</w:t>
      </w:r>
      <w:r w:rsidR="00260A06" w:rsidRPr="00666F8A">
        <w:rPr>
          <w:rFonts w:ascii="Times New Roman" w:hAnsi="Times New Roman" w:cs="Times New Roman"/>
          <w:b/>
          <w:color w:val="000000"/>
          <w:sz w:val="24"/>
          <w:szCs w:val="24"/>
        </w:rPr>
        <w:t xml:space="preserve"> il patrocinio</w:t>
      </w:r>
      <w:r w:rsidR="00CA0546" w:rsidRPr="00666F8A">
        <w:rPr>
          <w:rFonts w:ascii="Times New Roman" w:hAnsi="Times New Roman" w:cs="Times New Roman"/>
          <w:b/>
          <w:color w:val="000000"/>
          <w:sz w:val="24"/>
          <w:szCs w:val="24"/>
        </w:rPr>
        <w:t xml:space="preserve"> del Comune di </w:t>
      </w:r>
      <w:proofErr w:type="spellStart"/>
      <w:r w:rsidR="00CA0546" w:rsidRPr="00666F8A">
        <w:rPr>
          <w:rFonts w:ascii="Times New Roman" w:hAnsi="Times New Roman" w:cs="Times New Roman"/>
          <w:b/>
          <w:color w:val="000000"/>
          <w:sz w:val="24"/>
          <w:szCs w:val="24"/>
        </w:rPr>
        <w:t>Bivongi</w:t>
      </w:r>
      <w:proofErr w:type="spellEnd"/>
      <w:r w:rsidR="00260A06" w:rsidRPr="00666F8A">
        <w:rPr>
          <w:rFonts w:ascii="Times New Roman" w:hAnsi="Times New Roman" w:cs="Times New Roman"/>
          <w:b/>
          <w:color w:val="000000"/>
          <w:sz w:val="24"/>
          <w:szCs w:val="24"/>
        </w:rPr>
        <w:t xml:space="preserve"> e </w:t>
      </w:r>
      <w:r w:rsidR="00CA0546" w:rsidRPr="00666F8A">
        <w:rPr>
          <w:rFonts w:ascii="Times New Roman" w:hAnsi="Times New Roman" w:cs="Times New Roman"/>
          <w:b/>
          <w:color w:val="000000"/>
          <w:sz w:val="24"/>
          <w:szCs w:val="24"/>
        </w:rPr>
        <w:t xml:space="preserve">sotto </w:t>
      </w:r>
      <w:r w:rsidR="00260A06" w:rsidRPr="00666F8A">
        <w:rPr>
          <w:rFonts w:ascii="Times New Roman" w:hAnsi="Times New Roman" w:cs="Times New Roman"/>
          <w:b/>
          <w:color w:val="000000"/>
          <w:sz w:val="24"/>
          <w:szCs w:val="24"/>
        </w:rPr>
        <w:t>gli auspici della Direzione dell'Accademia di Belle Arti di Catanzaro</w:t>
      </w:r>
      <w:r w:rsidRPr="0079607E">
        <w:rPr>
          <w:rFonts w:ascii="Times New Roman" w:hAnsi="Times New Roman" w:cs="Times New Roman"/>
          <w:color w:val="000000"/>
          <w:sz w:val="24"/>
          <w:szCs w:val="24"/>
        </w:rPr>
        <w:t>,</w:t>
      </w:r>
      <w:r w:rsidR="00260A06">
        <w:rPr>
          <w:rFonts w:ascii="Times New Roman" w:hAnsi="Times New Roman" w:cs="Times New Roman"/>
          <w:color w:val="000000"/>
          <w:sz w:val="24"/>
          <w:szCs w:val="24"/>
        </w:rPr>
        <w:t xml:space="preserve"> </w:t>
      </w:r>
      <w:r w:rsidRPr="0079607E">
        <w:rPr>
          <w:rFonts w:ascii="Times New Roman" w:hAnsi="Times New Roman" w:cs="Times New Roman"/>
          <w:color w:val="000000"/>
          <w:sz w:val="24"/>
          <w:szCs w:val="24"/>
        </w:rPr>
        <w:t xml:space="preserve">è accompagnata da un </w:t>
      </w:r>
      <w:r w:rsidR="00BE3B0D" w:rsidRPr="0079607E">
        <w:rPr>
          <w:rFonts w:ascii="Times New Roman" w:hAnsi="Times New Roman" w:cs="Times New Roman"/>
          <w:color w:val="000000"/>
          <w:sz w:val="24"/>
          <w:szCs w:val="24"/>
        </w:rPr>
        <w:t xml:space="preserve">catalogo </w:t>
      </w:r>
      <w:r w:rsidRPr="0079607E">
        <w:rPr>
          <w:rFonts w:ascii="Times New Roman" w:hAnsi="Times New Roman" w:cs="Times New Roman"/>
          <w:color w:val="000000"/>
          <w:sz w:val="24"/>
          <w:szCs w:val="24"/>
        </w:rPr>
        <w:t>curat</w:t>
      </w:r>
      <w:r w:rsidR="00BE3B0D" w:rsidRPr="0079607E">
        <w:rPr>
          <w:rFonts w:ascii="Times New Roman" w:hAnsi="Times New Roman" w:cs="Times New Roman"/>
          <w:color w:val="000000"/>
          <w:sz w:val="24"/>
          <w:szCs w:val="24"/>
        </w:rPr>
        <w:t>o</w:t>
      </w:r>
      <w:r w:rsidRPr="0079607E">
        <w:rPr>
          <w:rFonts w:ascii="Times New Roman" w:hAnsi="Times New Roman" w:cs="Times New Roman"/>
          <w:color w:val="000000"/>
          <w:sz w:val="24"/>
          <w:szCs w:val="24"/>
        </w:rPr>
        <w:t xml:space="preserve"> da </w:t>
      </w:r>
      <w:r w:rsidR="00BE3B0D" w:rsidRPr="00666F8A">
        <w:rPr>
          <w:rFonts w:ascii="Times New Roman" w:hAnsi="Times New Roman" w:cs="Times New Roman"/>
          <w:b/>
          <w:color w:val="000000"/>
          <w:sz w:val="24"/>
          <w:szCs w:val="24"/>
        </w:rPr>
        <w:t xml:space="preserve">Elena Di Fede e Giulia </w:t>
      </w:r>
      <w:proofErr w:type="spellStart"/>
      <w:r w:rsidR="00BE3B0D" w:rsidRPr="00666F8A">
        <w:rPr>
          <w:rFonts w:ascii="Times New Roman" w:hAnsi="Times New Roman" w:cs="Times New Roman"/>
          <w:b/>
          <w:color w:val="000000"/>
          <w:sz w:val="24"/>
          <w:szCs w:val="24"/>
        </w:rPr>
        <w:t>Murace</w:t>
      </w:r>
      <w:proofErr w:type="spellEnd"/>
      <w:r w:rsidRPr="0079607E">
        <w:rPr>
          <w:rFonts w:ascii="Times New Roman" w:hAnsi="Times New Roman" w:cs="Times New Roman"/>
          <w:color w:val="000000"/>
          <w:sz w:val="24"/>
          <w:szCs w:val="24"/>
        </w:rPr>
        <w:t xml:space="preserve"> (</w:t>
      </w:r>
      <w:r w:rsidR="00BE3B0D" w:rsidRPr="0079607E">
        <w:rPr>
          <w:rFonts w:ascii="Times New Roman" w:hAnsi="Times New Roman" w:cs="Times New Roman"/>
          <w:color w:val="000000"/>
          <w:sz w:val="24"/>
          <w:szCs w:val="24"/>
        </w:rPr>
        <w:t xml:space="preserve">International AM Edizioni, 2023) con </w:t>
      </w:r>
      <w:r w:rsidRPr="0079607E">
        <w:rPr>
          <w:rFonts w:ascii="Times New Roman" w:hAnsi="Times New Roman" w:cs="Times New Roman"/>
          <w:color w:val="000000"/>
          <w:sz w:val="24"/>
          <w:szCs w:val="24"/>
        </w:rPr>
        <w:t>test</w:t>
      </w:r>
      <w:r w:rsidR="00BE3B0D" w:rsidRPr="0079607E">
        <w:rPr>
          <w:rFonts w:ascii="Times New Roman" w:hAnsi="Times New Roman" w:cs="Times New Roman"/>
          <w:color w:val="000000"/>
          <w:sz w:val="24"/>
          <w:szCs w:val="24"/>
        </w:rPr>
        <w:t>i</w:t>
      </w:r>
      <w:r w:rsidRPr="0079607E">
        <w:rPr>
          <w:rFonts w:ascii="Times New Roman" w:hAnsi="Times New Roman" w:cs="Times New Roman"/>
          <w:color w:val="000000"/>
          <w:sz w:val="24"/>
          <w:szCs w:val="24"/>
        </w:rPr>
        <w:t xml:space="preserve"> di </w:t>
      </w:r>
      <w:r w:rsidR="00BE3B0D" w:rsidRPr="00666F8A">
        <w:rPr>
          <w:rFonts w:ascii="Times New Roman" w:hAnsi="Times New Roman" w:cs="Times New Roman"/>
          <w:b/>
          <w:color w:val="000000"/>
          <w:sz w:val="24"/>
          <w:szCs w:val="24"/>
        </w:rPr>
        <w:t>Francesco</w:t>
      </w:r>
      <w:r w:rsidR="00BE3B0D" w:rsidRPr="0079607E">
        <w:rPr>
          <w:rFonts w:ascii="Times New Roman" w:hAnsi="Times New Roman" w:cs="Times New Roman"/>
          <w:color w:val="000000"/>
          <w:sz w:val="24"/>
          <w:szCs w:val="24"/>
        </w:rPr>
        <w:t xml:space="preserve"> </w:t>
      </w:r>
      <w:r w:rsidR="00BE3B0D" w:rsidRPr="00666F8A">
        <w:rPr>
          <w:rFonts w:ascii="Times New Roman" w:hAnsi="Times New Roman" w:cs="Times New Roman"/>
          <w:b/>
          <w:color w:val="000000"/>
          <w:sz w:val="24"/>
          <w:szCs w:val="24"/>
        </w:rPr>
        <w:t xml:space="preserve">A. </w:t>
      </w:r>
      <w:proofErr w:type="spellStart"/>
      <w:r w:rsidR="00BE3B0D" w:rsidRPr="00666F8A">
        <w:rPr>
          <w:rFonts w:ascii="Times New Roman" w:hAnsi="Times New Roman" w:cs="Times New Roman"/>
          <w:b/>
          <w:color w:val="000000"/>
          <w:sz w:val="24"/>
          <w:szCs w:val="24"/>
        </w:rPr>
        <w:t>Cuteri</w:t>
      </w:r>
      <w:proofErr w:type="spellEnd"/>
      <w:r w:rsidR="00BE3B0D" w:rsidRPr="00666F8A">
        <w:rPr>
          <w:rFonts w:ascii="Times New Roman" w:hAnsi="Times New Roman" w:cs="Times New Roman"/>
          <w:b/>
          <w:color w:val="000000"/>
          <w:sz w:val="24"/>
          <w:szCs w:val="24"/>
        </w:rPr>
        <w:t xml:space="preserve">, Virgilio </w:t>
      </w:r>
      <w:proofErr w:type="spellStart"/>
      <w:r w:rsidR="00BE3B0D" w:rsidRPr="00666F8A">
        <w:rPr>
          <w:rFonts w:ascii="Times New Roman" w:hAnsi="Times New Roman" w:cs="Times New Roman"/>
          <w:b/>
          <w:color w:val="000000"/>
          <w:sz w:val="24"/>
          <w:szCs w:val="24"/>
        </w:rPr>
        <w:t>Piccari</w:t>
      </w:r>
      <w:proofErr w:type="spellEnd"/>
      <w:r w:rsidR="00BE3B0D" w:rsidRPr="00666F8A">
        <w:rPr>
          <w:rFonts w:ascii="Times New Roman" w:hAnsi="Times New Roman" w:cs="Times New Roman"/>
          <w:b/>
          <w:color w:val="000000"/>
          <w:sz w:val="24"/>
          <w:szCs w:val="24"/>
        </w:rPr>
        <w:t>, Angelo Di Lieto, Giancarlo Riconosciuto</w:t>
      </w:r>
      <w:r w:rsidRPr="0079607E">
        <w:rPr>
          <w:rFonts w:ascii="Times New Roman" w:hAnsi="Times New Roman" w:cs="Times New Roman"/>
          <w:color w:val="000000"/>
          <w:sz w:val="24"/>
          <w:szCs w:val="24"/>
        </w:rPr>
        <w:t xml:space="preserve">, che ricostruisce l’intera vicenda critica di </w:t>
      </w:r>
      <w:r w:rsidR="00BE3B0D" w:rsidRPr="0079607E">
        <w:rPr>
          <w:rFonts w:ascii="Times New Roman" w:hAnsi="Times New Roman" w:cs="Times New Roman"/>
          <w:color w:val="000000"/>
          <w:sz w:val="24"/>
          <w:szCs w:val="24"/>
        </w:rPr>
        <w:t xml:space="preserve">Paolo </w:t>
      </w:r>
      <w:proofErr w:type="spellStart"/>
      <w:r w:rsidR="00BE3B0D" w:rsidRPr="0079607E">
        <w:rPr>
          <w:rFonts w:ascii="Times New Roman" w:hAnsi="Times New Roman" w:cs="Times New Roman"/>
          <w:color w:val="000000"/>
          <w:sz w:val="24"/>
          <w:szCs w:val="24"/>
        </w:rPr>
        <w:t>Pancari</w:t>
      </w:r>
      <w:proofErr w:type="spellEnd"/>
      <w:r w:rsidR="00BE3B0D" w:rsidRPr="0079607E">
        <w:rPr>
          <w:rFonts w:ascii="Times New Roman" w:hAnsi="Times New Roman" w:cs="Times New Roman"/>
          <w:color w:val="000000"/>
          <w:sz w:val="24"/>
          <w:szCs w:val="24"/>
        </w:rPr>
        <w:t xml:space="preserve"> Doria, dalla</w:t>
      </w:r>
      <w:r w:rsidR="00B83CEC" w:rsidRPr="0079607E">
        <w:rPr>
          <w:rFonts w:ascii="Times New Roman" w:hAnsi="Times New Roman" w:cs="Times New Roman"/>
          <w:color w:val="000000"/>
          <w:sz w:val="24"/>
          <w:szCs w:val="24"/>
        </w:rPr>
        <w:t xml:space="preserve"> formazione agli anni 2000</w:t>
      </w:r>
      <w:r w:rsidRPr="0079607E">
        <w:rPr>
          <w:rFonts w:ascii="Times New Roman" w:hAnsi="Times New Roman" w:cs="Times New Roman"/>
          <w:color w:val="000000"/>
          <w:sz w:val="24"/>
          <w:szCs w:val="24"/>
        </w:rPr>
        <w:t>, anche attraverso la partecipazione ad importanti esposizioni nazionali e internazionali, premi, collezioni e opere d’arte installate negli spazi pubblici.</w:t>
      </w:r>
    </w:p>
    <w:p w:rsidR="00120E93" w:rsidRDefault="004B08F6" w:rsidP="00120E93">
      <w:pPr>
        <w:pStyle w:val="Default"/>
        <w:jc w:val="both"/>
      </w:pPr>
      <w:r>
        <w:t>Il percorso espositivo</w:t>
      </w:r>
      <w:r w:rsidR="006C5CF8" w:rsidRPr="004B08F6">
        <w:t xml:space="preserve"> ripercorre</w:t>
      </w:r>
      <w:r w:rsidR="00240132" w:rsidRPr="004B08F6">
        <w:t xml:space="preserve">, attraverso 90 opere della Collezione AM del Museo </w:t>
      </w:r>
      <w:proofErr w:type="spellStart"/>
      <w:r w:rsidR="00240132" w:rsidRPr="004B08F6">
        <w:t>MacAM</w:t>
      </w:r>
      <w:proofErr w:type="spellEnd"/>
      <w:r w:rsidR="00240132" w:rsidRPr="004B08F6">
        <w:t>,</w:t>
      </w:r>
      <w:r w:rsidR="00120E93">
        <w:t xml:space="preserve"> la misura </w:t>
      </w:r>
      <w:r w:rsidR="00120E93">
        <w:rPr>
          <w:color w:val="auto"/>
          <w:sz w:val="23"/>
          <w:szCs w:val="23"/>
        </w:rPr>
        <w:t>del suo essere, la complessità dei suoi temi, i desideri, i sogni che raccontava nelle sue antiche storie</w:t>
      </w:r>
      <w:r w:rsidR="00120E93">
        <w:t xml:space="preserve"> </w:t>
      </w:r>
      <w:r w:rsidR="00240132" w:rsidRPr="004B08F6">
        <w:rPr>
          <w:color w:val="auto"/>
        </w:rPr>
        <w:t xml:space="preserve">capaci di mostrare il loro carattere e il loro linguaggio. Fogli di disegni, tele, sculture, </w:t>
      </w:r>
      <w:r w:rsidR="009764A2">
        <w:rPr>
          <w:color w:val="auto"/>
        </w:rPr>
        <w:t xml:space="preserve">che </w:t>
      </w:r>
      <w:r w:rsidR="00240132" w:rsidRPr="004B08F6">
        <w:rPr>
          <w:color w:val="auto"/>
        </w:rPr>
        <w:t xml:space="preserve">rappresentano </w:t>
      </w:r>
      <w:r w:rsidR="00760CC1">
        <w:rPr>
          <w:color w:val="auto"/>
        </w:rPr>
        <w:t xml:space="preserve">il segno dei suoi racconti, </w:t>
      </w:r>
      <w:r w:rsidR="00FC085F">
        <w:rPr>
          <w:color w:val="auto"/>
        </w:rPr>
        <w:t>dei simboli esoterici</w:t>
      </w:r>
      <w:r w:rsidR="00240132" w:rsidRPr="004B08F6">
        <w:rPr>
          <w:color w:val="auto"/>
        </w:rPr>
        <w:t xml:space="preserve"> della </w:t>
      </w:r>
      <w:r w:rsidR="00760CC1">
        <w:rPr>
          <w:color w:val="auto"/>
        </w:rPr>
        <w:t xml:space="preserve">sua </w:t>
      </w:r>
      <w:r w:rsidR="00120E93">
        <w:rPr>
          <w:color w:val="auto"/>
        </w:rPr>
        <w:t xml:space="preserve">vita </w:t>
      </w:r>
      <w:r w:rsidR="00760CC1">
        <w:rPr>
          <w:color w:val="auto"/>
        </w:rPr>
        <w:t xml:space="preserve">e </w:t>
      </w:r>
      <w:r w:rsidR="00FC085F">
        <w:rPr>
          <w:color w:val="auto"/>
        </w:rPr>
        <w:t xml:space="preserve">della </w:t>
      </w:r>
      <w:r w:rsidR="00760CC1">
        <w:rPr>
          <w:color w:val="auto"/>
        </w:rPr>
        <w:t>intima natura emozionale.</w:t>
      </w:r>
      <w:r w:rsidR="00760CC1">
        <w:rPr>
          <w:color w:val="auto"/>
          <w:sz w:val="23"/>
          <w:szCs w:val="23"/>
        </w:rPr>
        <w:t xml:space="preserve"> </w:t>
      </w:r>
      <w:r w:rsidR="00240132" w:rsidRPr="004B08F6">
        <w:t xml:space="preserve"> </w:t>
      </w:r>
      <w:r w:rsidR="006C5CF8" w:rsidRPr="004B08F6">
        <w:t xml:space="preserve"> </w:t>
      </w:r>
    </w:p>
    <w:p w:rsidR="000D2BB2" w:rsidRDefault="000D2BB2" w:rsidP="000D2BB2">
      <w:pPr>
        <w:pStyle w:val="Default"/>
      </w:pPr>
    </w:p>
    <w:p w:rsidR="000D2BB2" w:rsidRPr="001E2626" w:rsidRDefault="000D2BB2" w:rsidP="000D2BB2">
      <w:pPr>
        <w:pStyle w:val="Default"/>
        <w:jc w:val="both"/>
      </w:pPr>
      <w:r w:rsidRPr="001E2626">
        <w:rPr>
          <w:color w:val="auto"/>
        </w:rPr>
        <w:t xml:space="preserve">“Grandi Storie. Viaggio nel mondo d’arte di Paolo </w:t>
      </w:r>
      <w:proofErr w:type="spellStart"/>
      <w:r w:rsidRPr="001E2626">
        <w:rPr>
          <w:color w:val="auto"/>
        </w:rPr>
        <w:t>Pancari</w:t>
      </w:r>
      <w:proofErr w:type="spellEnd"/>
      <w:r w:rsidRPr="001E2626">
        <w:rPr>
          <w:color w:val="auto"/>
        </w:rPr>
        <w:t xml:space="preserve"> Doria” non è solo un omaggio a questo maestro ma anche un contributo doveroso ad un “intellettuale” che lascia un’eredità importan</w:t>
      </w:r>
      <w:r w:rsidRPr="001E2626">
        <w:rPr>
          <w:color w:val="auto"/>
        </w:rPr>
        <w:softHyphen/>
        <w:t>te alla sua terra, profondamente amata, e alle generazioni che verranno. Nelle composizioni di Paolo si manifesta</w:t>
      </w:r>
      <w:r w:rsidR="001E2626" w:rsidRPr="001E2626">
        <w:rPr>
          <w:color w:val="auto"/>
        </w:rPr>
        <w:t xml:space="preserve"> tramite diversi personaggi </w:t>
      </w:r>
      <w:r w:rsidR="001E2626">
        <w:rPr>
          <w:color w:val="auto"/>
        </w:rPr>
        <w:t xml:space="preserve">l'uomo </w:t>
      </w:r>
      <w:r w:rsidR="001E2626" w:rsidRPr="001E2626">
        <w:rPr>
          <w:color w:val="auto"/>
        </w:rPr>
        <w:t>che tra</w:t>
      </w:r>
      <w:r w:rsidR="001E2626">
        <w:rPr>
          <w:color w:val="auto"/>
        </w:rPr>
        <w:t>e</w:t>
      </w:r>
      <w:r w:rsidR="001E2626" w:rsidRPr="001E2626">
        <w:rPr>
          <w:color w:val="auto"/>
        </w:rPr>
        <w:t xml:space="preserve"> riferimento dalla mitologia e dalla letteratura</w:t>
      </w:r>
      <w:r w:rsidR="001E2626">
        <w:rPr>
          <w:color w:val="auto"/>
        </w:rPr>
        <w:t>,</w:t>
      </w:r>
      <w:r w:rsidR="001E2626" w:rsidRPr="001E2626">
        <w:rPr>
          <w:color w:val="auto"/>
        </w:rPr>
        <w:t xml:space="preserve"> u</w:t>
      </w:r>
      <w:r w:rsidRPr="001E2626">
        <w:rPr>
          <w:color w:val="auto"/>
        </w:rPr>
        <w:t>n racconto di luoghi e persone che furono protagonisti di azioni a volte dirompenti che attendono ancora di essere opportunamente indagate.</w:t>
      </w:r>
    </w:p>
    <w:p w:rsidR="000D2BB2" w:rsidRDefault="000D2BB2" w:rsidP="000D2BB2">
      <w:pPr>
        <w:pStyle w:val="Default"/>
        <w:spacing w:line="276" w:lineRule="auto"/>
        <w:jc w:val="both"/>
        <w:rPr>
          <w:color w:val="auto"/>
          <w:sz w:val="23"/>
          <w:szCs w:val="23"/>
        </w:rPr>
      </w:pPr>
    </w:p>
    <w:p w:rsidR="009A78A4" w:rsidRDefault="000D2BB2" w:rsidP="00215650">
      <w:pPr>
        <w:pStyle w:val="Default"/>
        <w:spacing w:line="276" w:lineRule="auto"/>
        <w:jc w:val="both"/>
      </w:pPr>
      <w:r>
        <w:rPr>
          <w:color w:val="auto"/>
          <w:sz w:val="23"/>
          <w:szCs w:val="23"/>
        </w:rPr>
        <w:t xml:space="preserve"> </w:t>
      </w:r>
      <w:r w:rsidR="006C5CF8" w:rsidRPr="001E2626">
        <w:t xml:space="preserve">La mostra è visitabile da </w:t>
      </w:r>
      <w:r w:rsidR="001E2626">
        <w:t>martedì</w:t>
      </w:r>
      <w:r w:rsidR="006C5CF8" w:rsidRPr="001E2626">
        <w:t xml:space="preserve"> a </w:t>
      </w:r>
      <w:r w:rsidR="001E2626">
        <w:t>sabato</w:t>
      </w:r>
      <w:r w:rsidR="006C5CF8" w:rsidRPr="001E2626">
        <w:t xml:space="preserve"> con orario</w:t>
      </w:r>
      <w:r w:rsidR="001E2626">
        <w:t xml:space="preserve"> 09</w:t>
      </w:r>
      <w:r w:rsidR="006C5CF8" w:rsidRPr="001E2626">
        <w:t>.</w:t>
      </w:r>
      <w:r w:rsidR="001E2626">
        <w:t>30-18</w:t>
      </w:r>
      <w:r w:rsidR="006C5CF8" w:rsidRPr="001E2626">
        <w:t xml:space="preserve">.30, </w:t>
      </w:r>
      <w:r w:rsidR="001E2626">
        <w:t>domenica</w:t>
      </w:r>
      <w:r w:rsidR="006C5CF8" w:rsidRPr="001E2626">
        <w:t xml:space="preserve"> ore 10.</w:t>
      </w:r>
      <w:r w:rsidR="001E2626">
        <w:t>00-19</w:t>
      </w:r>
      <w:r w:rsidR="006C5CF8" w:rsidRPr="001E2626">
        <w:t>.</w:t>
      </w:r>
      <w:r w:rsidR="001E2626">
        <w:t>0</w:t>
      </w:r>
      <w:r w:rsidR="00760CC1">
        <w:t>0</w:t>
      </w:r>
      <w:r w:rsidR="006C5CF8" w:rsidRPr="001E2626">
        <w:t xml:space="preserve">, chiuso </w:t>
      </w:r>
      <w:r w:rsidR="00760CC1">
        <w:t>lunedì</w:t>
      </w:r>
      <w:r w:rsidR="006C5CF8" w:rsidRPr="001E2626">
        <w:t>. Ingresso libero. Per informazioni:</w:t>
      </w:r>
      <w:r w:rsidR="00760CC1">
        <w:t xml:space="preserve"> doc@aminternational.it</w:t>
      </w:r>
    </w:p>
    <w:sectPr w:rsidR="009A78A4" w:rsidSect="00EC35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78A4"/>
    <w:rsid w:val="000066D0"/>
    <w:rsid w:val="000D2BB2"/>
    <w:rsid w:val="00120E93"/>
    <w:rsid w:val="001E2626"/>
    <w:rsid w:val="00206560"/>
    <w:rsid w:val="00215650"/>
    <w:rsid w:val="00240132"/>
    <w:rsid w:val="00260A06"/>
    <w:rsid w:val="002B1DD3"/>
    <w:rsid w:val="004B08F6"/>
    <w:rsid w:val="00666F8A"/>
    <w:rsid w:val="006C5CF8"/>
    <w:rsid w:val="00760CC1"/>
    <w:rsid w:val="0079607E"/>
    <w:rsid w:val="00897151"/>
    <w:rsid w:val="008D73BC"/>
    <w:rsid w:val="00932811"/>
    <w:rsid w:val="00957EAC"/>
    <w:rsid w:val="009764A2"/>
    <w:rsid w:val="009839A1"/>
    <w:rsid w:val="009A78A4"/>
    <w:rsid w:val="00A3381E"/>
    <w:rsid w:val="00B83CEC"/>
    <w:rsid w:val="00BE3B0D"/>
    <w:rsid w:val="00CA0546"/>
    <w:rsid w:val="00E158DD"/>
    <w:rsid w:val="00EC3568"/>
    <w:rsid w:val="00FC08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8A4"/>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A78A4"/>
    <w:rPr>
      <w:color w:val="0000FF"/>
      <w:u w:val="single"/>
    </w:rPr>
  </w:style>
  <w:style w:type="paragraph" w:styleId="NormaleWeb">
    <w:name w:val="Normal (Web)"/>
    <w:basedOn w:val="Normale"/>
    <w:uiPriority w:val="99"/>
    <w:semiHidden/>
    <w:unhideWhenUsed/>
    <w:rsid w:val="009A78A4"/>
    <w:pPr>
      <w:spacing w:before="100" w:beforeAutospacing="1" w:after="100" w:afterAutospacing="1"/>
    </w:pPr>
    <w:rPr>
      <w:rFonts w:ascii="Calibri" w:hAnsi="Calibri" w:cs="Calibri"/>
    </w:rPr>
  </w:style>
  <w:style w:type="character" w:styleId="Enfasigrassetto">
    <w:name w:val="Strong"/>
    <w:basedOn w:val="Carpredefinitoparagrafo"/>
    <w:uiPriority w:val="22"/>
    <w:qFormat/>
    <w:rsid w:val="009A78A4"/>
    <w:rPr>
      <w:b/>
      <w:bCs/>
    </w:rPr>
  </w:style>
  <w:style w:type="paragraph" w:customStyle="1" w:styleId="Default">
    <w:name w:val="Default"/>
    <w:rsid w:val="00BE3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8186044">
      <w:bodyDiv w:val="1"/>
      <w:marLeft w:val="0"/>
      <w:marRight w:val="0"/>
      <w:marTop w:val="0"/>
      <w:marBottom w:val="0"/>
      <w:divBdr>
        <w:top w:val="none" w:sz="0" w:space="0" w:color="auto"/>
        <w:left w:val="none" w:sz="0" w:space="0" w:color="auto"/>
        <w:bottom w:val="none" w:sz="0" w:space="0" w:color="auto"/>
        <w:right w:val="none" w:sz="0" w:space="0" w:color="auto"/>
      </w:divBdr>
    </w:div>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646788336">
      <w:bodyDiv w:val="1"/>
      <w:marLeft w:val="0"/>
      <w:marRight w:val="0"/>
      <w:marTop w:val="0"/>
      <w:marBottom w:val="0"/>
      <w:divBdr>
        <w:top w:val="none" w:sz="0" w:space="0" w:color="auto"/>
        <w:left w:val="none" w:sz="0" w:space="0" w:color="auto"/>
        <w:bottom w:val="none" w:sz="0" w:space="0" w:color="auto"/>
        <w:right w:val="none" w:sz="0" w:space="0" w:color="auto"/>
      </w:divBdr>
    </w:div>
    <w:div w:id="801072022">
      <w:bodyDiv w:val="1"/>
      <w:marLeft w:val="0"/>
      <w:marRight w:val="0"/>
      <w:marTop w:val="0"/>
      <w:marBottom w:val="0"/>
      <w:divBdr>
        <w:top w:val="none" w:sz="0" w:space="0" w:color="auto"/>
        <w:left w:val="none" w:sz="0" w:space="0" w:color="auto"/>
        <w:bottom w:val="none" w:sz="0" w:space="0" w:color="auto"/>
        <w:right w:val="none" w:sz="0" w:space="0" w:color="auto"/>
      </w:divBdr>
    </w:div>
    <w:div w:id="1098453699">
      <w:bodyDiv w:val="1"/>
      <w:marLeft w:val="0"/>
      <w:marRight w:val="0"/>
      <w:marTop w:val="0"/>
      <w:marBottom w:val="0"/>
      <w:divBdr>
        <w:top w:val="none" w:sz="0" w:space="0" w:color="auto"/>
        <w:left w:val="none" w:sz="0" w:space="0" w:color="auto"/>
        <w:bottom w:val="none" w:sz="0" w:space="0" w:color="auto"/>
        <w:right w:val="none" w:sz="0" w:space="0" w:color="auto"/>
      </w:divBdr>
    </w:div>
    <w:div w:id="19957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 Furina</dc:creator>
  <cp:lastModifiedBy>Elio Furina</cp:lastModifiedBy>
  <cp:revision>2</cp:revision>
  <cp:lastPrinted>2023-12-08T15:29:00Z</cp:lastPrinted>
  <dcterms:created xsi:type="dcterms:W3CDTF">2023-12-12T15:13:00Z</dcterms:created>
  <dcterms:modified xsi:type="dcterms:W3CDTF">2023-12-12T15:13:00Z</dcterms:modified>
</cp:coreProperties>
</file>