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28" w:rsidRDefault="00952F6B" w:rsidP="00E07A28">
      <w:pPr>
        <w:spacing w:after="0" w:line="276" w:lineRule="auto"/>
        <w:jc w:val="both"/>
        <w:rPr>
          <w:rFonts w:ascii="HelveticaNeueLT Pro 47 LtCn" w:hAnsi="HelveticaNeueLT Pro 47 LtCn"/>
          <w:color w:val="595959" w:themeColor="text1" w:themeTint="A6"/>
          <w:sz w:val="24"/>
        </w:rPr>
      </w:pPr>
      <w:bookmarkStart w:id="0" w:name="_GoBack"/>
      <w:r w:rsidRPr="00952F6B">
        <w:rPr>
          <w:rFonts w:ascii="HelveticaNeueLT Pro 47 LtCn" w:hAnsi="HelveticaNeueLT Pro 47 LtCn"/>
          <w:color w:val="595959" w:themeColor="text1" w:themeTint="A6"/>
          <w:sz w:val="24"/>
        </w:rPr>
        <w:t xml:space="preserve">Sabato 4 maggio 2019, alle ore 18:00, verrà inaugurata presso il chiostro di Sant’Agostino di Veroli, in provincia di Frosinone, la collettiva d’Arti Contemporanee “RADICI”. Patrocinata dal Comune e dalla Pro Loco della città ernica e sponsorizzata dallo studio odontoiatrico “Dr. Bruschi. Dentisti da cinque generazioni” e dalle “Edizioni Paguro”, fervente </w:t>
      </w:r>
      <w:r w:rsidR="00B57A37">
        <w:rPr>
          <w:rFonts w:ascii="HelveticaNeueLT Pro 47 LtCn" w:hAnsi="HelveticaNeueLT Pro 47 LtCn"/>
          <w:color w:val="595959" w:themeColor="text1" w:themeTint="A6"/>
          <w:sz w:val="24"/>
        </w:rPr>
        <w:t>realtà editoriale</w:t>
      </w:r>
      <w:r w:rsidRPr="00952F6B">
        <w:rPr>
          <w:rFonts w:ascii="HelveticaNeueLT Pro 47 LtCn" w:hAnsi="HelveticaNeueLT Pro 47 LtCn"/>
          <w:color w:val="595959" w:themeColor="text1" w:themeTint="A6"/>
          <w:sz w:val="24"/>
        </w:rPr>
        <w:t xml:space="preserve"> della provincia di Salerno, la manifestazione</w:t>
      </w:r>
      <w:r>
        <w:rPr>
          <w:rFonts w:ascii="HelveticaNeueLT Pro 47 LtCn" w:hAnsi="HelveticaNeueLT Pro 47 LtCn"/>
          <w:color w:val="595959" w:themeColor="text1" w:themeTint="A6"/>
          <w:sz w:val="24"/>
        </w:rPr>
        <w:t>, curata dal dott. Michele Citro, reduce dai successi di Lux, Estasi e Trinità, nasce con l’intento di essere occasione e luogo d’</w:t>
      </w:r>
      <w:r w:rsidR="00343BAE">
        <w:rPr>
          <w:rFonts w:ascii="HelveticaNeueLT Pro 47 LtCn" w:hAnsi="HelveticaNeueLT Pro 47 LtCn"/>
          <w:color w:val="595959" w:themeColor="text1" w:themeTint="A6"/>
          <w:sz w:val="24"/>
        </w:rPr>
        <w:t xml:space="preserve">incontro, </w:t>
      </w:r>
      <w:r>
        <w:rPr>
          <w:rFonts w:ascii="HelveticaNeueLT Pro 47 LtCn" w:hAnsi="HelveticaNeueLT Pro 47 LtCn"/>
          <w:color w:val="595959" w:themeColor="text1" w:themeTint="A6"/>
          <w:sz w:val="24"/>
        </w:rPr>
        <w:t>confronto e dialogo di artisti, siano essi pittori, scul</w:t>
      </w:r>
      <w:r w:rsidR="00343BAE">
        <w:rPr>
          <w:rFonts w:ascii="HelveticaNeueLT Pro 47 LtCn" w:hAnsi="HelveticaNeueLT Pro 47 LtCn"/>
          <w:color w:val="595959" w:themeColor="text1" w:themeTint="A6"/>
          <w:sz w:val="24"/>
        </w:rPr>
        <w:t xml:space="preserve">tori, </w:t>
      </w:r>
      <w:r>
        <w:rPr>
          <w:rFonts w:ascii="HelveticaNeueLT Pro 47 LtCn" w:hAnsi="HelveticaNeueLT Pro 47 LtCn"/>
          <w:color w:val="595959" w:themeColor="text1" w:themeTint="A6"/>
          <w:sz w:val="24"/>
        </w:rPr>
        <w:t>fotografi</w:t>
      </w:r>
      <w:r w:rsidR="00343BAE">
        <w:rPr>
          <w:rFonts w:ascii="HelveticaNeueLT Pro 47 LtCn" w:hAnsi="HelveticaNeueLT Pro 47 LtCn"/>
          <w:color w:val="595959" w:themeColor="text1" w:themeTint="A6"/>
          <w:sz w:val="24"/>
        </w:rPr>
        <w:t xml:space="preserve"> e poeti</w:t>
      </w:r>
      <w:r>
        <w:rPr>
          <w:rFonts w:ascii="HelveticaNeueLT Pro 47 LtCn" w:hAnsi="HelveticaNeueLT Pro 47 LtCn"/>
          <w:color w:val="595959" w:themeColor="text1" w:themeTint="A6"/>
          <w:sz w:val="24"/>
        </w:rPr>
        <w:t>, provenienti da diverse parti d’Italia</w:t>
      </w:r>
      <w:r w:rsidR="00343BAE">
        <w:rPr>
          <w:rFonts w:ascii="HelveticaNeueLT Pro 47 LtCn" w:hAnsi="HelveticaNeueLT Pro 47 LtCn"/>
          <w:color w:val="595959" w:themeColor="text1" w:themeTint="A6"/>
          <w:sz w:val="24"/>
        </w:rPr>
        <w:t xml:space="preserve">: Campania, Lazio, Toscana, Basilicata e Veneto. La mostra, aperta gratuitamente al pubblico fino a domenica 12 maggio e visitabile tutti i giorni dalle 10:30 alle 13:00 e dalle </w:t>
      </w:r>
      <w:r w:rsidR="00E07A28">
        <w:rPr>
          <w:rFonts w:ascii="HelveticaNeueLT Pro 47 LtCn" w:hAnsi="HelveticaNeueLT Pro 47 LtCn"/>
          <w:color w:val="595959" w:themeColor="text1" w:themeTint="A6"/>
          <w:sz w:val="24"/>
        </w:rPr>
        <w:t>17:00 alle 20:00,</w:t>
      </w:r>
      <w:r w:rsidR="00343BAE">
        <w:rPr>
          <w:rFonts w:ascii="HelveticaNeueLT Pro 47 LtCn" w:hAnsi="HelveticaNeueLT Pro 47 LtCn"/>
          <w:color w:val="595959" w:themeColor="text1" w:themeTint="A6"/>
          <w:sz w:val="24"/>
        </w:rPr>
        <w:t xml:space="preserve"> prevede l’esposizione di oltre 40 opere e la partecipazione di: Luigi Abate, Ernesto Bruschi, Cinzio Cavallarin, Domenico Cialone, Peppe Cuomo, </w:t>
      </w:r>
      <w:r w:rsidR="00E07A28">
        <w:rPr>
          <w:rFonts w:ascii="HelveticaNeueLT Pro 47 LtCn" w:hAnsi="HelveticaNeueLT Pro 47 LtCn"/>
          <w:color w:val="595959" w:themeColor="text1" w:themeTint="A6"/>
          <w:sz w:val="24"/>
        </w:rPr>
        <w:t xml:space="preserve">Angelo D’Amanto, Carmela De Caro, Nicola Della Corte, Claudio Frosini, Paolo Gaetani, Gianfranco Gobbini, Luca Impinto, Vincenzo Liguori, Pierluigi Lo Monte, Ida Mainenti, Guido Marena, Pier Francesco Mastroberti, Pasquale Palese, Gennaro Pasquale, Nicola Pellegrino, Emilia Pignataro, Giuseppe Pizzo, Valerio Toninelli, Vittorio Vertone e Silvio Zago. </w:t>
      </w:r>
    </w:p>
    <w:p w:rsidR="00617E46" w:rsidRDefault="00E07A28" w:rsidP="00E07A28">
      <w:pPr>
        <w:spacing w:after="0" w:line="276" w:lineRule="auto"/>
        <w:jc w:val="both"/>
        <w:rPr>
          <w:rFonts w:ascii="HelveticaNeueLT Pro 47 LtCn" w:hAnsi="HelveticaNeueLT Pro 47 LtCn"/>
          <w:color w:val="595959" w:themeColor="text1" w:themeTint="A6"/>
          <w:sz w:val="24"/>
        </w:rPr>
      </w:pPr>
      <w:r>
        <w:rPr>
          <w:rFonts w:ascii="HelveticaNeueLT Pro 47 LtCn" w:hAnsi="HelveticaNeueLT Pro 47 LtCn"/>
          <w:color w:val="595959" w:themeColor="text1" w:themeTint="A6"/>
          <w:sz w:val="24"/>
        </w:rPr>
        <w:t>Perché la scelt</w:t>
      </w:r>
      <w:r w:rsidR="00825AF7">
        <w:rPr>
          <w:rFonts w:ascii="HelveticaNeueLT Pro 47 LtCn" w:hAnsi="HelveticaNeueLT Pro 47 LtCn"/>
          <w:color w:val="595959" w:themeColor="text1" w:themeTint="A6"/>
          <w:sz w:val="24"/>
        </w:rPr>
        <w:t xml:space="preserve">a di una tematica come le </w:t>
      </w:r>
      <w:r>
        <w:rPr>
          <w:rFonts w:ascii="HelveticaNeueLT Pro 47 LtCn" w:hAnsi="HelveticaNeueLT Pro 47 LtCn"/>
          <w:color w:val="595959" w:themeColor="text1" w:themeTint="A6"/>
          <w:sz w:val="24"/>
        </w:rPr>
        <w:t xml:space="preserve">“radici”? </w:t>
      </w:r>
      <w:r w:rsidR="00B57A37">
        <w:rPr>
          <w:rFonts w:ascii="HelveticaNeueLT Pro 47 LtCn" w:hAnsi="HelveticaNeueLT Pro 47 LtCn"/>
          <w:color w:val="595959" w:themeColor="text1" w:themeTint="A6"/>
          <w:sz w:val="24"/>
        </w:rPr>
        <w:t>La spiegazione, sincera e profonda, si può ritrovare nel</w:t>
      </w:r>
      <w:r>
        <w:rPr>
          <w:rFonts w:ascii="HelveticaNeueLT Pro 47 LtCn" w:hAnsi="HelveticaNeueLT Pro 47 LtCn"/>
          <w:color w:val="595959" w:themeColor="text1" w:themeTint="A6"/>
          <w:sz w:val="24"/>
        </w:rPr>
        <w:t xml:space="preserve">le parole di uno dei promotori dell’iniziativa, il dr. Ernesto Bruschi: </w:t>
      </w:r>
      <w:r w:rsidRPr="00E07A28">
        <w:rPr>
          <w:rFonts w:ascii="HelveticaNeueLT Pro 47 LtCn" w:hAnsi="HelveticaNeueLT Pro 47 LtCn"/>
          <w:color w:val="595959" w:themeColor="text1" w:themeTint="A6"/>
          <w:sz w:val="24"/>
        </w:rPr>
        <w:t xml:space="preserve">«[…] </w:t>
      </w:r>
      <w:r w:rsidRPr="00B57A37">
        <w:rPr>
          <w:rFonts w:ascii="HelveticaNeueLT Pro 47 LtCn" w:hAnsi="HelveticaNeueLT Pro 47 LtCn"/>
          <w:i/>
          <w:color w:val="595959" w:themeColor="text1" w:themeTint="A6"/>
          <w:sz w:val="24"/>
        </w:rPr>
        <w:t>Gli alberi sono da sempre spettatori imperturbabili delle gesta degli uomini. Con le loro radici affondano negli s</w:t>
      </w:r>
      <w:r w:rsidR="00B57A37">
        <w:rPr>
          <w:rFonts w:ascii="HelveticaNeueLT Pro 47 LtCn" w:hAnsi="HelveticaNeueLT Pro 47 LtCn"/>
          <w:i/>
          <w:color w:val="595959" w:themeColor="text1" w:themeTint="A6"/>
          <w:sz w:val="24"/>
        </w:rPr>
        <w:t xml:space="preserve">trati centenari della terra e lì </w:t>
      </w:r>
      <w:r w:rsidRPr="00B57A37">
        <w:rPr>
          <w:rFonts w:ascii="HelveticaNeueLT Pro 47 LtCn" w:hAnsi="HelveticaNeueLT Pro 47 LtCn"/>
          <w:i/>
          <w:color w:val="595959" w:themeColor="text1" w:themeTint="A6"/>
          <w:sz w:val="24"/>
        </w:rPr>
        <w:t xml:space="preserve">riposano per proiettare tronchi e fronde verso il cielo, verso il vento, verso la pioggia e poi verso il sole fonte di luce e vita. Gli alberi possono essere isolati o in fitte popolazioni di foreste o boschi, residui ormai di un tempo lontano in cui le foreste profonde ricoprivano gran parte del territorio dell’Italia centrale. Le radici degli alberi sono il loro organo fondamentale, senza il quale non ci sarebbe nessuna possibilità di futuro. Un albero potrà essere abbattuto per farne legname, potrà cadere per il vento, potrà essere abbattuto da un fulmine durante una tempesta, ma se le sue radici sono sane e profonde rinascerà sempre, anche più rigoglioso di prima, di nuovo pronto ad affrontare il futuro per centinaia d’anni. Senza le radici gli alberi non sarebbero nulla, preda </w:t>
      </w:r>
      <w:r w:rsidR="00B57A37">
        <w:rPr>
          <w:rFonts w:ascii="HelveticaNeueLT Pro 47 LtCn" w:hAnsi="HelveticaNeueLT Pro 47 LtCn"/>
          <w:i/>
          <w:color w:val="595959" w:themeColor="text1" w:themeTint="A6"/>
          <w:sz w:val="24"/>
        </w:rPr>
        <w:t>dei venti</w:t>
      </w:r>
      <w:r w:rsidRPr="00B57A37">
        <w:rPr>
          <w:rFonts w:ascii="HelveticaNeueLT Pro 47 LtCn" w:hAnsi="HelveticaNeueLT Pro 47 LtCn"/>
          <w:i/>
          <w:color w:val="595959" w:themeColor="text1" w:themeTint="A6"/>
          <w:sz w:val="24"/>
        </w:rPr>
        <w:t xml:space="preserve"> e delle intemperie perirebbero repentinamente. E così i piccoli uomini, senza le loro radici, sarebbero esseri ancor più fragili ed inconsapevoli di quanto già lo sono</w:t>
      </w:r>
      <w:r w:rsidRPr="00E07A28">
        <w:rPr>
          <w:rFonts w:ascii="HelveticaNeueLT Pro 47 LtCn" w:hAnsi="HelveticaNeueLT Pro 47 LtCn"/>
          <w:color w:val="595959" w:themeColor="text1" w:themeTint="A6"/>
          <w:sz w:val="24"/>
        </w:rPr>
        <w:t>».</w:t>
      </w:r>
      <w:r w:rsidR="00801068">
        <w:rPr>
          <w:rFonts w:ascii="HelveticaNeueLT Pro 47 LtCn" w:hAnsi="HelveticaNeueLT Pro 47 LtCn"/>
          <w:color w:val="595959" w:themeColor="text1" w:themeTint="A6"/>
          <w:sz w:val="24"/>
        </w:rPr>
        <w:t xml:space="preserve"> </w:t>
      </w:r>
    </w:p>
    <w:p w:rsidR="00801068" w:rsidRPr="00952F6B" w:rsidRDefault="00801068" w:rsidP="00E07A28">
      <w:pPr>
        <w:spacing w:after="0" w:line="276" w:lineRule="auto"/>
        <w:jc w:val="both"/>
        <w:rPr>
          <w:rFonts w:ascii="HelveticaNeueLT Pro 47 LtCn" w:hAnsi="HelveticaNeueLT Pro 47 LtCn"/>
          <w:color w:val="595959" w:themeColor="text1" w:themeTint="A6"/>
          <w:sz w:val="24"/>
        </w:rPr>
      </w:pPr>
      <w:r>
        <w:rPr>
          <w:rFonts w:ascii="HelveticaNeueLT Pro 47 LtCn" w:hAnsi="HelveticaNeueLT Pro 47 LtCn"/>
          <w:color w:val="595959" w:themeColor="text1" w:themeTint="A6"/>
          <w:sz w:val="24"/>
        </w:rPr>
        <w:t xml:space="preserve">Oltre alla mostra, domenica 5 maggio, alle 11:30, ci sarà un’“aperipoesia”, ovvero un aperitivo durante il quale una serie di poeti, diversi per provenienza, sensibilità e stile, si esibiranno nella </w:t>
      </w:r>
      <w:r w:rsidR="00985922">
        <w:rPr>
          <w:rFonts w:ascii="HelveticaNeueLT Pro 47 LtCn" w:hAnsi="HelveticaNeueLT Pro 47 LtCn"/>
          <w:color w:val="595959" w:themeColor="text1" w:themeTint="A6"/>
          <w:sz w:val="24"/>
        </w:rPr>
        <w:t>recitazione di alcune loro liriche anch’esse dedicate al tema delle radici.</w:t>
      </w:r>
      <w:bookmarkEnd w:id="0"/>
    </w:p>
    <w:sectPr w:rsidR="00801068" w:rsidRPr="00952F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47 LtCn">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6B"/>
    <w:rsid w:val="000628E4"/>
    <w:rsid w:val="002A0AED"/>
    <w:rsid w:val="002B33A1"/>
    <w:rsid w:val="00343BAE"/>
    <w:rsid w:val="00346DC3"/>
    <w:rsid w:val="007246C5"/>
    <w:rsid w:val="00801068"/>
    <w:rsid w:val="00825AF7"/>
    <w:rsid w:val="00952F6B"/>
    <w:rsid w:val="00985922"/>
    <w:rsid w:val="009B7427"/>
    <w:rsid w:val="00B57A37"/>
    <w:rsid w:val="00B662F6"/>
    <w:rsid w:val="00E07A28"/>
    <w:rsid w:val="00EC21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007E7-E7BD-44F5-8DF0-33DDCFF4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1</Pages>
  <Words>440</Words>
  <Characters>2513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2</cp:revision>
  <dcterms:created xsi:type="dcterms:W3CDTF">2019-04-03T12:27:00Z</dcterms:created>
  <dcterms:modified xsi:type="dcterms:W3CDTF">2019-04-03T22:51:00Z</dcterms:modified>
</cp:coreProperties>
</file>