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8B10C" w14:textId="01895AEB" w:rsidR="0086014F" w:rsidRDefault="0086014F" w:rsidP="0086014F">
      <w:pPr>
        <w:pStyle w:val="s3"/>
        <w:spacing w:before="0" w:beforeAutospacing="0" w:after="0" w:afterAutospacing="0"/>
        <w:jc w:val="center"/>
        <w:rPr>
          <w:rStyle w:val="s2"/>
          <w:rFonts w:ascii="Avenir Book" w:eastAsiaTheme="majorEastAsia" w:hAnsi="Avenir Book"/>
          <w:b/>
          <w:bCs/>
          <w:color w:val="000000"/>
          <w:sz w:val="32"/>
          <w:szCs w:val="32"/>
        </w:rPr>
      </w:pPr>
      <w:r>
        <w:rPr>
          <w:rFonts w:ascii="Avenir Book" w:eastAsiaTheme="majorEastAsia" w:hAnsi="Avenir Book"/>
          <w:b/>
          <w:bCs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E6CFB14" wp14:editId="6073AD8C">
            <wp:simplePos x="0" y="0"/>
            <wp:positionH relativeFrom="margin">
              <wp:align>center</wp:align>
            </wp:positionH>
            <wp:positionV relativeFrom="paragraph">
              <wp:posOffset>-107315</wp:posOffset>
            </wp:positionV>
            <wp:extent cx="5588349" cy="773486"/>
            <wp:effectExtent l="0" t="0" r="0" b="1270"/>
            <wp:wrapNone/>
            <wp:docPr id="2093563131" name="Immagine 1" descr="Immagine che contiene Carattere, logo, simbolo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563131" name="Immagine 1" descr="Immagine che contiene Carattere, logo, simbolo, schermata&#10;&#10;Il contenuto generato dall'IA potrebbe non essere corret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349" cy="77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EE644" w14:textId="77777777" w:rsidR="00A7019F" w:rsidRPr="00A7019F" w:rsidRDefault="00A7019F" w:rsidP="00A7019F">
      <w:pPr>
        <w:pStyle w:val="s3"/>
        <w:spacing w:before="0" w:beforeAutospacing="0" w:after="0" w:afterAutospacing="0"/>
        <w:rPr>
          <w:rStyle w:val="s2"/>
          <w:rFonts w:ascii="Avenir Book" w:eastAsiaTheme="majorEastAsia" w:hAnsi="Avenir Book"/>
          <w:b/>
          <w:bCs/>
          <w:color w:val="000000"/>
          <w:sz w:val="20"/>
          <w:szCs w:val="20"/>
        </w:rPr>
      </w:pPr>
    </w:p>
    <w:p w14:paraId="287076D2" w14:textId="77777777" w:rsidR="00A7019F" w:rsidRDefault="00A7019F" w:rsidP="0086014F">
      <w:pPr>
        <w:pStyle w:val="s3"/>
        <w:spacing w:before="0" w:beforeAutospacing="0" w:after="0" w:afterAutospacing="0"/>
        <w:jc w:val="center"/>
        <w:rPr>
          <w:rStyle w:val="s2"/>
          <w:rFonts w:ascii="Adobe Garamond Pro Bold" w:eastAsiaTheme="majorEastAsia" w:hAnsi="Adobe Garamond Pro Bold" w:cs="Adobe Arabic"/>
          <w:b/>
          <w:bCs/>
          <w:color w:val="FFC23B"/>
        </w:rPr>
      </w:pPr>
    </w:p>
    <w:p w14:paraId="7BC70617" w14:textId="77777777" w:rsidR="002671CB" w:rsidRPr="00A7019F" w:rsidRDefault="002671CB" w:rsidP="0086014F">
      <w:pPr>
        <w:pStyle w:val="s3"/>
        <w:spacing w:before="0" w:beforeAutospacing="0" w:after="0" w:afterAutospacing="0"/>
        <w:jc w:val="center"/>
        <w:rPr>
          <w:rStyle w:val="s2"/>
          <w:rFonts w:ascii="Adobe Garamond Pro Bold" w:eastAsiaTheme="majorEastAsia" w:hAnsi="Adobe Garamond Pro Bold" w:cs="Adobe Arabic"/>
          <w:b/>
          <w:bCs/>
          <w:color w:val="FFC23B"/>
        </w:rPr>
      </w:pPr>
    </w:p>
    <w:p w14:paraId="53A2E931" w14:textId="1D1F5035" w:rsidR="0086014F" w:rsidRPr="00382A97" w:rsidRDefault="004D3833" w:rsidP="0086014F">
      <w:pPr>
        <w:pStyle w:val="s3"/>
        <w:spacing w:before="0" w:beforeAutospacing="0" w:after="0" w:afterAutospacing="0"/>
        <w:jc w:val="center"/>
        <w:rPr>
          <w:rStyle w:val="s2"/>
          <w:rFonts w:ascii="Adobe Garamond Pro Bold" w:eastAsiaTheme="majorEastAsia" w:hAnsi="Adobe Garamond Pro Bold" w:cs="Adobe Arabic"/>
          <w:b/>
          <w:bCs/>
          <w:color w:val="FFC23B"/>
          <w:sz w:val="48"/>
          <w:szCs w:val="32"/>
        </w:rPr>
      </w:pPr>
      <w:r>
        <w:rPr>
          <w:rStyle w:val="s2"/>
          <w:rFonts w:ascii="Adobe Garamond Pro Bold" w:eastAsiaTheme="majorEastAsia" w:hAnsi="Adobe Garamond Pro Bold" w:cs="Adobe Arabic"/>
          <w:b/>
          <w:bCs/>
          <w:color w:val="FFC23B"/>
          <w:sz w:val="48"/>
          <w:szCs w:val="32"/>
        </w:rPr>
        <w:t>ADRIANO POMPA</w:t>
      </w:r>
      <w:r w:rsidR="009F52A0" w:rsidRPr="00382A97">
        <w:rPr>
          <w:rStyle w:val="s2"/>
          <w:rFonts w:ascii="Adobe Garamond Pro Bold" w:eastAsiaTheme="majorEastAsia" w:hAnsi="Adobe Garamond Pro Bold" w:cs="Adobe Arabic"/>
          <w:b/>
          <w:bCs/>
          <w:color w:val="FFC23B"/>
          <w:sz w:val="48"/>
          <w:szCs w:val="32"/>
        </w:rPr>
        <w:t xml:space="preserve"> - </w:t>
      </w:r>
      <w:r>
        <w:rPr>
          <w:rStyle w:val="s2"/>
          <w:rFonts w:ascii="Adobe Garamond Pro Bold" w:eastAsiaTheme="majorEastAsia" w:hAnsi="Adobe Garamond Pro Bold" w:cs="Adobe Arabic"/>
          <w:b/>
          <w:bCs/>
          <w:color w:val="FFC23B"/>
          <w:sz w:val="48"/>
          <w:szCs w:val="32"/>
        </w:rPr>
        <w:t>Gran</w:t>
      </w:r>
      <w:r w:rsidR="006C6C0B">
        <w:rPr>
          <w:rStyle w:val="s2"/>
          <w:rFonts w:ascii="Adobe Garamond Pro Bold" w:eastAsiaTheme="majorEastAsia" w:hAnsi="Adobe Garamond Pro Bold" w:cs="Adobe Arabic"/>
          <w:b/>
          <w:bCs/>
          <w:color w:val="FFC23B"/>
          <w:sz w:val="48"/>
          <w:szCs w:val="32"/>
        </w:rPr>
        <w:t>d</w:t>
      </w:r>
      <w:r>
        <w:rPr>
          <w:rStyle w:val="s2"/>
          <w:rFonts w:ascii="Adobe Garamond Pro Bold" w:eastAsiaTheme="majorEastAsia" w:hAnsi="Adobe Garamond Pro Bold" w:cs="Adobe Arabic"/>
          <w:b/>
          <w:bCs/>
          <w:color w:val="FFC23B"/>
          <w:sz w:val="48"/>
          <w:szCs w:val="32"/>
        </w:rPr>
        <w:t xml:space="preserve"> Tour</w:t>
      </w:r>
    </w:p>
    <w:p w14:paraId="72FCEA84" w14:textId="1C8D6FCC" w:rsidR="0086014F" w:rsidRPr="00382A97" w:rsidRDefault="0086014F" w:rsidP="0086014F">
      <w:pPr>
        <w:pStyle w:val="s3"/>
        <w:spacing w:before="0" w:beforeAutospacing="0" w:after="0" w:afterAutospacing="0"/>
        <w:jc w:val="center"/>
        <w:rPr>
          <w:rStyle w:val="s2"/>
          <w:rFonts w:ascii="Avenir Book" w:eastAsiaTheme="majorEastAsia" w:hAnsi="Avenir Book"/>
          <w:b/>
          <w:bCs/>
          <w:color w:val="000000"/>
          <w:sz w:val="16"/>
          <w:szCs w:val="16"/>
        </w:rPr>
      </w:pPr>
    </w:p>
    <w:p w14:paraId="08305258" w14:textId="46ED435D" w:rsidR="00A45368" w:rsidRPr="002671CB" w:rsidRDefault="001D5099" w:rsidP="0086014F">
      <w:pPr>
        <w:pStyle w:val="s3"/>
        <w:spacing w:before="0" w:beforeAutospacing="0" w:after="0" w:afterAutospacing="0"/>
        <w:jc w:val="center"/>
        <w:rPr>
          <w:rStyle w:val="s2"/>
          <w:rFonts w:ascii="Adobe Garamond Pro" w:eastAsiaTheme="majorEastAsia" w:hAnsi="Adobe Garamond Pro"/>
          <w:b/>
          <w:bCs/>
          <w:color w:val="000000"/>
        </w:rPr>
      </w:pPr>
      <w:r w:rsidRPr="002671CB">
        <w:rPr>
          <w:rStyle w:val="s2"/>
          <w:rFonts w:ascii="Adobe Garamond Pro" w:eastAsiaTheme="majorEastAsia" w:hAnsi="Adobe Garamond Pro"/>
          <w:b/>
          <w:bCs/>
          <w:color w:val="000000"/>
        </w:rPr>
        <w:t>Galleria Vik Milano</w:t>
      </w:r>
      <w:r w:rsidR="00A45368" w:rsidRPr="002671CB">
        <w:rPr>
          <w:rStyle w:val="s2"/>
          <w:rFonts w:ascii="Adobe Garamond Pro" w:eastAsiaTheme="majorEastAsia" w:hAnsi="Adobe Garamond Pro"/>
          <w:b/>
          <w:bCs/>
          <w:color w:val="000000"/>
        </w:rPr>
        <w:t xml:space="preserve"> </w:t>
      </w:r>
      <w:r w:rsidR="00A45368" w:rsidRPr="002671CB">
        <w:rPr>
          <w:rFonts w:ascii="Adobe Garamond Pro" w:hAnsi="Adobe Garamond Pro"/>
          <w:color w:val="000000"/>
        </w:rPr>
        <w:br/>
      </w:r>
      <w:r w:rsidR="00A45368" w:rsidRPr="002671CB">
        <w:rPr>
          <w:rStyle w:val="s2"/>
          <w:rFonts w:ascii="Adobe Garamond Pro" w:eastAsiaTheme="majorEastAsia" w:hAnsi="Adobe Garamond Pro"/>
          <w:b/>
          <w:bCs/>
          <w:color w:val="000000"/>
        </w:rPr>
        <w:t xml:space="preserve">A cura di </w:t>
      </w:r>
      <w:r w:rsidR="009F52A0">
        <w:rPr>
          <w:rStyle w:val="s2"/>
          <w:rFonts w:ascii="Adobe Garamond Pro" w:eastAsiaTheme="majorEastAsia" w:hAnsi="Adobe Garamond Pro"/>
          <w:b/>
          <w:bCs/>
          <w:color w:val="000000"/>
        </w:rPr>
        <w:t xml:space="preserve">Alessandro Riva </w:t>
      </w:r>
    </w:p>
    <w:p w14:paraId="083EF932" w14:textId="3334DEFA" w:rsidR="009F52A0" w:rsidRPr="009F52A0" w:rsidRDefault="009F52A0" w:rsidP="009F52A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626B877" w14:textId="77777777" w:rsidR="004D3833" w:rsidRDefault="004D3833" w:rsidP="004D3833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</w:rPr>
      </w:pPr>
    </w:p>
    <w:p w14:paraId="116D7EDA" w14:textId="5554C37D" w:rsidR="004D3833" w:rsidRPr="004D3833" w:rsidRDefault="004D3833" w:rsidP="004D3833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</w:rPr>
      </w:pPr>
      <w:r w:rsidRPr="004D3833">
        <w:rPr>
          <w:rFonts w:ascii="Garamond" w:eastAsia="Times New Roman" w:hAnsi="Garamond" w:cs="Times New Roman"/>
        </w:rPr>
        <w:t>Milano — Galleria Vik Milano presenta Gran</w:t>
      </w:r>
      <w:r w:rsidR="006C6C0B">
        <w:rPr>
          <w:rFonts w:ascii="Garamond" w:eastAsia="Times New Roman" w:hAnsi="Garamond" w:cs="Times New Roman"/>
        </w:rPr>
        <w:t>d</w:t>
      </w:r>
      <w:r w:rsidRPr="004D3833">
        <w:rPr>
          <w:rFonts w:ascii="Garamond" w:eastAsia="Times New Roman" w:hAnsi="Garamond" w:cs="Times New Roman"/>
        </w:rPr>
        <w:t xml:space="preserve"> Tour, la nuova mostra personale di Adriano Pompa, a cura di Alessandro Riva, dal </w:t>
      </w:r>
      <w:bookmarkStart w:id="0" w:name="_Hlk214375950"/>
      <w:r w:rsidRPr="004D3833">
        <w:rPr>
          <w:rFonts w:ascii="Garamond" w:eastAsia="Times New Roman" w:hAnsi="Garamond" w:cs="Times New Roman"/>
        </w:rPr>
        <w:t>25 novembre 2025 al 15 gennaio 2026</w:t>
      </w:r>
      <w:bookmarkEnd w:id="0"/>
      <w:r w:rsidRPr="004D3833">
        <w:rPr>
          <w:rFonts w:ascii="Garamond" w:eastAsia="Times New Roman" w:hAnsi="Garamond" w:cs="Times New Roman"/>
        </w:rPr>
        <w:t>.</w:t>
      </w:r>
    </w:p>
    <w:p w14:paraId="30A81D8E" w14:textId="77777777" w:rsidR="004D3833" w:rsidRPr="004D3833" w:rsidRDefault="004D3833" w:rsidP="004D3833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</w:rPr>
      </w:pPr>
      <w:r w:rsidRPr="004D3833">
        <w:rPr>
          <w:rFonts w:ascii="Garamond" w:eastAsia="Times New Roman" w:hAnsi="Garamond" w:cs="Times New Roman"/>
        </w:rPr>
        <w:t>Il progetto si configura come un viaggio ideale ispirato al mito del Grand Tour, non come rievocazione storica ma come visione distopica e onirica, in cui l’artista – figlio d’arte, cresciuto nella bottega del padre Gaetano Pompa, pittore e scultore di straordinaria raffinatezza – si immerge nei panni di un viaggiatore del Settecento con lo sguardo, tuttavia, rivolto al presente. L’eredità del padre, maestro di un surrealismo colto e corporeo, vive come eco nel suo lavoro, ma viene trasfigurata in una ricerca autonoma e contemporanea, dove il viaggio diventa esperienza mentale e pittorica: un percorso in cui memoria, tempo e immaginazione si fondono in un linguaggio insieme narrativo e simbolico. Per Vittorio Sgarbi, la pittura di Pompa è “necessaria, inevitabile, un vizio e un premio insieme”, formata da “quadri che appaiono inquieti, come animati da una incertezza del destino”. Pompa appartiene infatti a quella schiera di artisti che vivono la pittura come una missione conoscitiva, un esercizio di visione capace di trasformare la memoria in materia, l’immaginazione in forma.</w:t>
      </w:r>
    </w:p>
    <w:p w14:paraId="3C829871" w14:textId="77777777" w:rsidR="004D3833" w:rsidRPr="004D3833" w:rsidRDefault="004D3833" w:rsidP="004D3833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</w:rPr>
      </w:pPr>
      <w:r w:rsidRPr="004D3833">
        <w:rPr>
          <w:rFonts w:ascii="Garamond" w:eastAsia="Times New Roman" w:hAnsi="Garamond" w:cs="Times New Roman"/>
        </w:rPr>
        <w:t>«Mi sono immaginato pittore settecentesco e contemporaneo al contempo», scrive Pompa, «ho voluto mantenere un fil rouge con un oro trasbordante, simbolo non di lusso o opulenza ma di operosità e umoralità, di luce riflessa e mutevole secondo il clima, l’umore e le atmosfere». Ne nasce una wunderkammer di invenzioni astratte e figurative, in un equilibrio poetico tra realtà e immaginazione, tra mito e sogno. Le opere dialogano con gli spazi eclettici di fine Ottocento della Galleria Vik Milano, con i loro stucchi e specchi, tessendo un legame sottile fra memoria e invenzione, storia e visione contemporanea.</w:t>
      </w:r>
    </w:p>
    <w:p w14:paraId="791F084E" w14:textId="3978FF29" w:rsidR="004D3833" w:rsidRPr="004D3833" w:rsidRDefault="004D3833" w:rsidP="004D3833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</w:rPr>
      </w:pPr>
      <w:r w:rsidRPr="004D3833">
        <w:rPr>
          <w:rFonts w:ascii="Garamond" w:eastAsia="Times New Roman" w:hAnsi="Garamond" w:cs="Times New Roman"/>
        </w:rPr>
        <w:t>«Nelle tele, nelle sculture e nelle tavole di Adriano Pompa», scrive il curatore della mostra Alessandro Riva, «convivono cavalieri, dame, draghi, pesci volanti, leoni, rinoceronti, serpenti, alberi dalle foglie d’oro, uova giganti, conchiglie, città murate: apparizioni sospese tra realtà e immaginazione, tra mito e sogno, come epifanie misteriose di un Gran</w:t>
      </w:r>
      <w:r w:rsidR="006C6C0B">
        <w:rPr>
          <w:rFonts w:ascii="Garamond" w:eastAsia="Times New Roman" w:hAnsi="Garamond" w:cs="Times New Roman"/>
        </w:rPr>
        <w:t>d</w:t>
      </w:r>
      <w:r w:rsidRPr="004D3833">
        <w:rPr>
          <w:rFonts w:ascii="Garamond" w:eastAsia="Times New Roman" w:hAnsi="Garamond" w:cs="Times New Roman"/>
        </w:rPr>
        <w:t xml:space="preserve"> Tour immaginario, echi di epoche lontane e di territori che, come le architetture, le abitudini, i costumi delle città invisibili narrate da Marco Polo all’imperatore Kublai Khan nel romanzo di Italo Calvino, esistono solo finché qualcuno continua a dipingerle o a raccontarle».</w:t>
      </w:r>
    </w:p>
    <w:p w14:paraId="368E8FB3" w14:textId="77777777" w:rsidR="004D3833" w:rsidRPr="004D3833" w:rsidRDefault="004D3833" w:rsidP="004D3833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</w:rPr>
      </w:pPr>
      <w:r w:rsidRPr="004D3833">
        <w:rPr>
          <w:rFonts w:ascii="Garamond" w:eastAsia="Times New Roman" w:hAnsi="Garamond" w:cs="Times New Roman"/>
        </w:rPr>
        <w:t>Elemento cardine dell’esposizione è l’oro, inteso non come emblema di lusso o fasto, ma come simbolo di operosità e vibrazione emotiva, di luce riflessa e cangiante, capace di adattarsi ai mutamenti atmosferici e interiori. In questa narrazione simbolica, l’oro diventa il filo conduttore che unisce epoche e sensibilità diverse, fondendo memoria storica e tensione moderna.</w:t>
      </w:r>
    </w:p>
    <w:p w14:paraId="162B8725" w14:textId="77777777" w:rsidR="004D3833" w:rsidRPr="004D3833" w:rsidRDefault="004D3833" w:rsidP="004D3833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</w:rPr>
      </w:pPr>
      <w:r w:rsidRPr="004D3833">
        <w:rPr>
          <w:rFonts w:ascii="Garamond" w:eastAsia="Times New Roman" w:hAnsi="Garamond" w:cs="Times New Roman"/>
        </w:rPr>
        <w:t xml:space="preserve">Come ha scritto Fabrizio Dentice, «Pompa è un pittore dell’immaginario, o per dir meglio dell’immaginazione. Una facoltà, questa, che guarda in su e in avanti, nella possibilità dell’impossibile. Ma il pittore si guarda anche dentro, dove prolificano oscure mitologie, parla lo spirito del padre illustre, </w:t>
      </w:r>
      <w:r w:rsidRPr="004D3833">
        <w:rPr>
          <w:rFonts w:ascii="Garamond" w:eastAsia="Times New Roman" w:hAnsi="Garamond" w:cs="Times New Roman"/>
        </w:rPr>
        <w:lastRenderedPageBreak/>
        <w:t>Gaetano, che gli fu maestro amato, e passa un vento che viene dai boschi della materna Germania». Mondi interiori e simbolici emergono così come in un sogno lucido, popolati da creature mitiche e animali fantastici che sembrano usciti da un antico bestiario medievale, ma trasfigurati in chiave moderna e surreale, sospesi tra malinconia e meraviglia.</w:t>
      </w:r>
    </w:p>
    <w:p w14:paraId="68F97842" w14:textId="2FDC8221" w:rsidR="004D3833" w:rsidRPr="004D3833" w:rsidRDefault="004D3833" w:rsidP="004D3833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</w:rPr>
      </w:pPr>
      <w:r w:rsidRPr="004D3833">
        <w:rPr>
          <w:rFonts w:ascii="Garamond" w:eastAsia="Times New Roman" w:hAnsi="Garamond" w:cs="Times New Roman"/>
        </w:rPr>
        <w:t>Gran</w:t>
      </w:r>
      <w:r w:rsidR="006C6C0B">
        <w:rPr>
          <w:rFonts w:ascii="Garamond" w:eastAsia="Times New Roman" w:hAnsi="Garamond" w:cs="Times New Roman"/>
        </w:rPr>
        <w:t>d</w:t>
      </w:r>
      <w:r w:rsidRPr="004D3833">
        <w:rPr>
          <w:rFonts w:ascii="Garamond" w:eastAsia="Times New Roman" w:hAnsi="Garamond" w:cs="Times New Roman"/>
        </w:rPr>
        <w:t xml:space="preserve"> Tour è così un viaggio poetico e visionario, ma anche un itinerario immaginario nei paesaggi italiani ed europei, reinventati dalla sensibilità di Pompa. Un percorso in cui la pittura si fa mappa interiore e diario di viaggio, dove l’oro, la luce e il segno si trasformano in un racconto di movimento, memoria e metamorfosi.</w:t>
      </w:r>
    </w:p>
    <w:p w14:paraId="0E7EFFC8" w14:textId="568C93C6" w:rsidR="009F52A0" w:rsidRPr="009F52A0" w:rsidRDefault="009F52A0" w:rsidP="004D3833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eastAsia="it-IT"/>
          <w14:ligatures w14:val="none"/>
        </w:rPr>
      </w:pPr>
      <w:r w:rsidRPr="009F52A0">
        <w:rPr>
          <w:rFonts w:ascii="Garamond" w:eastAsia="Times New Roman" w:hAnsi="Garamond" w:cs="Times New Roman"/>
          <w:kern w:val="0"/>
          <w:lang w:eastAsia="it-IT"/>
          <w14:ligatures w14:val="none"/>
        </w:rPr>
        <w:br/>
      </w:r>
      <w:r w:rsidRPr="009F52A0">
        <w:rPr>
          <w:rFonts w:ascii="Garamond" w:eastAsia="Times New Roman" w:hAnsi="Garamond" w:cs="Times New Roman"/>
          <w:b/>
          <w:bCs/>
          <w:kern w:val="0"/>
          <w:lang w:eastAsia="it-IT"/>
          <w14:ligatures w14:val="none"/>
        </w:rPr>
        <w:t>Sede:</w:t>
      </w:r>
      <w:r w:rsidRPr="009F52A0"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 Galleria Vik Milano, Via Silvio Pellico 8, Milano</w:t>
      </w:r>
      <w:r w:rsidRPr="009F52A0">
        <w:rPr>
          <w:rFonts w:ascii="Garamond" w:eastAsia="Times New Roman" w:hAnsi="Garamond" w:cs="Times New Roman"/>
          <w:kern w:val="0"/>
          <w:lang w:eastAsia="it-IT"/>
          <w14:ligatures w14:val="none"/>
        </w:rPr>
        <w:br/>
      </w:r>
      <w:r w:rsidRPr="009F52A0">
        <w:rPr>
          <w:rFonts w:ascii="Garamond" w:eastAsia="Times New Roman" w:hAnsi="Garamond" w:cs="Times New Roman"/>
          <w:b/>
          <w:bCs/>
          <w:kern w:val="0"/>
          <w:lang w:eastAsia="it-IT"/>
          <w14:ligatures w14:val="none"/>
        </w:rPr>
        <w:t>Periodo di apertura:</w:t>
      </w:r>
      <w:r w:rsidRPr="009F52A0"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 </w:t>
      </w:r>
      <w:r w:rsidR="004D3833" w:rsidRPr="004D3833">
        <w:rPr>
          <w:rFonts w:ascii="Times New Roman" w:eastAsia="Times New Roman" w:hAnsi="Times New Roman" w:cs="Times New Roman"/>
        </w:rPr>
        <w:t>25 novembre 2025 al 15 gennaio 2026</w:t>
      </w:r>
      <w:r w:rsidRPr="009F52A0">
        <w:rPr>
          <w:rFonts w:ascii="Garamond" w:eastAsia="Times New Roman" w:hAnsi="Garamond" w:cs="Times New Roman"/>
          <w:kern w:val="0"/>
          <w:lang w:eastAsia="it-IT"/>
          <w14:ligatures w14:val="none"/>
        </w:rPr>
        <w:br/>
      </w:r>
      <w:r w:rsidRPr="009F52A0">
        <w:rPr>
          <w:rFonts w:ascii="Garamond" w:eastAsia="Times New Roman" w:hAnsi="Garamond" w:cs="Times New Roman"/>
          <w:b/>
          <w:bCs/>
          <w:kern w:val="0"/>
          <w:lang w:eastAsia="it-IT"/>
          <w14:ligatures w14:val="none"/>
        </w:rPr>
        <w:t>Orari di visita:</w:t>
      </w:r>
      <w:r w:rsidRPr="009F52A0">
        <w:rPr>
          <w:rFonts w:ascii="Garamond" w:eastAsia="Times New Roman" w:hAnsi="Garamond" w:cs="Times New Roman"/>
          <w:kern w:val="0"/>
          <w:lang w:eastAsia="it-IT"/>
          <w14:ligatures w14:val="none"/>
        </w:rPr>
        <w:t xml:space="preserve"> tutti i giorni, dalle 10.00 alle 19.00</w:t>
      </w:r>
      <w:r w:rsidRPr="009F52A0">
        <w:rPr>
          <w:rFonts w:ascii="Garamond" w:eastAsia="Times New Roman" w:hAnsi="Garamond" w:cs="Times New Roman"/>
          <w:kern w:val="0"/>
          <w:lang w:eastAsia="it-IT"/>
          <w14:ligatures w14:val="none"/>
        </w:rPr>
        <w:br/>
      </w:r>
    </w:p>
    <w:p w14:paraId="49D98F27" w14:textId="77777777" w:rsidR="009F52A0" w:rsidRPr="009F52A0" w:rsidRDefault="00000000" w:rsidP="009F52A0">
      <w:pPr>
        <w:spacing w:after="0" w:line="240" w:lineRule="auto"/>
        <w:rPr>
          <w:rFonts w:ascii="Garamond" w:eastAsia="Times New Roman" w:hAnsi="Garamond" w:cs="Times New Roman"/>
          <w:kern w:val="0"/>
          <w:lang w:eastAsia="it-IT"/>
          <w14:ligatures w14:val="none"/>
        </w:rPr>
      </w:pPr>
      <w:r>
        <w:rPr>
          <w:rFonts w:ascii="Garamond" w:eastAsia="Times New Roman" w:hAnsi="Garamond" w:cs="Times New Roman"/>
          <w:kern w:val="0"/>
          <w:lang w:eastAsia="it-IT"/>
          <w14:ligatures w14:val="none"/>
        </w:rPr>
        <w:pict w14:anchorId="1E82B2E4">
          <v:rect id="_x0000_i1025" style="width:0;height:1.5pt" o:hralign="center" o:hrstd="t" o:hr="t" fillcolor="#a0a0a0" stroked="f"/>
        </w:pict>
      </w:r>
    </w:p>
    <w:p w14:paraId="3A55BA36" w14:textId="487FA271" w:rsidR="009F52A0" w:rsidRPr="009F52A0" w:rsidRDefault="009F52A0" w:rsidP="009F52A0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/>
          <w:bCs/>
          <w:kern w:val="0"/>
          <w:lang w:eastAsia="it-IT"/>
          <w14:ligatures w14:val="none"/>
        </w:rPr>
      </w:pPr>
      <w:r w:rsidRPr="009F52A0">
        <w:rPr>
          <w:rFonts w:ascii="Garamond" w:eastAsia="Times New Roman" w:hAnsi="Garamond" w:cs="Times New Roman"/>
          <w:b/>
          <w:bCs/>
          <w:kern w:val="0"/>
          <w:lang w:eastAsia="it-IT"/>
          <w14:ligatures w14:val="none"/>
        </w:rPr>
        <w:t>UFFICIO STAMPA</w:t>
      </w:r>
    </w:p>
    <w:p w14:paraId="6B93EA89" w14:textId="77777777" w:rsidR="0038069B" w:rsidRDefault="009F52A0" w:rsidP="009F52A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eastAsia="it-IT"/>
          <w14:ligatures w14:val="none"/>
        </w:rPr>
      </w:pPr>
      <w:r w:rsidRPr="009F52A0">
        <w:rPr>
          <w:rFonts w:ascii="Garamond" w:eastAsia="Times New Roman" w:hAnsi="Garamond" w:cs="Times New Roman"/>
          <w:b/>
          <w:bCs/>
          <w:kern w:val="0"/>
          <w:lang w:eastAsia="it-IT"/>
          <w14:ligatures w14:val="none"/>
        </w:rPr>
        <w:t>Paola Martino</w:t>
      </w:r>
    </w:p>
    <w:p w14:paraId="05D58ACE" w14:textId="47BD7968" w:rsidR="009F52A0" w:rsidRPr="009F52A0" w:rsidRDefault="0038069B" w:rsidP="009F52A0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lang w:eastAsia="it-IT"/>
          <w14:ligatures w14:val="none"/>
        </w:rPr>
      </w:pPr>
      <w:hyperlink r:id="rId5" w:history="1">
        <w:r w:rsidRPr="00215030">
          <w:rPr>
            <w:rStyle w:val="Collegamentoipertestuale"/>
            <w:rFonts w:ascii="Garamond" w:eastAsia="Times New Roman" w:hAnsi="Garamond" w:cs="Times New Roman"/>
            <w:kern w:val="0"/>
            <w:lang w:eastAsia="it-IT"/>
            <w14:ligatures w14:val="none"/>
          </w:rPr>
          <w:t>paolamartinoufficiostampa@gmail.com</w:t>
        </w:r>
      </w:hyperlink>
      <w:r w:rsidR="009F52A0" w:rsidRPr="009F52A0">
        <w:rPr>
          <w:rFonts w:ascii="Garamond" w:eastAsia="Times New Roman" w:hAnsi="Garamond" w:cs="Times New Roman"/>
          <w:kern w:val="0"/>
          <w:lang w:eastAsia="it-IT"/>
          <w14:ligatures w14:val="none"/>
        </w:rPr>
        <w:br/>
        <w:t>+39 333 2939557</w:t>
      </w:r>
      <w:r w:rsidR="009F52A0" w:rsidRPr="009F52A0">
        <w:rPr>
          <w:rFonts w:ascii="Garamond" w:eastAsia="Times New Roman" w:hAnsi="Garamond" w:cs="Times New Roman"/>
          <w:kern w:val="0"/>
          <w:lang w:eastAsia="it-IT"/>
          <w14:ligatures w14:val="none"/>
        </w:rPr>
        <w:br/>
        <w:t>+39 02 36595379</w:t>
      </w:r>
      <w:r w:rsidR="009F52A0" w:rsidRPr="009F52A0">
        <w:rPr>
          <w:rFonts w:ascii="Garamond" w:eastAsia="Times New Roman" w:hAnsi="Garamond" w:cs="Times New Roman"/>
          <w:kern w:val="0"/>
          <w:lang w:eastAsia="it-IT"/>
          <w14:ligatures w14:val="none"/>
        </w:rPr>
        <w:br/>
        <w:t>Viale Coni Zugna 7, Milano</w:t>
      </w:r>
    </w:p>
    <w:p w14:paraId="6C3AA480" w14:textId="77777777" w:rsidR="009F52A0" w:rsidRPr="009F52A0" w:rsidRDefault="009F52A0" w:rsidP="009F52A0">
      <w:pPr>
        <w:spacing w:after="0" w:line="240" w:lineRule="auto"/>
        <w:rPr>
          <w:rFonts w:ascii="Garamond" w:eastAsia="Times New Roman" w:hAnsi="Garamond" w:cs="Times New Roman"/>
          <w:kern w:val="0"/>
          <w:lang w:eastAsia="it-IT"/>
          <w14:ligatures w14:val="none"/>
        </w:rPr>
      </w:pPr>
    </w:p>
    <w:p w14:paraId="20C5AE06" w14:textId="77777777" w:rsidR="009F52A0" w:rsidRPr="009F52A0" w:rsidRDefault="009F52A0" w:rsidP="009F52A0">
      <w:pPr>
        <w:spacing w:after="0" w:line="240" w:lineRule="auto"/>
        <w:rPr>
          <w:rFonts w:ascii="Garamond" w:eastAsia="Times New Roman" w:hAnsi="Garamond" w:cs="Times New Roman"/>
          <w:kern w:val="0"/>
          <w:lang w:eastAsia="it-IT"/>
          <w14:ligatures w14:val="none"/>
        </w:rPr>
      </w:pPr>
    </w:p>
    <w:p w14:paraId="73FEC50F" w14:textId="606067E6" w:rsidR="0008628D" w:rsidRPr="009F52A0" w:rsidRDefault="0008628D" w:rsidP="009F52A0">
      <w:pPr>
        <w:spacing w:after="0" w:line="240" w:lineRule="auto"/>
        <w:rPr>
          <w:rFonts w:ascii="Garamond" w:hAnsi="Garamond"/>
        </w:rPr>
      </w:pPr>
    </w:p>
    <w:sectPr w:rsidR="0008628D" w:rsidRPr="009F52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dobe Garamond Pro Bold">
    <w:altName w:val="Garamond"/>
    <w:panose1 w:val="00000000000000000000"/>
    <w:charset w:val="4D"/>
    <w:family w:val="roman"/>
    <w:notTrueType/>
    <w:pitch w:val="variable"/>
    <w:sig w:usb0="00000007" w:usb1="00000001" w:usb2="00000000" w:usb3="00000000" w:csb0="00000093" w:csb1="00000000"/>
  </w:font>
  <w:font w:name="Adobe Arabic">
    <w:panose1 w:val="00000000000000000000"/>
    <w:charset w:val="B2"/>
    <w:family w:val="roman"/>
    <w:notTrueType/>
    <w:pitch w:val="variable"/>
    <w:sig w:usb0="8000202F" w:usb1="8000A04A" w:usb2="00000008" w:usb3="00000000" w:csb0="00000041" w:csb1="00000000"/>
  </w:font>
  <w:font w:name="Adobe Garamond Pro">
    <w:altName w:val="Garamond"/>
    <w:panose1 w:val="00000000000000000000"/>
    <w:charset w:val="4D"/>
    <w:family w:val="roma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68"/>
    <w:rsid w:val="000322E7"/>
    <w:rsid w:val="0008628D"/>
    <w:rsid w:val="0015672C"/>
    <w:rsid w:val="001D5099"/>
    <w:rsid w:val="002671CB"/>
    <w:rsid w:val="0038069B"/>
    <w:rsid w:val="00382A97"/>
    <w:rsid w:val="003A73D2"/>
    <w:rsid w:val="004D3833"/>
    <w:rsid w:val="00670AC0"/>
    <w:rsid w:val="006C6C0B"/>
    <w:rsid w:val="007D4FE1"/>
    <w:rsid w:val="0086014F"/>
    <w:rsid w:val="00907D5E"/>
    <w:rsid w:val="00984DC6"/>
    <w:rsid w:val="00985985"/>
    <w:rsid w:val="009F52A0"/>
    <w:rsid w:val="00A26212"/>
    <w:rsid w:val="00A45368"/>
    <w:rsid w:val="00A53BBA"/>
    <w:rsid w:val="00A7019F"/>
    <w:rsid w:val="00A77F3B"/>
    <w:rsid w:val="00B83547"/>
    <w:rsid w:val="00C806A9"/>
    <w:rsid w:val="00C90200"/>
    <w:rsid w:val="00CC3F03"/>
    <w:rsid w:val="00D767C0"/>
    <w:rsid w:val="00DE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45BB"/>
  <w15:chartTrackingRefBased/>
  <w15:docId w15:val="{AADB90FE-9FF4-634E-A5EA-66A162EE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45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5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5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5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5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5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5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5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5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5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5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5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536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536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536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536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536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536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5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5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5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5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5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536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536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4536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5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536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5368"/>
    <w:rPr>
      <w:b/>
      <w:bCs/>
      <w:smallCaps/>
      <w:color w:val="0F4761" w:themeColor="accent1" w:themeShade="BF"/>
      <w:spacing w:val="5"/>
    </w:rPr>
  </w:style>
  <w:style w:type="paragraph" w:customStyle="1" w:styleId="s3">
    <w:name w:val="s3"/>
    <w:basedOn w:val="Normale"/>
    <w:rsid w:val="00A4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s2">
    <w:name w:val="s2"/>
    <w:basedOn w:val="Carpredefinitoparagrafo"/>
    <w:rsid w:val="00A45368"/>
  </w:style>
  <w:style w:type="character" w:customStyle="1" w:styleId="s4">
    <w:name w:val="s4"/>
    <w:basedOn w:val="Carpredefinitoparagrafo"/>
    <w:rsid w:val="00A45368"/>
  </w:style>
  <w:style w:type="character" w:customStyle="1" w:styleId="apple-converted-space">
    <w:name w:val="apple-converted-space"/>
    <w:basedOn w:val="Carpredefinitoparagrafo"/>
    <w:rsid w:val="00A45368"/>
  </w:style>
  <w:style w:type="paragraph" w:customStyle="1" w:styleId="s6">
    <w:name w:val="s6"/>
    <w:basedOn w:val="Normale"/>
    <w:rsid w:val="00A45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s5">
    <w:name w:val="s5"/>
    <w:basedOn w:val="Carpredefinitoparagrafo"/>
    <w:rsid w:val="00A45368"/>
  </w:style>
  <w:style w:type="character" w:customStyle="1" w:styleId="s7">
    <w:name w:val="s7"/>
    <w:basedOn w:val="Carpredefinitoparagrafo"/>
    <w:rsid w:val="00A45368"/>
  </w:style>
  <w:style w:type="character" w:styleId="Collegamentoipertestuale">
    <w:name w:val="Hyperlink"/>
    <w:basedOn w:val="Carpredefinitoparagrafo"/>
    <w:uiPriority w:val="99"/>
    <w:unhideWhenUsed/>
    <w:rsid w:val="0038069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0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olamartinoufficiostamp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 Daniele La Rocca</dc:creator>
  <cp:keywords/>
  <dc:description/>
  <cp:lastModifiedBy>Donato Apollonio</cp:lastModifiedBy>
  <cp:revision>11</cp:revision>
  <cp:lastPrinted>2025-05-09T14:52:00Z</cp:lastPrinted>
  <dcterms:created xsi:type="dcterms:W3CDTF">2025-05-12T07:58:00Z</dcterms:created>
  <dcterms:modified xsi:type="dcterms:W3CDTF">2025-11-18T15:47:00Z</dcterms:modified>
</cp:coreProperties>
</file>