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66CB" w:rsidRDefault="004266CB">
      <w:pPr>
        <w:pStyle w:val="Didefault"/>
        <w:suppressAutoHyphens/>
        <w:jc w:val="both"/>
        <w:rPr>
          <w:rFonts w:ascii="Arial" w:hAnsi="Arial"/>
        </w:rPr>
      </w:pPr>
      <w:bookmarkStart w:id="0" w:name="_GoBack"/>
      <w:bookmarkEnd w:id="0"/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</w:rPr>
        <w:t xml:space="preserve">° </w:t>
      </w:r>
      <w:r>
        <w:rPr>
          <w:rFonts w:ascii="Arial" w:hAnsi="Arial"/>
          <w:b/>
          <w:bCs/>
          <w:sz w:val="24"/>
          <w:szCs w:val="24"/>
        </w:rPr>
        <w:t>Giornata del Contemporaneo</w:t>
      </w: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Baldo Diodato a Palazzo </w:t>
      </w:r>
      <w:proofErr w:type="spellStart"/>
      <w:r>
        <w:rPr>
          <w:rFonts w:ascii="Arial" w:hAnsi="Arial"/>
          <w:b/>
          <w:bCs/>
          <w:sz w:val="24"/>
          <w:szCs w:val="24"/>
        </w:rPr>
        <w:t>Merulana</w:t>
      </w:r>
      <w:proofErr w:type="spellEnd"/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 cura di Michela </w:t>
      </w:r>
      <w:proofErr w:type="spellStart"/>
      <w:r>
        <w:rPr>
          <w:rFonts w:ascii="Arial" w:hAnsi="Arial"/>
          <w:b/>
          <w:bCs/>
          <w:sz w:val="24"/>
          <w:szCs w:val="24"/>
        </w:rPr>
        <w:t>Becchis</w:t>
      </w:r>
      <w:proofErr w:type="spellEnd"/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Performance 12 ottobre 2018 ore 20.30 | Palazzo </w:t>
      </w:r>
      <w:proofErr w:type="spellStart"/>
      <w:r>
        <w:rPr>
          <w:rFonts w:ascii="Arial" w:hAnsi="Arial"/>
          <w:b/>
          <w:bCs/>
        </w:rPr>
        <w:t>Merulana</w:t>
      </w:r>
      <w:proofErr w:type="spellEnd"/>
      <w:r>
        <w:rPr>
          <w:rFonts w:ascii="Arial" w:hAnsi="Arial"/>
          <w:b/>
          <w:bCs/>
        </w:rPr>
        <w:t xml:space="preserve"> | Roma</w:t>
      </w: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Dal 12 al 15 ottobre 2018</w:t>
      </w: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Palazzo </w:t>
      </w:r>
      <w:proofErr w:type="spellStart"/>
      <w:r>
        <w:rPr>
          <w:rFonts w:ascii="Arial" w:hAnsi="Arial"/>
          <w:i/>
          <w:iCs/>
        </w:rPr>
        <w:t>Merulana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e la </w:t>
      </w:r>
      <w:r>
        <w:rPr>
          <w:rFonts w:ascii="Arial" w:hAnsi="Arial"/>
          <w:i/>
          <w:iCs/>
        </w:rPr>
        <w:t>Fondazione Elena e Claudio Cerasi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presentano, per la </w:t>
      </w:r>
      <w:r>
        <w:rPr>
          <w:rFonts w:ascii="Arial" w:hAnsi="Arial"/>
          <w:i/>
          <w:iCs/>
        </w:rPr>
        <w:t>14</w:t>
      </w:r>
      <w:r>
        <w:rPr>
          <w:rFonts w:ascii="Arial" w:hAnsi="Arial"/>
          <w:i/>
          <w:iCs/>
        </w:rPr>
        <w:t xml:space="preserve">° </w:t>
      </w:r>
      <w:r>
        <w:rPr>
          <w:rFonts w:ascii="Arial" w:hAnsi="Arial"/>
          <w:i/>
          <w:iCs/>
        </w:rPr>
        <w:t>Giornata del Contemporaneo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“</w:t>
      </w:r>
      <w:r>
        <w:rPr>
          <w:rFonts w:ascii="Arial" w:hAnsi="Arial"/>
          <w:b/>
          <w:bCs/>
        </w:rPr>
        <w:t xml:space="preserve">Baldo Diodato a Palazzo </w:t>
      </w:r>
      <w:proofErr w:type="spellStart"/>
      <w:r>
        <w:rPr>
          <w:rFonts w:ascii="Arial" w:hAnsi="Arial"/>
          <w:b/>
          <w:bCs/>
        </w:rPr>
        <w:t>Merulana</w:t>
      </w:r>
      <w:proofErr w:type="spellEnd"/>
      <w:r>
        <w:rPr>
          <w:rFonts w:ascii="Arial" w:hAnsi="Arial"/>
        </w:rPr>
        <w:t>”</w:t>
      </w:r>
      <w:r>
        <w:rPr>
          <w:rFonts w:ascii="Arial" w:hAnsi="Arial"/>
        </w:rPr>
        <w:t xml:space="preserve">, a cura di </w:t>
      </w:r>
      <w:r>
        <w:rPr>
          <w:rFonts w:ascii="Arial" w:hAnsi="Arial"/>
          <w:i/>
          <w:iCs/>
        </w:rPr>
        <w:t xml:space="preserve">Michela </w:t>
      </w:r>
      <w:proofErr w:type="spellStart"/>
      <w:r>
        <w:rPr>
          <w:rFonts w:ascii="Arial" w:hAnsi="Arial"/>
          <w:i/>
          <w:iCs/>
        </w:rPr>
        <w:t>Becchis</w:t>
      </w:r>
      <w:proofErr w:type="spellEnd"/>
      <w:r>
        <w:rPr>
          <w:rFonts w:ascii="Arial" w:hAnsi="Arial"/>
          <w:i/>
          <w:iCs/>
        </w:rPr>
        <w:t>.</w:t>
      </w: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  <w:i/>
          <w:iCs/>
        </w:rPr>
      </w:pP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artista di fama internazionale presenta alcune sue creazioni attraverso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allestimento di grandi smerigliati nella </w:t>
      </w:r>
      <w:r>
        <w:rPr>
          <w:rFonts w:ascii="Arial" w:hAnsi="Arial"/>
          <w:shd w:val="clear" w:color="auto" w:fill="FEFFFF"/>
        </w:rPr>
        <w:t xml:space="preserve">Sala Attico di Palazzo </w:t>
      </w:r>
      <w:proofErr w:type="spellStart"/>
      <w:r>
        <w:rPr>
          <w:rFonts w:ascii="Arial" w:hAnsi="Arial"/>
          <w:shd w:val="clear" w:color="auto" w:fill="FEFFFF"/>
        </w:rPr>
        <w:t>Merulana</w:t>
      </w:r>
      <w:proofErr w:type="spellEnd"/>
      <w:r>
        <w:rPr>
          <w:rFonts w:ascii="Arial" w:hAnsi="Arial"/>
          <w:shd w:val="clear" w:color="auto" w:fill="FEFFFF"/>
        </w:rPr>
        <w:t xml:space="preserve">, straordinario spazio di arte e cultura nato dalla </w:t>
      </w:r>
      <w:proofErr w:type="spellStart"/>
      <w:r>
        <w:rPr>
          <w:rFonts w:ascii="Arial" w:hAnsi="Arial"/>
          <w:shd w:val="clear" w:color="auto" w:fill="FEFFFF"/>
        </w:rPr>
        <w:t>dalla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r>
        <w:rPr>
          <w:rFonts w:ascii="Arial" w:hAnsi="Arial"/>
          <w:u w:color="333333"/>
          <w:shd w:val="clear" w:color="auto" w:fill="FEFFFF"/>
        </w:rPr>
        <w:t xml:space="preserve">sinergia di forze e comunione di intenti della </w:t>
      </w:r>
      <w:r>
        <w:rPr>
          <w:rFonts w:ascii="Arial" w:hAnsi="Arial"/>
          <w:shd w:val="clear" w:color="auto" w:fill="FEFFFF"/>
        </w:rPr>
        <w:t xml:space="preserve">Fondazione Elena e Claudio Cerasi e </w:t>
      </w:r>
      <w:proofErr w:type="spellStart"/>
      <w:r>
        <w:rPr>
          <w:rFonts w:ascii="Arial" w:hAnsi="Arial"/>
          <w:shd w:val="clear" w:color="auto" w:fill="FEFFFF"/>
        </w:rPr>
        <w:t>CoopCulture</w:t>
      </w:r>
      <w:proofErr w:type="spellEnd"/>
      <w:r>
        <w:rPr>
          <w:rFonts w:ascii="Arial" w:hAnsi="Arial"/>
          <w:shd w:val="clear" w:color="auto" w:fill="FEFFFF"/>
        </w:rPr>
        <w:t>,</w:t>
      </w:r>
      <w:r>
        <w:rPr>
          <w:rFonts w:ascii="Arial" w:hAnsi="Arial"/>
        </w:rPr>
        <w:t xml:space="preserve"> 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esecuzione di </w:t>
      </w:r>
      <w:r>
        <w:rPr>
          <w:rFonts w:ascii="Arial" w:hAnsi="Arial"/>
          <w:b/>
          <w:bCs/>
        </w:rPr>
        <w:t>tre performance</w:t>
      </w:r>
      <w:r>
        <w:rPr>
          <w:rFonts w:ascii="Arial" w:hAnsi="Arial"/>
        </w:rPr>
        <w:t xml:space="preserve"> nella serata di </w:t>
      </w:r>
      <w:r>
        <w:rPr>
          <w:rFonts w:ascii="Arial" w:hAnsi="Arial"/>
          <w:b/>
          <w:bCs/>
        </w:rPr>
        <w:t>venerd</w:t>
      </w:r>
      <w:r>
        <w:rPr>
          <w:rFonts w:ascii="Arial" w:hAnsi="Arial"/>
          <w:b/>
          <w:bCs/>
        </w:rPr>
        <w:t xml:space="preserve">ì </w:t>
      </w:r>
      <w:r>
        <w:rPr>
          <w:rFonts w:ascii="Arial" w:hAnsi="Arial"/>
          <w:b/>
          <w:bCs/>
        </w:rPr>
        <w:t>12 ottobre 20</w:t>
      </w:r>
      <w:r>
        <w:rPr>
          <w:rFonts w:ascii="Arial" w:hAnsi="Arial"/>
          <w:b/>
          <w:bCs/>
        </w:rPr>
        <w:t>18</w:t>
      </w:r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Le opere presentate saranno in mostra </w:t>
      </w:r>
      <w:r>
        <w:rPr>
          <w:rFonts w:ascii="Arial" w:hAnsi="Arial"/>
          <w:b/>
          <w:bCs/>
        </w:rPr>
        <w:t>dal 12 al 15 ottobre 2018</w:t>
      </w:r>
      <w:r>
        <w:rPr>
          <w:rFonts w:ascii="Arial" w:hAnsi="Arial"/>
        </w:rPr>
        <w:t xml:space="preserve">. </w:t>
      </w: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</w:rPr>
      </w:pPr>
      <w:r>
        <w:rPr>
          <w:rFonts w:ascii="Arial" w:hAnsi="Arial"/>
          <w:shd w:val="clear" w:color="auto" w:fill="FEFFFF"/>
        </w:rPr>
        <w:t>L</w:t>
      </w:r>
      <w:r>
        <w:rPr>
          <w:rFonts w:ascii="Arial" w:hAnsi="Arial"/>
          <w:shd w:val="clear" w:color="auto" w:fill="FEFFFF"/>
        </w:rPr>
        <w:t>’</w:t>
      </w:r>
      <w:r>
        <w:rPr>
          <w:rFonts w:ascii="Arial" w:hAnsi="Arial"/>
          <w:shd w:val="clear" w:color="auto" w:fill="FEFFFF"/>
        </w:rPr>
        <w:t xml:space="preserve">evento </w:t>
      </w:r>
      <w:r>
        <w:rPr>
          <w:rFonts w:ascii="Arial" w:hAnsi="Arial"/>
          <w:shd w:val="clear" w:color="auto" w:fill="FEFFFF"/>
        </w:rPr>
        <w:t xml:space="preserve">è </w:t>
      </w:r>
      <w:r>
        <w:rPr>
          <w:rFonts w:ascii="Arial" w:hAnsi="Arial"/>
          <w:shd w:val="clear" w:color="auto" w:fill="FEFFFF"/>
        </w:rPr>
        <w:t xml:space="preserve">organizzato da </w:t>
      </w:r>
      <w:proofErr w:type="spellStart"/>
      <w:r>
        <w:rPr>
          <w:rFonts w:ascii="Arial" w:hAnsi="Arial"/>
          <w:i/>
          <w:iCs/>
          <w:shd w:val="clear" w:color="auto" w:fill="FEFFFF"/>
        </w:rPr>
        <w:t>CoopCulture</w:t>
      </w:r>
      <w:proofErr w:type="spellEnd"/>
      <w:r>
        <w:rPr>
          <w:rFonts w:ascii="Arial" w:hAnsi="Arial"/>
          <w:shd w:val="clear" w:color="auto" w:fill="FEFFFF"/>
        </w:rPr>
        <w:t xml:space="preserve"> in collaborazione con </w:t>
      </w:r>
      <w:r>
        <w:rPr>
          <w:rFonts w:ascii="Arial" w:hAnsi="Arial"/>
          <w:i/>
          <w:iCs/>
        </w:rPr>
        <w:t xml:space="preserve">Roberta </w:t>
      </w:r>
      <w:proofErr w:type="spellStart"/>
      <w:r>
        <w:rPr>
          <w:rFonts w:ascii="Arial" w:hAnsi="Arial"/>
          <w:i/>
          <w:iCs/>
        </w:rPr>
        <w:t>Melasecca</w:t>
      </w:r>
      <w:proofErr w:type="spellEnd"/>
      <w:r>
        <w:rPr>
          <w:rFonts w:ascii="Arial" w:hAnsi="Arial"/>
          <w:i/>
          <w:iCs/>
        </w:rPr>
        <w:t xml:space="preserve"> Interno 14 </w:t>
      </w:r>
      <w:proofErr w:type="spellStart"/>
      <w:r>
        <w:rPr>
          <w:rFonts w:ascii="Arial" w:hAnsi="Arial"/>
          <w:i/>
          <w:iCs/>
        </w:rPr>
        <w:t>next</w:t>
      </w:r>
      <w:proofErr w:type="spellEnd"/>
      <w:r>
        <w:rPr>
          <w:rFonts w:ascii="Arial" w:hAnsi="Arial"/>
        </w:rPr>
        <w:t xml:space="preserve">. </w:t>
      </w: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</w:t>
      </w:r>
      <w:r>
        <w:rPr>
          <w:rFonts w:ascii="Arial" w:hAnsi="Arial"/>
          <w:i/>
          <w:iCs/>
        </w:rPr>
        <w:t xml:space="preserve">performance del 12 ottobre </w:t>
      </w:r>
      <w:r>
        <w:rPr>
          <w:rFonts w:ascii="Arial" w:hAnsi="Arial"/>
        </w:rPr>
        <w:t>prevede l</w:t>
      </w:r>
      <w:r>
        <w:rPr>
          <w:rFonts w:ascii="Arial" w:hAnsi="Arial"/>
        </w:rPr>
        <w:t>’</w:t>
      </w:r>
      <w:r>
        <w:rPr>
          <w:rFonts w:ascii="Arial" w:hAnsi="Arial"/>
        </w:rPr>
        <w:t>istallazione, sull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area pedonale di Via </w:t>
      </w:r>
      <w:proofErr w:type="spellStart"/>
      <w:r>
        <w:rPr>
          <w:rFonts w:ascii="Arial" w:hAnsi="Arial"/>
        </w:rPr>
        <w:t>Merulana</w:t>
      </w:r>
      <w:proofErr w:type="spellEnd"/>
      <w:r>
        <w:rPr>
          <w:rFonts w:ascii="Arial" w:hAnsi="Arial"/>
        </w:rPr>
        <w:t xml:space="preserve"> prosp</w:t>
      </w:r>
      <w:r>
        <w:rPr>
          <w:rFonts w:ascii="Arial" w:hAnsi="Arial"/>
        </w:rPr>
        <w:t>i</w:t>
      </w:r>
      <w:r>
        <w:rPr>
          <w:rFonts w:ascii="Arial" w:hAnsi="Arial"/>
        </w:rPr>
        <w:t>ciente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ingresso del Palazzo, di lastre di rame sulle quali si imprimerebbero le orme dei passanti, </w:t>
      </w:r>
      <w:proofErr w:type="spellStart"/>
      <w:r>
        <w:rPr>
          <w:rFonts w:ascii="Arial" w:hAnsi="Arial"/>
        </w:rPr>
        <w:t>nonch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i colpi di martello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artista e dei partecipanti alla performance; la realizzazione </w:t>
      </w:r>
      <w:proofErr w:type="spellStart"/>
      <w:r>
        <w:rPr>
          <w:rFonts w:ascii="Arial" w:hAnsi="Arial"/>
        </w:rPr>
        <w:t>sar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</w:rPr>
        <w:t>a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compagnata da una sonorizzazione del Maestro </w:t>
      </w:r>
      <w:r>
        <w:rPr>
          <w:rFonts w:ascii="Arial" w:hAnsi="Arial"/>
          <w:b/>
          <w:bCs/>
        </w:rPr>
        <w:t>An</w:t>
      </w:r>
      <w:r>
        <w:rPr>
          <w:rFonts w:ascii="Arial" w:hAnsi="Arial"/>
          <w:b/>
          <w:bCs/>
        </w:rPr>
        <w:t xml:space="preserve">tonio Caggiano </w:t>
      </w:r>
      <w:r>
        <w:rPr>
          <w:rFonts w:ascii="Arial" w:hAnsi="Arial"/>
        </w:rPr>
        <w:t>coadiuvato dai giovani e t</w:t>
      </w:r>
      <w:r>
        <w:rPr>
          <w:rFonts w:ascii="Arial" w:hAnsi="Arial"/>
        </w:rPr>
        <w:t>a</w:t>
      </w:r>
      <w:r>
        <w:rPr>
          <w:rFonts w:ascii="Arial" w:hAnsi="Arial"/>
        </w:rPr>
        <w:t>lentuosi percussionisti dell'</w:t>
      </w:r>
      <w:r>
        <w:rPr>
          <w:rFonts w:ascii="Arial" w:hAnsi="Arial"/>
          <w:b/>
          <w:bCs/>
        </w:rPr>
        <w:t>Ars Ludi Lab</w:t>
      </w:r>
      <w:r>
        <w:rPr>
          <w:rFonts w:ascii="Arial" w:hAnsi="Arial"/>
        </w:rPr>
        <w:t xml:space="preserve">. Senza interruzione, in immediata successione, nella Sala Attico </w:t>
      </w:r>
      <w:proofErr w:type="spellStart"/>
      <w:r>
        <w:rPr>
          <w:rFonts w:ascii="Arial" w:hAnsi="Arial"/>
        </w:rPr>
        <w:t>sar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</w:rPr>
        <w:t>montata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opera </w:t>
      </w:r>
      <w:r>
        <w:rPr>
          <w:rFonts w:ascii="Arial" w:hAnsi="Arial"/>
          <w:i/>
          <w:iCs/>
        </w:rPr>
        <w:t xml:space="preserve">La Cella di Via Tasso, </w:t>
      </w:r>
      <w:r>
        <w:rPr>
          <w:rFonts w:ascii="Arial" w:hAnsi="Arial"/>
        </w:rPr>
        <w:t>anch</w:t>
      </w:r>
      <w:r>
        <w:rPr>
          <w:rFonts w:ascii="Arial" w:hAnsi="Arial"/>
        </w:rPr>
        <w:t>’</w:t>
      </w:r>
      <w:r>
        <w:rPr>
          <w:rFonts w:ascii="Arial" w:hAnsi="Arial"/>
        </w:rPr>
        <w:t>essa accompagnata dall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esecuzione di un live set di </w:t>
      </w:r>
      <w:r>
        <w:rPr>
          <w:rFonts w:ascii="Arial" w:hAnsi="Arial"/>
          <w:b/>
          <w:bCs/>
        </w:rPr>
        <w:t>Eugeni</w:t>
      </w:r>
      <w:r>
        <w:rPr>
          <w:rFonts w:ascii="Arial" w:hAnsi="Arial"/>
          <w:b/>
          <w:bCs/>
        </w:rPr>
        <w:t>o Scrivano</w:t>
      </w:r>
      <w:r>
        <w:rPr>
          <w:rFonts w:ascii="Arial" w:hAnsi="Arial"/>
        </w:rPr>
        <w:t>. L</w:t>
      </w:r>
      <w:r>
        <w:rPr>
          <w:rFonts w:ascii="Arial" w:hAnsi="Arial"/>
        </w:rPr>
        <w:t>’</w:t>
      </w:r>
      <w:r>
        <w:rPr>
          <w:rFonts w:ascii="Arial" w:hAnsi="Arial"/>
        </w:rPr>
        <w:t>ultima performance si svolger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</w:rPr>
        <w:t>sulla terrazza del Palazzo: un fro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tage di pigmenti colorati su tela </w:t>
      </w:r>
      <w:r>
        <w:rPr>
          <w:rFonts w:ascii="Arial" w:hAnsi="Arial"/>
        </w:rPr>
        <w:t>“</w:t>
      </w:r>
      <w:r>
        <w:rPr>
          <w:rFonts w:ascii="Arial" w:hAnsi="Arial"/>
        </w:rPr>
        <w:t>distribuiti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dai passi del pubblico e riverberati dalle risonanze del vibrafono di </w:t>
      </w:r>
      <w:r>
        <w:rPr>
          <w:rFonts w:ascii="Arial" w:hAnsi="Arial"/>
          <w:i/>
          <w:iCs/>
        </w:rPr>
        <w:t>Antonio Caggiano</w:t>
      </w:r>
      <w:r>
        <w:rPr>
          <w:rFonts w:ascii="Arial" w:hAnsi="Arial"/>
        </w:rPr>
        <w:t xml:space="preserve"> e della chitarra elettrica di </w:t>
      </w:r>
      <w:r>
        <w:rPr>
          <w:rFonts w:ascii="Arial" w:hAnsi="Arial"/>
          <w:b/>
          <w:bCs/>
        </w:rPr>
        <w:t>Sergio Sorr</w:t>
      </w:r>
      <w:r>
        <w:rPr>
          <w:rFonts w:ascii="Arial" w:hAnsi="Arial"/>
          <w:b/>
          <w:bCs/>
        </w:rPr>
        <w:t>entino</w:t>
      </w:r>
      <w:r>
        <w:rPr>
          <w:rFonts w:ascii="Arial" w:hAnsi="Arial"/>
        </w:rPr>
        <w:t>. Nell'occasione verr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presentato il brano di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i/>
          <w:iCs/>
        </w:rPr>
        <w:t xml:space="preserve">Gavin </w:t>
      </w:r>
      <w:proofErr w:type="spellStart"/>
      <w:r>
        <w:rPr>
          <w:rFonts w:ascii="Arial" w:hAnsi="Arial"/>
          <w:i/>
          <w:iCs/>
        </w:rPr>
        <w:t>Bryars</w:t>
      </w:r>
      <w:proofErr w:type="spell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“</w:t>
      </w:r>
      <w:r>
        <w:rPr>
          <w:rFonts w:ascii="Arial" w:hAnsi="Arial"/>
          <w:i/>
          <w:iCs/>
          <w:lang w:val="nl-NL"/>
        </w:rPr>
        <w:t>Extra Time</w:t>
      </w:r>
      <w:r>
        <w:rPr>
          <w:rFonts w:ascii="Arial" w:hAnsi="Arial"/>
          <w:i/>
          <w:iCs/>
        </w:rPr>
        <w:t>”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(2018, prima romana) che l'importante composit</w:t>
      </w:r>
      <w:r>
        <w:rPr>
          <w:rFonts w:ascii="Arial" w:hAnsi="Arial"/>
        </w:rPr>
        <w:t>o</w:t>
      </w:r>
      <w:r>
        <w:rPr>
          <w:rFonts w:ascii="Arial" w:hAnsi="Arial"/>
        </w:rPr>
        <w:t>re inglese ha dedicato al duo Caggiano/Sorrentino.</w:t>
      </w:r>
    </w:p>
    <w:p w:rsidR="004266CB" w:rsidRDefault="004266CB">
      <w:pPr>
        <w:pStyle w:val="Didefault"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quattro giorni di Baldo Diodato a Palazzo </w:t>
      </w:r>
      <w:proofErr w:type="spellStart"/>
      <w:r>
        <w:rPr>
          <w:rFonts w:ascii="Arial" w:hAnsi="Arial"/>
        </w:rPr>
        <w:t>Merulana</w:t>
      </w:r>
      <w:proofErr w:type="spellEnd"/>
      <w:r>
        <w:rPr>
          <w:rFonts w:ascii="Arial" w:hAnsi="Arial"/>
        </w:rPr>
        <w:t xml:space="preserve"> sono pensati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interno </w:t>
      </w:r>
      <w:r>
        <w:rPr>
          <w:rFonts w:ascii="Arial" w:hAnsi="Arial"/>
        </w:rPr>
        <w:t>di un rapporto stretto con la quotidianit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 con la storia dentro cui si situa il Palazzo. La performance su strada e quella successiva sulla terrazza rendono visibile e vivo il legame tra </w:t>
      </w:r>
      <w:r>
        <w:rPr>
          <w:rFonts w:ascii="Arial" w:hAnsi="Arial"/>
        </w:rPr>
        <w:t>“</w:t>
      </w:r>
      <w:r>
        <w:rPr>
          <w:rFonts w:ascii="Arial" w:hAnsi="Arial"/>
        </w:rPr>
        <w:t>fuori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e </w:t>
      </w:r>
      <w:r>
        <w:rPr>
          <w:rFonts w:ascii="Arial" w:hAnsi="Arial"/>
        </w:rPr>
        <w:t>“</w:t>
      </w:r>
      <w:r>
        <w:rPr>
          <w:rFonts w:ascii="Arial" w:hAnsi="Arial"/>
        </w:rPr>
        <w:t>dentro</w:t>
      </w:r>
      <w:r>
        <w:rPr>
          <w:rFonts w:ascii="Arial" w:hAnsi="Arial"/>
        </w:rPr>
        <w:t>”</w:t>
      </w:r>
      <w:r>
        <w:rPr>
          <w:rFonts w:ascii="Arial" w:hAnsi="Arial"/>
        </w:rPr>
        <w:t>, tra il nuovo Museo e il territorio che lo accog</w:t>
      </w:r>
      <w:r>
        <w:rPr>
          <w:rFonts w:ascii="Arial" w:hAnsi="Arial"/>
        </w:rPr>
        <w:t>lie, sulla vivacit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 il costante intersecarsi di passi tra 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diversi, lucenti e colorati che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Esquilino rappresenta e con esso anche la nuova istituzione. </w:t>
      </w:r>
    </w:p>
    <w:p w:rsidR="004266CB" w:rsidRDefault="004266CB">
      <w:pPr>
        <w:pStyle w:val="Didefault"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costruzione della </w:t>
      </w:r>
      <w:r>
        <w:rPr>
          <w:rFonts w:ascii="Arial" w:hAnsi="Arial"/>
          <w:i/>
          <w:iCs/>
        </w:rPr>
        <w:t>Cella di Via Tasso</w:t>
      </w:r>
      <w:r>
        <w:rPr>
          <w:rFonts w:ascii="Arial" w:hAnsi="Arial"/>
        </w:rPr>
        <w:t xml:space="preserve"> è </w:t>
      </w:r>
      <w:r>
        <w:rPr>
          <w:rFonts w:ascii="Arial" w:hAnsi="Arial"/>
        </w:rPr>
        <w:t>invece il rapporto con la storia, la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terribile,</w:t>
      </w:r>
      <w:r>
        <w:rPr>
          <w:rFonts w:ascii="Arial" w:hAnsi="Arial"/>
        </w:rPr>
        <w:t xml:space="preserve"> quella che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graffia la memoria, come la smerigliatrice graffia il metallo. Un pezzo di storia che nella sua tragicit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deve rimanere viva e prossima al nostro sentire proprio come Palazzo </w:t>
      </w:r>
      <w:proofErr w:type="spellStart"/>
      <w:r>
        <w:rPr>
          <w:rFonts w:ascii="Arial" w:hAnsi="Arial"/>
        </w:rPr>
        <w:t>Merulana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pro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simo a Via Tasso. Palazzo </w:t>
      </w:r>
      <w:proofErr w:type="spellStart"/>
      <w:r>
        <w:rPr>
          <w:rFonts w:ascii="Arial" w:hAnsi="Arial"/>
        </w:rPr>
        <w:t>Merulana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e la Fondazione</w:t>
      </w:r>
      <w:r>
        <w:rPr>
          <w:rFonts w:ascii="Arial" w:hAnsi="Arial"/>
        </w:rPr>
        <w:t xml:space="preserve"> Elena e Claudio Cerasi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sono pertanto onor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ti della partecipazione del </w:t>
      </w:r>
      <w:r>
        <w:rPr>
          <w:rFonts w:ascii="Arial" w:hAnsi="Arial"/>
          <w:b/>
          <w:bCs/>
        </w:rPr>
        <w:t>Museo Storico della Liberazione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di Via Tasso</w:t>
      </w:r>
      <w:r>
        <w:rPr>
          <w:rFonts w:ascii="Arial" w:hAnsi="Arial"/>
        </w:rPr>
        <w:t xml:space="preserve"> che conferisce all</w:t>
      </w:r>
      <w:r>
        <w:rPr>
          <w:rFonts w:ascii="Arial" w:hAnsi="Arial"/>
        </w:rPr>
        <w:t>’</w:t>
      </w:r>
      <w:r>
        <w:rPr>
          <w:rFonts w:ascii="Arial" w:hAnsi="Arial"/>
        </w:rPr>
        <w:t>azione artistica di Baldo Diodato un'ulteriore valenza morale e civile.</w:t>
      </w:r>
    </w:p>
    <w:p w:rsidR="004266CB" w:rsidRDefault="004266CB">
      <w:pPr>
        <w:pStyle w:val="Didefault"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Baldo Diodato ha vissuto a lungo a New York e N</w:t>
      </w:r>
      <w:r>
        <w:rPr>
          <w:rFonts w:ascii="Arial" w:hAnsi="Arial"/>
        </w:rPr>
        <w:t>ew York ha vissuto a lungo dentro Baldo Diod</w:t>
      </w:r>
      <w:r>
        <w:rPr>
          <w:rFonts w:ascii="Arial" w:hAnsi="Arial"/>
        </w:rPr>
        <w:t>a</w:t>
      </w:r>
      <w:r>
        <w:rPr>
          <w:rFonts w:ascii="Arial" w:hAnsi="Arial"/>
        </w:rPr>
        <w:t>to. Perch</w:t>
      </w:r>
      <w:r>
        <w:rPr>
          <w:rFonts w:ascii="Arial" w:hAnsi="Arial"/>
        </w:rPr>
        <w:t>é</w:t>
      </w:r>
      <w:r>
        <w:rPr>
          <w:rFonts w:ascii="Arial" w:hAnsi="Arial"/>
        </w:rPr>
        <w:t>, tornato in Italia dopo quel lungo soggiorno fatto di esperienza umana ed estetica, con 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grandi artisti di quel pezzo di continente frequentati come fossero conoscenti incontrati per c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so in una </w:t>
      </w:r>
      <w:r>
        <w:rPr>
          <w:rFonts w:ascii="Arial" w:hAnsi="Arial"/>
        </w:rPr>
        <w:t>strada rumorosa, la vita passata in quella citt</w:t>
      </w:r>
      <w:r>
        <w:rPr>
          <w:rFonts w:ascii="Arial" w:hAnsi="Arial"/>
        </w:rPr>
        <w:t xml:space="preserve">à – </w:t>
      </w:r>
      <w:r>
        <w:rPr>
          <w:rFonts w:ascii="Arial" w:hAnsi="Arial"/>
        </w:rPr>
        <w:t xml:space="preserve">e in altre grandi </w:t>
      </w:r>
      <w:proofErr w:type="spellStart"/>
      <w:r>
        <w:rPr>
          <w:rFonts w:ascii="Arial" w:hAnsi="Arial"/>
        </w:rPr>
        <w:t>cities</w:t>
      </w:r>
      <w:proofErr w:type="spellEnd"/>
      <w:r>
        <w:rPr>
          <w:rFonts w:ascii="Arial" w:hAnsi="Arial"/>
        </w:rPr>
        <w:t xml:space="preserve"> degli Stati Uniti- da un lato si decanta, si distilla, dall</w:t>
      </w:r>
      <w:r>
        <w:rPr>
          <w:rFonts w:ascii="Arial" w:hAnsi="Arial"/>
        </w:rPr>
        <w:t>’</w:t>
      </w:r>
      <w:r>
        <w:rPr>
          <w:rFonts w:ascii="Arial" w:hAnsi="Arial"/>
        </w:rPr>
        <w:t>altro graffia la personale ricerca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artista in modo indelebile. Gli Smerigliati degli anni </w:t>
      </w:r>
      <w:r>
        <w:rPr>
          <w:rFonts w:ascii="Arial" w:hAnsi="Arial"/>
        </w:rPr>
        <w:t>’</w:t>
      </w:r>
      <w:r>
        <w:rPr>
          <w:rFonts w:ascii="Arial" w:hAnsi="Arial"/>
        </w:rPr>
        <w:t>90 rappresentano questo,</w:t>
      </w:r>
      <w:r>
        <w:rPr>
          <w:rFonts w:ascii="Arial" w:hAnsi="Arial"/>
        </w:rPr>
        <w:t xml:space="preserve"> l</w:t>
      </w:r>
      <w:r>
        <w:rPr>
          <w:rFonts w:ascii="Arial" w:hAnsi="Arial"/>
        </w:rPr>
        <w:t>’</w:t>
      </w:r>
      <w:r>
        <w:rPr>
          <w:rFonts w:ascii="Arial" w:hAnsi="Arial"/>
        </w:rPr>
        <w:t>elaborazione di un</w:t>
      </w:r>
      <w:r>
        <w:rPr>
          <w:rFonts w:ascii="Arial" w:hAnsi="Arial"/>
        </w:rPr>
        <w:t>’</w:t>
      </w:r>
      <w:r>
        <w:rPr>
          <w:rFonts w:ascii="Arial" w:hAnsi="Arial"/>
        </w:rPr>
        <w:t>esperienza artistica, viss</w:t>
      </w:r>
      <w:r>
        <w:rPr>
          <w:rFonts w:ascii="Arial" w:hAnsi="Arial"/>
        </w:rPr>
        <w:t>u</w:t>
      </w:r>
      <w:r>
        <w:rPr>
          <w:rFonts w:ascii="Arial" w:hAnsi="Arial"/>
        </w:rPr>
        <w:t>ta intensamente con tutti i sensi e offerta allo sguardo dei suoi interlocutori. (...) Baldo Diodato n</w:t>
      </w:r>
      <w:r>
        <w:rPr>
          <w:rFonts w:ascii="Arial" w:hAnsi="Arial"/>
        </w:rPr>
        <w:t>e</w:t>
      </w:r>
      <w:r>
        <w:rPr>
          <w:rFonts w:ascii="Arial" w:hAnsi="Arial"/>
        </w:rPr>
        <w:lastRenderedPageBreak/>
        <w:t>gli Smerigliati, non ha mai inteso narrare quell</w:t>
      </w:r>
      <w:r>
        <w:rPr>
          <w:rFonts w:ascii="Arial" w:hAnsi="Arial"/>
        </w:rPr>
        <w:t>’</w:t>
      </w:r>
      <w:r>
        <w:rPr>
          <w:rFonts w:ascii="Arial" w:hAnsi="Arial"/>
        </w:rPr>
        <w:t>esperienza, quel sovraccarico di visioni, di arte, di q</w:t>
      </w:r>
      <w:r>
        <w:rPr>
          <w:rFonts w:ascii="Arial" w:hAnsi="Arial"/>
        </w:rPr>
        <w:t>uotidiano, di suoni, di sollecitazioni. Semmai ha risposto a tutto questo creando dei visibili contr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sti estetici. In un gioco di parole, vero come tutti i giochi, egli ha riflettuto su quegli anni e si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r</w:t>
      </w:r>
      <w:r>
        <w:rPr>
          <w:rFonts w:ascii="Arial" w:hAnsi="Arial"/>
        </w:rPr>
        <w:t>i</w:t>
      </w:r>
      <w:r>
        <w:rPr>
          <w:rFonts w:ascii="Arial" w:hAnsi="Arial"/>
        </w:rPr>
        <w:t>flesso per il tramite di quelle lastre di allumin</w:t>
      </w:r>
      <w:r>
        <w:rPr>
          <w:rFonts w:ascii="Arial" w:hAnsi="Arial"/>
        </w:rPr>
        <w:t>io splendenti che hanno acquisito tridimensionalit</w:t>
      </w:r>
      <w:r>
        <w:rPr>
          <w:rFonts w:ascii="Arial" w:hAnsi="Arial"/>
        </w:rPr>
        <w:t>à</w:t>
      </w:r>
      <w:r>
        <w:rPr>
          <w:rFonts w:ascii="Arial" w:hAnsi="Arial"/>
        </w:rPr>
        <w:t>, spazio e profondit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grazie al suo intervento. In quella tridimensionalit</w:t>
      </w: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antimimetica</w:t>
      </w:r>
      <w:proofErr w:type="spellEnd"/>
      <w:r>
        <w:rPr>
          <w:rFonts w:ascii="Arial" w:hAnsi="Arial"/>
        </w:rPr>
        <w:t xml:space="preserve"> in modo totale ha trovato alloggio un</w:t>
      </w:r>
      <w:r>
        <w:rPr>
          <w:rFonts w:ascii="Arial" w:hAnsi="Arial"/>
        </w:rPr>
        <w:t>’</w:t>
      </w:r>
      <w:r>
        <w:rPr>
          <w:rFonts w:ascii="Arial" w:hAnsi="Arial"/>
        </w:rPr>
        <w:t>estemporaneit</w:t>
      </w:r>
      <w:r>
        <w:rPr>
          <w:rFonts w:ascii="Arial" w:hAnsi="Arial"/>
        </w:rPr>
        <w:t>à</w:t>
      </w:r>
      <w:r>
        <w:rPr>
          <w:rFonts w:ascii="Arial" w:hAnsi="Arial"/>
        </w:rPr>
        <w:t>, una simultaneit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che si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fatta misura del tempo, passato e a </w:t>
      </w:r>
      <w:r>
        <w:rPr>
          <w:rFonts w:ascii="Arial" w:hAnsi="Arial"/>
        </w:rPr>
        <w:t>venire. Queste opere sono diventate l</w:t>
      </w:r>
      <w:r>
        <w:rPr>
          <w:rFonts w:ascii="Arial" w:hAnsi="Arial"/>
        </w:rPr>
        <w:t>’</w:t>
      </w:r>
      <w:r>
        <w:rPr>
          <w:rFonts w:ascii="Arial" w:hAnsi="Arial"/>
        </w:rPr>
        <w:t>affermazione perentoria della vitalit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della sua arte e della sua capacit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dialogica, con altre arti, altri mondi artistici, gli esseri umani tutti, con la Storia stessa. (...) Gli Smerigliati vengono prima della mappa</w:t>
      </w:r>
      <w:r>
        <w:rPr>
          <w:rFonts w:ascii="Arial" w:hAnsi="Arial"/>
        </w:rPr>
        <w:t>tura del mondo condensata nei Calchi di strade, piazze, scalinate, sagrati di chiese, dei punti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bassi dove si svolge la vita di ogni giorno di pe</w:t>
      </w:r>
      <w:r>
        <w:rPr>
          <w:rFonts w:ascii="Arial" w:hAnsi="Arial"/>
        </w:rPr>
        <w:t>r</w:t>
      </w:r>
      <w:r>
        <w:rPr>
          <w:rFonts w:ascii="Arial" w:hAnsi="Arial"/>
        </w:rPr>
        <w:t>sone sempre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affannate, ma capaci e desiderose, grazie alla volont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pensare collettivo di Baldo Diod</w:t>
      </w:r>
      <w:r>
        <w:rPr>
          <w:rFonts w:ascii="Arial" w:hAnsi="Arial"/>
        </w:rPr>
        <w:t>ato, di fermarsi per lasciare una traccia fisica del loro passaggio.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 xml:space="preserve">dal testo critico di Michela </w:t>
      </w:r>
      <w:proofErr w:type="spellStart"/>
      <w:r>
        <w:rPr>
          <w:rFonts w:ascii="Arial" w:hAnsi="Arial"/>
          <w:i/>
          <w:iCs/>
        </w:rPr>
        <w:t>Becchis</w:t>
      </w:r>
      <w:proofErr w:type="spellEnd"/>
      <w:r>
        <w:rPr>
          <w:rFonts w:ascii="Arial" w:hAnsi="Arial"/>
        </w:rPr>
        <w:t>)</w:t>
      </w:r>
    </w:p>
    <w:p w:rsidR="004266CB" w:rsidRDefault="004266CB">
      <w:pPr>
        <w:pStyle w:val="Didefault"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Baldo Diodato</w:t>
      </w:r>
      <w:r>
        <w:rPr>
          <w:rFonts w:ascii="Arial" w:hAnsi="Arial"/>
          <w:sz w:val="20"/>
          <w:szCs w:val="20"/>
        </w:rPr>
        <w:t xml:space="preserve"> nasce a Napoli nel 1938. Si forma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Accademia di Torino e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Accademia di Belle Arti di Napoli, dove studia scultura con Emilio Greco e Augusto </w:t>
      </w:r>
      <w:proofErr w:type="spellStart"/>
      <w:r>
        <w:rPr>
          <w:rFonts w:ascii="Arial" w:hAnsi="Arial"/>
          <w:sz w:val="20"/>
          <w:szCs w:val="20"/>
        </w:rPr>
        <w:t>Perez</w:t>
      </w:r>
      <w:proofErr w:type="spellEnd"/>
      <w:r>
        <w:rPr>
          <w:rFonts w:ascii="Arial" w:hAnsi="Arial"/>
          <w:sz w:val="20"/>
          <w:szCs w:val="20"/>
        </w:rPr>
        <w:t xml:space="preserve">. Gli esordi sono degli anni </w:t>
      </w:r>
      <w:r>
        <w:rPr>
          <w:rFonts w:ascii="Arial" w:hAnsi="Arial"/>
          <w:sz w:val="20"/>
          <w:szCs w:val="20"/>
        </w:rPr>
        <w:t>‘</w:t>
      </w:r>
      <w:r>
        <w:rPr>
          <w:rFonts w:ascii="Arial" w:hAnsi="Arial"/>
          <w:sz w:val="20"/>
          <w:szCs w:val="20"/>
        </w:rPr>
        <w:t xml:space="preserve">60 con sculture materiche realizzate in fil di ferro e stracci, vicine ai lavori di </w:t>
      </w:r>
      <w:proofErr w:type="spellStart"/>
      <w:r>
        <w:rPr>
          <w:rFonts w:ascii="Arial" w:hAnsi="Arial"/>
          <w:sz w:val="20"/>
          <w:szCs w:val="20"/>
        </w:rPr>
        <w:t>Giacometti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Calder</w:t>
      </w:r>
      <w:proofErr w:type="spellEnd"/>
      <w:r>
        <w:rPr>
          <w:rFonts w:ascii="Arial" w:hAnsi="Arial"/>
          <w:sz w:val="20"/>
          <w:szCs w:val="20"/>
        </w:rPr>
        <w:t xml:space="preserve"> e dello stesso </w:t>
      </w:r>
      <w:proofErr w:type="spellStart"/>
      <w:r>
        <w:rPr>
          <w:rFonts w:ascii="Arial" w:hAnsi="Arial"/>
          <w:sz w:val="20"/>
          <w:szCs w:val="20"/>
        </w:rPr>
        <w:t>Perez</w:t>
      </w:r>
      <w:proofErr w:type="spellEnd"/>
      <w:r>
        <w:rPr>
          <w:rFonts w:ascii="Arial" w:hAnsi="Arial"/>
          <w:sz w:val="20"/>
          <w:szCs w:val="20"/>
        </w:rPr>
        <w:t>. Prop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ne il pr</w:t>
      </w:r>
      <w:r>
        <w:rPr>
          <w:rFonts w:ascii="Arial" w:hAnsi="Arial"/>
          <w:sz w:val="20"/>
          <w:szCs w:val="20"/>
        </w:rPr>
        <w:t xml:space="preserve">oprio lavoro alla </w:t>
      </w:r>
      <w:proofErr w:type="spellStart"/>
      <w:r>
        <w:rPr>
          <w:rFonts w:ascii="Arial" w:hAnsi="Arial"/>
          <w:sz w:val="20"/>
          <w:szCs w:val="20"/>
        </w:rPr>
        <w:t>Modern</w:t>
      </w:r>
      <w:proofErr w:type="spellEnd"/>
      <w:r>
        <w:rPr>
          <w:rFonts w:ascii="Arial" w:hAnsi="Arial"/>
          <w:sz w:val="20"/>
          <w:szCs w:val="20"/>
        </w:rPr>
        <w:t xml:space="preserve"> Art Agency di Lucio Amelio nel 1966. Partecipa attivamente al dibattito cult</w:t>
      </w:r>
      <w:r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rale che prevede la scultura artistica partenopea, lasciandosi coinvolgere dai fermenti </w:t>
      </w:r>
      <w:proofErr w:type="spellStart"/>
      <w:r>
        <w:rPr>
          <w:rFonts w:ascii="Arial" w:hAnsi="Arial"/>
          <w:sz w:val="20"/>
          <w:szCs w:val="20"/>
        </w:rPr>
        <w:t>neodadaisti</w:t>
      </w:r>
      <w:proofErr w:type="spellEnd"/>
      <w:r>
        <w:rPr>
          <w:rFonts w:ascii="Arial" w:hAnsi="Arial"/>
          <w:sz w:val="20"/>
          <w:szCs w:val="20"/>
        </w:rPr>
        <w:t>, espre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sione della rivista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Linea Sud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, fondata nel 19</w:t>
      </w:r>
      <w:r>
        <w:rPr>
          <w:rFonts w:ascii="Arial" w:hAnsi="Arial"/>
          <w:sz w:val="20"/>
          <w:szCs w:val="20"/>
        </w:rPr>
        <w:t xml:space="preserve">63 e diretta da Luigi Castellano. Con altri artisti forma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operativo 64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, insieme anche ad Achille Bonito Oliva come teorico del gruppo. Dal 1966 si trasferisce negli Stati Uniti, dove vive e lavora fino al 1992. Si stabilisce a New York, citt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che in quegli anni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 xml:space="preserve">piena di stimoli e la vita artistica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straordinariamente attiva: qui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artista trova nuovi riferimenti estetici da utilizzare come punto di partenza per sperimentazioni personali. Nel 1992 torna in Italia e si trasferisce a Roma, pros</w:t>
      </w:r>
      <w:r>
        <w:rPr>
          <w:rFonts w:ascii="Arial" w:hAnsi="Arial"/>
          <w:sz w:val="20"/>
          <w:szCs w:val="20"/>
        </w:rPr>
        <w:t>egue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do la sua ricerca coniugando le radici europee con la venticinquennale partecipazione alle avanguardie newyorkesi. Dice di lui Achille Bonito Oliva: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>Artista eccentrico, estraneo ad ogni definita scuola o corrente. Si muove senza rigidit</w:t>
      </w:r>
      <w:r>
        <w:rPr>
          <w:rFonts w:ascii="Arial" w:hAnsi="Arial"/>
          <w:i/>
          <w:iCs/>
          <w:sz w:val="20"/>
          <w:szCs w:val="20"/>
        </w:rPr>
        <w:t xml:space="preserve">à </w:t>
      </w:r>
      <w:r>
        <w:rPr>
          <w:rFonts w:ascii="Arial" w:hAnsi="Arial"/>
          <w:i/>
          <w:iCs/>
          <w:sz w:val="20"/>
          <w:szCs w:val="20"/>
        </w:rPr>
        <w:t>tra pittura,</w:t>
      </w:r>
      <w:r>
        <w:rPr>
          <w:rFonts w:ascii="Arial" w:hAnsi="Arial"/>
          <w:i/>
          <w:iCs/>
          <w:sz w:val="20"/>
          <w:szCs w:val="20"/>
        </w:rPr>
        <w:t xml:space="preserve"> scultura, performance</w:t>
      </w:r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i/>
          <w:iCs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Nelle istallazioni di grande formato e dai materiali disparati, soprattutto metalli, carta e tela, pare cristallizzarle tracce della storia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uomo in impronte a ba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sorilievo, seguendo complessi </w:t>
      </w:r>
      <w:r>
        <w:rPr>
          <w:rFonts w:ascii="Arial" w:hAnsi="Arial"/>
          <w:i/>
          <w:iCs/>
          <w:sz w:val="20"/>
          <w:szCs w:val="20"/>
        </w:rPr>
        <w:t>frottage</w:t>
      </w:r>
      <w:r>
        <w:rPr>
          <w:rFonts w:ascii="Arial" w:hAnsi="Arial"/>
          <w:sz w:val="20"/>
          <w:szCs w:val="20"/>
        </w:rPr>
        <w:t>, scegliendo pavimentazion</w:t>
      </w:r>
      <w:r>
        <w:rPr>
          <w:rFonts w:ascii="Arial" w:hAnsi="Arial"/>
          <w:sz w:val="20"/>
          <w:szCs w:val="20"/>
        </w:rPr>
        <w:t>i antiche (ciottolati, lastricati, sanpietrini) cui si accompagnano orme dei visitatori ed interventi con materiali ricercati e preziosi. Vive e lavora a Roma.</w:t>
      </w:r>
    </w:p>
    <w:p w:rsidR="004266CB" w:rsidRDefault="004266C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6CB" w:rsidRDefault="0042718F">
      <w:pPr>
        <w:pStyle w:val="Didefault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</w:t>
      </w:r>
    </w:p>
    <w:p w:rsidR="004266CB" w:rsidRDefault="004266CB">
      <w:pPr>
        <w:pStyle w:val="Didefault"/>
        <w:jc w:val="both"/>
        <w:rPr>
          <w:rFonts w:ascii="Arial" w:eastAsia="Arial" w:hAnsi="Arial" w:cs="Arial"/>
        </w:rPr>
      </w:pP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14</w:t>
      </w:r>
      <w:r>
        <w:rPr>
          <w:rFonts w:ascii="Arial" w:hAnsi="Arial"/>
          <w:b/>
          <w:bCs/>
          <w:sz w:val="20"/>
          <w:szCs w:val="20"/>
        </w:rPr>
        <w:t xml:space="preserve">° </w:t>
      </w:r>
      <w:r>
        <w:rPr>
          <w:rFonts w:ascii="Arial" w:hAnsi="Arial"/>
          <w:b/>
          <w:bCs/>
          <w:sz w:val="20"/>
          <w:szCs w:val="20"/>
        </w:rPr>
        <w:t>Giornata del Contemporaneo</w:t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Baldo Diodato a Palazzo </w:t>
      </w:r>
      <w:proofErr w:type="spellStart"/>
      <w:r>
        <w:rPr>
          <w:rFonts w:ascii="Arial" w:hAnsi="Arial"/>
          <w:b/>
          <w:bCs/>
          <w:sz w:val="20"/>
          <w:szCs w:val="20"/>
        </w:rPr>
        <w:t>Merulana</w:t>
      </w:r>
      <w:proofErr w:type="spellEnd"/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 cura di Michela </w:t>
      </w:r>
      <w:proofErr w:type="spellStart"/>
      <w:r>
        <w:rPr>
          <w:rFonts w:ascii="Arial" w:hAnsi="Arial"/>
          <w:b/>
          <w:bCs/>
          <w:sz w:val="20"/>
          <w:szCs w:val="20"/>
        </w:rPr>
        <w:t>Becchis</w:t>
      </w:r>
      <w:proofErr w:type="spellEnd"/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Coordinamento progetto:</w:t>
      </w:r>
      <w:r>
        <w:rPr>
          <w:rFonts w:ascii="Arial" w:hAnsi="Arial"/>
          <w:b/>
          <w:bCs/>
          <w:sz w:val="20"/>
          <w:szCs w:val="20"/>
        </w:rPr>
        <w:t xml:space="preserve"> Roberta </w:t>
      </w:r>
      <w:proofErr w:type="spellStart"/>
      <w:r>
        <w:rPr>
          <w:rFonts w:ascii="Arial" w:hAnsi="Arial"/>
          <w:b/>
          <w:bCs/>
          <w:sz w:val="20"/>
          <w:szCs w:val="20"/>
        </w:rPr>
        <w:t>Melasecca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Michela </w:t>
      </w:r>
      <w:proofErr w:type="spellStart"/>
      <w:r>
        <w:rPr>
          <w:rFonts w:ascii="Arial" w:hAnsi="Arial"/>
          <w:b/>
          <w:bCs/>
          <w:sz w:val="20"/>
          <w:szCs w:val="20"/>
        </w:rPr>
        <w:t>Becchis</w:t>
      </w:r>
      <w:proofErr w:type="spellEnd"/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partecipazione di </w:t>
      </w:r>
      <w:r>
        <w:rPr>
          <w:rFonts w:ascii="Arial" w:hAnsi="Arial"/>
          <w:b/>
          <w:bCs/>
          <w:sz w:val="20"/>
          <w:szCs w:val="20"/>
        </w:rPr>
        <w:t>Antonio Caggiano</w:t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partecipazione di </w:t>
      </w:r>
      <w:r>
        <w:rPr>
          <w:rFonts w:ascii="Arial" w:hAnsi="Arial"/>
          <w:b/>
          <w:bCs/>
          <w:sz w:val="20"/>
          <w:szCs w:val="20"/>
        </w:rPr>
        <w:t>Ars Ludi Lab</w:t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partecipazione di </w:t>
      </w:r>
      <w:r>
        <w:rPr>
          <w:rFonts w:ascii="Arial" w:hAnsi="Arial"/>
          <w:b/>
          <w:bCs/>
          <w:sz w:val="20"/>
          <w:szCs w:val="20"/>
        </w:rPr>
        <w:t>Eugenio Scrivano</w:t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partecipazione di </w:t>
      </w:r>
      <w:r>
        <w:rPr>
          <w:rFonts w:ascii="Arial" w:hAnsi="Arial"/>
          <w:b/>
          <w:bCs/>
          <w:sz w:val="20"/>
          <w:szCs w:val="20"/>
        </w:rPr>
        <w:t>Sergio Sorrentino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Con la partecipazione del </w:t>
      </w:r>
      <w:r>
        <w:rPr>
          <w:rFonts w:ascii="Arial" w:hAnsi="Arial"/>
          <w:b/>
          <w:bCs/>
          <w:sz w:val="20"/>
          <w:szCs w:val="20"/>
        </w:rPr>
        <w:t>Museo</w:t>
      </w:r>
      <w:r>
        <w:rPr>
          <w:rFonts w:ascii="Arial" w:hAnsi="Arial"/>
          <w:b/>
          <w:bCs/>
          <w:sz w:val="20"/>
          <w:szCs w:val="20"/>
        </w:rPr>
        <w:t xml:space="preserve"> Storico della Liberazione</w:t>
      </w:r>
    </w:p>
    <w:p w:rsidR="004266CB" w:rsidRDefault="0042718F">
      <w:pPr>
        <w:pStyle w:val="Didefault"/>
      </w:pPr>
      <w:r>
        <w:rPr>
          <w:rFonts w:ascii="Arial" w:hAnsi="Arial"/>
          <w:sz w:val="20"/>
          <w:szCs w:val="20"/>
          <w:shd w:val="clear" w:color="auto" w:fill="FFFFFF"/>
        </w:rPr>
        <w:t xml:space="preserve">Organizzazione e promozione: </w:t>
      </w:r>
      <w:proofErr w:type="spellStart"/>
      <w:r>
        <w:rPr>
          <w:rFonts w:ascii="Arial" w:hAnsi="Arial"/>
          <w:b/>
          <w:bCs/>
          <w:sz w:val="20"/>
          <w:szCs w:val="20"/>
          <w:shd w:val="clear" w:color="auto" w:fill="FFFFFF"/>
        </w:rPr>
        <w:t>CoopCulture</w:t>
      </w:r>
      <w:proofErr w:type="spellEnd"/>
      <w:r>
        <w:rPr>
          <w:rFonts w:ascii="Arial Unicode MS" w:hAnsi="Arial Unicode MS"/>
          <w:sz w:val="20"/>
          <w:szCs w:val="20"/>
          <w:shd w:val="clear" w:color="auto" w:fill="FFFFFF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 xml:space="preserve">In collaborazione con </w:t>
      </w:r>
      <w:r>
        <w:rPr>
          <w:b/>
          <w:bCs/>
          <w:sz w:val="20"/>
          <w:szCs w:val="20"/>
        </w:rPr>
        <w:t xml:space="preserve">Roberta </w:t>
      </w:r>
      <w:proofErr w:type="spellStart"/>
      <w:r>
        <w:rPr>
          <w:b/>
          <w:bCs/>
          <w:sz w:val="20"/>
          <w:szCs w:val="20"/>
        </w:rPr>
        <w:t>Melasecca</w:t>
      </w:r>
      <w:proofErr w:type="spellEnd"/>
      <w:r>
        <w:rPr>
          <w:b/>
          <w:bCs/>
          <w:sz w:val="20"/>
          <w:szCs w:val="20"/>
        </w:rPr>
        <w:t xml:space="preserve"> Interno 14 </w:t>
      </w:r>
      <w:proofErr w:type="spellStart"/>
      <w:r>
        <w:rPr>
          <w:b/>
          <w:bCs/>
          <w:sz w:val="20"/>
          <w:szCs w:val="20"/>
        </w:rPr>
        <w:t>next</w:t>
      </w:r>
      <w:proofErr w:type="spellEnd"/>
      <w:r>
        <w:rPr>
          <w:b/>
          <w:bCs/>
          <w:sz w:val="20"/>
          <w:szCs w:val="20"/>
        </w:rPr>
        <w:br/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Performance 12 ottobre 2018 ore 20.30</w:t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Palazzo </w:t>
      </w:r>
      <w:proofErr w:type="spellStart"/>
      <w:r>
        <w:rPr>
          <w:rFonts w:ascii="Arial" w:hAnsi="Arial"/>
          <w:b/>
          <w:bCs/>
          <w:sz w:val="20"/>
          <w:szCs w:val="20"/>
        </w:rPr>
        <w:t>Merulana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Via </w:t>
      </w:r>
      <w:proofErr w:type="spellStart"/>
      <w:r>
        <w:rPr>
          <w:rFonts w:ascii="Arial" w:hAnsi="Arial"/>
          <w:sz w:val="20"/>
          <w:szCs w:val="20"/>
        </w:rPr>
        <w:t>Merulana</w:t>
      </w:r>
      <w:proofErr w:type="spellEnd"/>
      <w:r>
        <w:rPr>
          <w:rFonts w:ascii="Arial" w:hAnsi="Arial"/>
          <w:sz w:val="20"/>
          <w:szCs w:val="20"/>
        </w:rPr>
        <w:t xml:space="preserve"> 121 - Roma</w:t>
      </w:r>
    </w:p>
    <w:p w:rsidR="004266CB" w:rsidRDefault="0042718F">
      <w:pPr>
        <w:pStyle w:val="Didefault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Dal 12 al 15 ottobre 2018</w:t>
      </w:r>
    </w:p>
    <w:p w:rsidR="004266CB" w:rsidRDefault="004266CB">
      <w:pPr>
        <w:pStyle w:val="Didefault"/>
        <w:suppressAutoHyphens/>
        <w:jc w:val="both"/>
        <w:rPr>
          <w:rFonts w:ascii="Arial" w:eastAsia="Arial" w:hAnsi="Arial" w:cs="Arial"/>
        </w:rPr>
      </w:pPr>
    </w:p>
    <w:p w:rsidR="004266CB" w:rsidRDefault="0042718F">
      <w:pPr>
        <w:pStyle w:val="Didascalia"/>
        <w:keepLines/>
        <w:tabs>
          <w:tab w:val="clear" w:pos="1150"/>
          <w:tab w:val="left" w:pos="713"/>
          <w:tab w:val="left" w:pos="1426"/>
          <w:tab w:val="left" w:pos="2139"/>
          <w:tab w:val="left" w:pos="2852"/>
          <w:tab w:val="left" w:pos="3565"/>
          <w:tab w:val="left" w:pos="4278"/>
          <w:tab w:val="left" w:pos="4991"/>
          <w:tab w:val="left" w:pos="5704"/>
          <w:tab w:val="left" w:pos="6417"/>
          <w:tab w:val="left" w:pos="7130"/>
          <w:tab w:val="left" w:pos="7843"/>
          <w:tab w:val="left" w:pos="8556"/>
          <w:tab w:val="left" w:pos="9132"/>
        </w:tabs>
        <w:rPr>
          <w:rFonts w:ascii="Arial" w:eastAsia="Arial" w:hAnsi="Arial" w:cs="Arial"/>
          <w:caps w:val="0"/>
        </w:rPr>
      </w:pPr>
      <w:r>
        <w:rPr>
          <w:rFonts w:ascii="Arial" w:hAnsi="Arial"/>
          <w:caps w:val="0"/>
        </w:rPr>
        <w:t xml:space="preserve">Palazzo </w:t>
      </w:r>
      <w:proofErr w:type="spellStart"/>
      <w:r>
        <w:rPr>
          <w:rFonts w:ascii="Arial" w:hAnsi="Arial"/>
          <w:caps w:val="0"/>
        </w:rPr>
        <w:t>Merulana</w:t>
      </w:r>
      <w:proofErr w:type="spellEnd"/>
    </w:p>
    <w:p w:rsidR="004266CB" w:rsidRDefault="0042718F">
      <w:pPr>
        <w:pStyle w:val="Didascalia"/>
        <w:keepLines/>
        <w:tabs>
          <w:tab w:val="clear" w:pos="1150"/>
          <w:tab w:val="left" w:pos="713"/>
          <w:tab w:val="left" w:pos="1426"/>
          <w:tab w:val="left" w:pos="2139"/>
          <w:tab w:val="left" w:pos="2852"/>
          <w:tab w:val="left" w:pos="3565"/>
          <w:tab w:val="left" w:pos="4278"/>
          <w:tab w:val="left" w:pos="4991"/>
          <w:tab w:val="left" w:pos="5704"/>
          <w:tab w:val="left" w:pos="6417"/>
          <w:tab w:val="left" w:pos="7130"/>
          <w:tab w:val="left" w:pos="7843"/>
          <w:tab w:val="left" w:pos="8556"/>
          <w:tab w:val="left" w:pos="9132"/>
        </w:tabs>
        <w:rPr>
          <w:rStyle w:val="Nessuno"/>
          <w:rFonts w:ascii="Arial" w:eastAsia="Arial" w:hAnsi="Arial" w:cs="Arial"/>
          <w:b w:val="0"/>
          <w:bCs w:val="0"/>
          <w:caps w:val="0"/>
        </w:rPr>
      </w:pPr>
      <w:hyperlink r:id="rId7" w:history="1">
        <w:r>
          <w:rPr>
            <w:rStyle w:val="Hyperlink0"/>
          </w:rPr>
          <w:t>info@palazzomerulana.it</w:t>
        </w:r>
      </w:hyperlink>
      <w:r>
        <w:rPr>
          <w:rStyle w:val="Nessuno"/>
          <w:rFonts w:ascii="Arial" w:hAnsi="Arial"/>
          <w:b w:val="0"/>
          <w:bCs w:val="0"/>
          <w:caps w:val="0"/>
        </w:rPr>
        <w:t xml:space="preserve">   +39 06 39967800 </w:t>
      </w:r>
      <w:hyperlink r:id="rId8" w:history="1">
        <w:r>
          <w:rPr>
            <w:rStyle w:val="Hyperlink0"/>
          </w:rPr>
          <w:t>www.palazzomerulana.it</w:t>
        </w:r>
      </w:hyperlink>
    </w:p>
    <w:p w:rsidR="004266CB" w:rsidRDefault="004266CB">
      <w:pPr>
        <w:pStyle w:val="Didascalia"/>
        <w:keepLines/>
        <w:tabs>
          <w:tab w:val="clear" w:pos="1150"/>
          <w:tab w:val="left" w:pos="713"/>
          <w:tab w:val="left" w:pos="1426"/>
          <w:tab w:val="left" w:pos="2139"/>
          <w:tab w:val="left" w:pos="2852"/>
          <w:tab w:val="left" w:pos="3565"/>
          <w:tab w:val="left" w:pos="4278"/>
          <w:tab w:val="left" w:pos="4991"/>
          <w:tab w:val="left" w:pos="5704"/>
          <w:tab w:val="left" w:pos="6417"/>
          <w:tab w:val="left" w:pos="7130"/>
          <w:tab w:val="left" w:pos="7843"/>
          <w:tab w:val="left" w:pos="8556"/>
          <w:tab w:val="left" w:pos="9132"/>
        </w:tabs>
        <w:rPr>
          <w:rStyle w:val="Nessuno"/>
          <w:rFonts w:ascii="Arial" w:eastAsia="Arial" w:hAnsi="Arial" w:cs="Arial"/>
          <w:b w:val="0"/>
          <w:bCs w:val="0"/>
          <w:caps w:val="0"/>
        </w:rPr>
      </w:pPr>
    </w:p>
    <w:p w:rsidR="004266CB" w:rsidRDefault="0042718F">
      <w:pPr>
        <w:pStyle w:val="Didefault"/>
        <w:suppressAutoHyphens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Ufficio stampa per Palazzo </w:t>
      </w:r>
      <w:proofErr w:type="spellStart"/>
      <w:r>
        <w:rPr>
          <w:rStyle w:val="Nessuno"/>
          <w:rFonts w:ascii="Arial" w:hAnsi="Arial"/>
          <w:b/>
          <w:bCs/>
          <w:sz w:val="20"/>
          <w:szCs w:val="20"/>
        </w:rPr>
        <w:t>Merulana</w:t>
      </w:r>
      <w:proofErr w:type="spellEnd"/>
    </w:p>
    <w:p w:rsidR="004266CB" w:rsidRDefault="0042718F">
      <w:pPr>
        <w:pStyle w:val="Didefault"/>
        <w:rPr>
          <w:rStyle w:val="Nessuno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proofErr w:type="spellStart"/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>Leeloo</w:t>
      </w:r>
      <w:proofErr w:type="spellEnd"/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>srl</w:t>
      </w:r>
      <w:proofErr w:type="spellEnd"/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 xml:space="preserve"> - informazione e comunicazione </w:t>
      </w:r>
    </w:p>
    <w:p w:rsidR="004266CB" w:rsidRDefault="0042718F">
      <w:pPr>
        <w:pStyle w:val="Didefault"/>
        <w:rPr>
          <w:rStyle w:val="Nessuno"/>
          <w:rFonts w:ascii="Arial" w:eastAsia="Arial" w:hAnsi="Arial" w:cs="Arial"/>
          <w:sz w:val="20"/>
          <w:szCs w:val="20"/>
          <w:u w:color="1154CC"/>
          <w:shd w:val="clear" w:color="auto" w:fill="FFFFFF"/>
        </w:rPr>
      </w:pPr>
      <w:hyperlink r:id="rId9" w:history="1">
        <w:r>
          <w:rPr>
            <w:rStyle w:val="Hyperlink1"/>
          </w:rPr>
          <w:t>ufficiostampa.leeloo@gmail.com</w:t>
        </w:r>
      </w:hyperlink>
    </w:p>
    <w:p w:rsidR="004266CB" w:rsidRDefault="0042718F">
      <w:pPr>
        <w:pStyle w:val="Didefault"/>
        <w:rPr>
          <w:rStyle w:val="Nessuno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Nessuno"/>
          <w:rFonts w:ascii="Arial" w:hAnsi="Arial"/>
          <w:sz w:val="20"/>
          <w:szCs w:val="20"/>
          <w:shd w:val="clear" w:color="auto" w:fill="FFFFFF"/>
        </w:rPr>
        <w:t>3316176325 - 3316158303- 3881066358</w:t>
      </w:r>
    </w:p>
    <w:p w:rsidR="004266CB" w:rsidRDefault="004266CB">
      <w:pPr>
        <w:pStyle w:val="Didefault"/>
        <w:suppressAutoHyphens/>
        <w:jc w:val="both"/>
        <w:rPr>
          <w:rStyle w:val="Nessuno"/>
          <w:rFonts w:ascii="Arial" w:eastAsia="Arial" w:hAnsi="Arial" w:cs="Arial"/>
        </w:rPr>
      </w:pPr>
    </w:p>
    <w:p w:rsidR="004266CB" w:rsidRDefault="0042718F">
      <w:pPr>
        <w:pStyle w:val="Didascalia"/>
        <w:keepLines/>
        <w:tabs>
          <w:tab w:val="clear" w:pos="1150"/>
          <w:tab w:val="left" w:pos="713"/>
          <w:tab w:val="left" w:pos="1426"/>
          <w:tab w:val="left" w:pos="2139"/>
          <w:tab w:val="left" w:pos="2852"/>
          <w:tab w:val="left" w:pos="3565"/>
          <w:tab w:val="left" w:pos="4278"/>
          <w:tab w:val="left" w:pos="4991"/>
          <w:tab w:val="left" w:pos="5704"/>
          <w:tab w:val="left" w:pos="6417"/>
          <w:tab w:val="left" w:pos="7130"/>
          <w:tab w:val="left" w:pos="7843"/>
          <w:tab w:val="left" w:pos="8556"/>
          <w:tab w:val="left" w:pos="9132"/>
        </w:tabs>
        <w:rPr>
          <w:rStyle w:val="Nessuno"/>
          <w:rFonts w:ascii="Arial" w:eastAsia="Arial" w:hAnsi="Arial" w:cs="Arial"/>
          <w:caps w:val="0"/>
        </w:rPr>
      </w:pPr>
      <w:r>
        <w:rPr>
          <w:rStyle w:val="Nessuno"/>
          <w:rFonts w:ascii="Arial" w:hAnsi="Arial"/>
          <w:caps w:val="0"/>
        </w:rPr>
        <w:t>Ufficio stampa per Baldo Diodato</w:t>
      </w:r>
    </w:p>
    <w:p w:rsidR="004266CB" w:rsidRDefault="0042718F">
      <w:pPr>
        <w:pStyle w:val="Didascalia"/>
        <w:keepLines/>
        <w:tabs>
          <w:tab w:val="clear" w:pos="1150"/>
          <w:tab w:val="left" w:pos="713"/>
          <w:tab w:val="left" w:pos="1426"/>
          <w:tab w:val="left" w:pos="2139"/>
          <w:tab w:val="left" w:pos="2852"/>
          <w:tab w:val="left" w:pos="3565"/>
          <w:tab w:val="left" w:pos="4278"/>
          <w:tab w:val="left" w:pos="4991"/>
          <w:tab w:val="left" w:pos="5704"/>
          <w:tab w:val="left" w:pos="6417"/>
          <w:tab w:val="left" w:pos="7130"/>
          <w:tab w:val="left" w:pos="7843"/>
          <w:tab w:val="left" w:pos="8556"/>
          <w:tab w:val="left" w:pos="9132"/>
        </w:tabs>
        <w:rPr>
          <w:rStyle w:val="Nessuno"/>
          <w:rFonts w:ascii="Arial" w:eastAsia="Arial" w:hAnsi="Arial" w:cs="Arial"/>
          <w:caps w:val="0"/>
        </w:rPr>
      </w:pPr>
      <w:r>
        <w:rPr>
          <w:rStyle w:val="Nessuno"/>
          <w:rFonts w:ascii="Arial" w:hAnsi="Arial"/>
          <w:caps w:val="0"/>
        </w:rPr>
        <w:t xml:space="preserve">Roberta </w:t>
      </w:r>
      <w:proofErr w:type="spellStart"/>
      <w:r>
        <w:rPr>
          <w:rStyle w:val="Nessuno"/>
          <w:rFonts w:ascii="Arial" w:hAnsi="Arial"/>
          <w:caps w:val="0"/>
        </w:rPr>
        <w:t>Melasecca</w:t>
      </w:r>
      <w:proofErr w:type="spellEnd"/>
      <w:r>
        <w:rPr>
          <w:rStyle w:val="Nessuno"/>
          <w:rFonts w:ascii="Arial Unicode MS" w:hAnsi="Arial Unicode MS"/>
          <w:b w:val="0"/>
          <w:bCs w:val="0"/>
          <w:caps w:val="0"/>
        </w:rPr>
        <w:br/>
      </w:r>
      <w:r>
        <w:rPr>
          <w:rStyle w:val="Nessuno"/>
          <w:rFonts w:ascii="Arial" w:hAnsi="Arial"/>
          <w:caps w:val="0"/>
        </w:rPr>
        <w:t xml:space="preserve">Interno 14 </w:t>
      </w:r>
      <w:proofErr w:type="spellStart"/>
      <w:r>
        <w:rPr>
          <w:rStyle w:val="Nessuno"/>
          <w:rFonts w:ascii="Arial" w:hAnsi="Arial"/>
          <w:caps w:val="0"/>
        </w:rPr>
        <w:t>next</w:t>
      </w:r>
      <w:proofErr w:type="spellEnd"/>
      <w:r>
        <w:rPr>
          <w:rStyle w:val="Nessuno"/>
          <w:rFonts w:ascii="Arial" w:hAnsi="Arial"/>
          <w:caps w:val="0"/>
        </w:rPr>
        <w:t xml:space="preserve"> - </w:t>
      </w:r>
      <w:proofErr w:type="spellStart"/>
      <w:r>
        <w:rPr>
          <w:rStyle w:val="Nessuno"/>
          <w:rFonts w:ascii="Arial" w:hAnsi="Arial"/>
          <w:caps w:val="0"/>
        </w:rPr>
        <w:t>Melasecca</w:t>
      </w:r>
      <w:proofErr w:type="spellEnd"/>
      <w:r>
        <w:rPr>
          <w:rStyle w:val="Nessuno"/>
          <w:rFonts w:ascii="Arial" w:hAnsi="Arial"/>
          <w:caps w:val="0"/>
        </w:rPr>
        <w:t xml:space="preserve"> </w:t>
      </w:r>
      <w:proofErr w:type="spellStart"/>
      <w:r>
        <w:rPr>
          <w:rStyle w:val="Nessuno"/>
          <w:rFonts w:ascii="Arial" w:hAnsi="Arial"/>
          <w:caps w:val="0"/>
        </w:rPr>
        <w:t>PressOffice</w:t>
      </w:r>
      <w:proofErr w:type="spellEnd"/>
    </w:p>
    <w:p w:rsidR="004266CB" w:rsidRDefault="0042718F">
      <w:pPr>
        <w:pStyle w:val="Didascalia"/>
        <w:keepLines/>
        <w:tabs>
          <w:tab w:val="clear" w:pos="1150"/>
          <w:tab w:val="left" w:pos="713"/>
          <w:tab w:val="left" w:pos="1426"/>
          <w:tab w:val="left" w:pos="2139"/>
          <w:tab w:val="left" w:pos="2852"/>
          <w:tab w:val="left" w:pos="3565"/>
          <w:tab w:val="left" w:pos="4278"/>
          <w:tab w:val="left" w:pos="4991"/>
          <w:tab w:val="left" w:pos="5704"/>
          <w:tab w:val="left" w:pos="6417"/>
          <w:tab w:val="left" w:pos="7130"/>
          <w:tab w:val="left" w:pos="7843"/>
          <w:tab w:val="left" w:pos="8556"/>
          <w:tab w:val="left" w:pos="9132"/>
        </w:tabs>
        <w:rPr>
          <w:rStyle w:val="Nessuno"/>
          <w:rFonts w:ascii="Arial" w:eastAsia="Arial" w:hAnsi="Arial" w:cs="Arial"/>
          <w:b w:val="0"/>
          <w:bCs w:val="0"/>
          <w:caps w:val="0"/>
        </w:rPr>
      </w:pPr>
      <w:hyperlink r:id="rId10" w:history="1">
        <w:r>
          <w:rPr>
            <w:rStyle w:val="Hyperlink0"/>
          </w:rPr>
          <w:t>roberta.melasecca@gmail.com</w:t>
        </w:r>
      </w:hyperlink>
      <w:r>
        <w:rPr>
          <w:rStyle w:val="Nessuno"/>
          <w:rFonts w:ascii="Arial" w:hAnsi="Arial"/>
          <w:b w:val="0"/>
          <w:bCs w:val="0"/>
          <w:caps w:val="0"/>
        </w:rPr>
        <w:t>. +39 3494945612</w:t>
      </w:r>
    </w:p>
    <w:p w:rsidR="004266CB" w:rsidRDefault="0042718F">
      <w:pPr>
        <w:pStyle w:val="Didascalia"/>
        <w:keepLines/>
        <w:tabs>
          <w:tab w:val="clear" w:pos="1150"/>
          <w:tab w:val="left" w:pos="713"/>
          <w:tab w:val="left" w:pos="1426"/>
          <w:tab w:val="left" w:pos="2139"/>
          <w:tab w:val="left" w:pos="2852"/>
          <w:tab w:val="left" w:pos="3565"/>
          <w:tab w:val="left" w:pos="4278"/>
          <w:tab w:val="left" w:pos="4991"/>
          <w:tab w:val="left" w:pos="5704"/>
          <w:tab w:val="left" w:pos="6417"/>
          <w:tab w:val="left" w:pos="7130"/>
          <w:tab w:val="left" w:pos="7843"/>
          <w:tab w:val="left" w:pos="8556"/>
          <w:tab w:val="left" w:pos="9132"/>
        </w:tabs>
      </w:pPr>
      <w:hyperlink r:id="rId11" w:history="1">
        <w:r>
          <w:rPr>
            <w:rStyle w:val="Hyperlink0"/>
          </w:rPr>
          <w:t>www.melaseccapressoffice.it</w:t>
        </w:r>
      </w:hyperlink>
      <w:r>
        <w:rPr>
          <w:rStyle w:val="Nessuno"/>
          <w:rFonts w:ascii="Arial" w:hAnsi="Arial"/>
          <w:b w:val="0"/>
          <w:bCs w:val="0"/>
          <w:caps w:val="0"/>
        </w:rPr>
        <w:t xml:space="preserve">   </w:t>
      </w:r>
      <w:hyperlink r:id="rId12" w:history="1">
        <w:r>
          <w:rPr>
            <w:rStyle w:val="Hyperlink0"/>
          </w:rPr>
          <w:t>www.interno14next.it</w:t>
        </w:r>
      </w:hyperlink>
    </w:p>
    <w:sectPr w:rsidR="004266CB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8F" w:rsidRDefault="0042718F">
      <w:r>
        <w:separator/>
      </w:r>
    </w:p>
  </w:endnote>
  <w:endnote w:type="continuationSeparator" w:id="0">
    <w:p w:rsidR="0042718F" w:rsidRDefault="0042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CB" w:rsidRDefault="004266C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8F" w:rsidRDefault="0042718F">
      <w:r>
        <w:separator/>
      </w:r>
    </w:p>
  </w:footnote>
  <w:footnote w:type="continuationSeparator" w:id="0">
    <w:p w:rsidR="0042718F" w:rsidRDefault="0042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CB" w:rsidRDefault="0042718F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>
          <wp:extent cx="6116320" cy="708884"/>
          <wp:effectExtent l="0" t="0" r="0" b="0"/>
          <wp:docPr id="1073741825" name="officeArt object" descr="LOGHI TUT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HI TUTTI.jpg" descr="LOGHI TUTT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08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66CB"/>
    <w:rsid w:val="004266CB"/>
    <w:rsid w:val="0042718F"/>
    <w:rsid w:val="004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Didascalia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aps w:val="0"/>
      <w:smallCaps w:val="0"/>
      <w:u w:val="none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20"/>
      <w:szCs w:val="20"/>
      <w:u w:val="none" w:color="1154CC"/>
      <w:shd w:val="clear" w:color="auto" w:fill="FFFF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6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Didascalia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aps w:val="0"/>
      <w:smallCaps w:val="0"/>
      <w:u w:val="none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20"/>
      <w:szCs w:val="20"/>
      <w:u w:val="none" w:color="1154CC"/>
      <w:shd w:val="clear" w:color="auto" w:fill="FFFF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6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zzomerulan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lazzomerulana.it" TargetMode="External"/><Relationship Id="rId12" Type="http://schemas.openxmlformats.org/officeDocument/2006/relationships/hyperlink" Target="http://www.interno14next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laseccapressoffic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berta.melasec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stampa.leeloo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Bruni</dc:creator>
  <cp:lastModifiedBy>Bruno Bruni</cp:lastModifiedBy>
  <cp:revision>2</cp:revision>
  <dcterms:created xsi:type="dcterms:W3CDTF">2018-10-10T15:16:00Z</dcterms:created>
  <dcterms:modified xsi:type="dcterms:W3CDTF">2018-10-10T15:16:00Z</dcterms:modified>
</cp:coreProperties>
</file>