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COMUNICATO STAMPA</w:t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i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Mostra Collettiva: </w:t>
      </w:r>
      <w:r w:rsidDel="00000000" w:rsidR="00000000" w:rsidRPr="00000000">
        <w:rPr>
          <w:i w:val="1"/>
          <w:sz w:val="18"/>
          <w:szCs w:val="18"/>
          <w:rtl w:val="0"/>
        </w:rPr>
        <w:t xml:space="preserve">Cross Limits a cura di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Alessia Caforio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Artisti: </w:t>
      </w:r>
      <w:r w:rsidDel="00000000" w:rsidR="00000000" w:rsidRPr="00000000">
        <w:rPr>
          <w:sz w:val="18"/>
          <w:szCs w:val="18"/>
          <w:rtl w:val="0"/>
        </w:rPr>
        <w:t xml:space="preserve">Riccardo Barsottini, Jaber Khudhair, Romano Noviello, Pavel Pashkin, Giampiero Pippia, Paola Risa, Manuela Scannavini, Silvia Struglia, Patrizio Vellucci, Marie Vetrò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Inaugurazione Mostra:</w:t>
      </w:r>
      <w:r w:rsidDel="00000000" w:rsidR="00000000" w:rsidRPr="00000000">
        <w:rPr>
          <w:sz w:val="18"/>
          <w:szCs w:val="18"/>
          <w:rtl w:val="0"/>
        </w:rPr>
        <w:t xml:space="preserve"> Venerdì 18 Settembre ore 18.00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Durata Mostra:</w:t>
      </w:r>
      <w:r w:rsidDel="00000000" w:rsidR="00000000" w:rsidRPr="00000000">
        <w:rPr>
          <w:sz w:val="18"/>
          <w:szCs w:val="18"/>
          <w:rtl w:val="0"/>
        </w:rPr>
        <w:t xml:space="preserve"> Dal 18 Settembre al 1 Ottobre 2020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Luogo: </w:t>
      </w:r>
      <w:r w:rsidDel="00000000" w:rsidR="00000000" w:rsidRPr="00000000">
        <w:rPr>
          <w:sz w:val="18"/>
          <w:szCs w:val="18"/>
          <w:rtl w:val="0"/>
        </w:rPr>
        <w:t xml:space="preserve">Medina Roma, Via Angelo Poliziano, 32- 34 - 36 00184 - Roma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Sito web: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http://www.medinaroma.com/events/cross-limits-contemporary-art-exhibit/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Email:</w:t>
      </w:r>
      <w:r w:rsidDel="00000000" w:rsidR="00000000" w:rsidRPr="00000000">
        <w:rPr>
          <w:sz w:val="18"/>
          <w:szCs w:val="18"/>
          <w:rtl w:val="0"/>
        </w:rPr>
        <w:t xml:space="preserve"> </w:t>
      </w:r>
      <w:hyperlink r:id="rId8">
        <w:r w:rsidDel="00000000" w:rsidR="00000000" w:rsidRPr="00000000">
          <w:rPr>
            <w:color w:val="0563c1"/>
            <w:sz w:val="18"/>
            <w:szCs w:val="18"/>
            <w:u w:val="single"/>
            <w:rtl w:val="0"/>
          </w:rPr>
          <w:t xml:space="preserve">info@medinaroma.com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Tel.</w:t>
      </w:r>
      <w:r w:rsidDel="00000000" w:rsidR="00000000" w:rsidRPr="00000000">
        <w:rPr>
          <w:sz w:val="18"/>
          <w:szCs w:val="18"/>
          <w:rtl w:val="0"/>
        </w:rPr>
        <w:t xml:space="preserve"> +39 06 960 30 764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Orario apertura: </w:t>
      </w:r>
      <w:r w:rsidDel="00000000" w:rsidR="00000000" w:rsidRPr="00000000">
        <w:rPr>
          <w:sz w:val="18"/>
          <w:szCs w:val="18"/>
          <w:rtl w:val="0"/>
        </w:rPr>
        <w:t xml:space="preserve">Da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Lunedì a Venerdì 10:00-13:00 e 15:00-19:00; 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Ingresso libero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Dal 18 Settembre al 1 Ottobre</w:t>
      </w:r>
      <w:r w:rsidDel="00000000" w:rsidR="00000000" w:rsidRPr="00000000">
        <w:rPr>
          <w:sz w:val="21"/>
          <w:szCs w:val="21"/>
          <w:rtl w:val="0"/>
        </w:rPr>
        <w:t xml:space="preserve">, presso l’Art Gallery </w:t>
      </w:r>
      <w:r w:rsidDel="00000000" w:rsidR="00000000" w:rsidRPr="00000000">
        <w:rPr>
          <w:b w:val="1"/>
          <w:i w:val="1"/>
          <w:sz w:val="21"/>
          <w:szCs w:val="21"/>
          <w:rtl w:val="0"/>
        </w:rPr>
        <w:t xml:space="preserve">Medina Roma</w:t>
      </w:r>
      <w:r w:rsidDel="00000000" w:rsidR="00000000" w:rsidRPr="00000000">
        <w:rPr>
          <w:sz w:val="21"/>
          <w:szCs w:val="21"/>
          <w:rtl w:val="0"/>
        </w:rPr>
        <w:t xml:space="preserve">, la mostra collettiva </w:t>
      </w:r>
      <w:r w:rsidDel="00000000" w:rsidR="00000000" w:rsidRPr="00000000">
        <w:rPr>
          <w:b w:val="1"/>
          <w:i w:val="1"/>
          <w:sz w:val="21"/>
          <w:szCs w:val="21"/>
          <w:rtl w:val="0"/>
        </w:rPr>
        <w:t xml:space="preserve">Cross Limits </w:t>
      </w:r>
      <w:r w:rsidDel="00000000" w:rsidR="00000000" w:rsidRPr="00000000">
        <w:rPr>
          <w:sz w:val="21"/>
          <w:szCs w:val="21"/>
          <w:rtl w:val="0"/>
        </w:rPr>
        <w:t xml:space="preserve">a cura di Alessia Caforio. 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Il progetto mette in relazione opere di pittura, scultura, fotografia, digital e installazioni, che ruotano intorno ad uno studio diretto o indiretto del </w:t>
      </w:r>
      <w:r w:rsidDel="00000000" w:rsidR="00000000" w:rsidRPr="00000000">
        <w:rPr>
          <w:b w:val="1"/>
          <w:sz w:val="21"/>
          <w:szCs w:val="21"/>
          <w:rtl w:val="0"/>
        </w:rPr>
        <w:t xml:space="preserve">concetto di limite</w:t>
      </w:r>
      <w:r w:rsidDel="00000000" w:rsidR="00000000" w:rsidRPr="00000000">
        <w:rPr>
          <w:sz w:val="21"/>
          <w:szCs w:val="21"/>
          <w:rtl w:val="0"/>
        </w:rPr>
        <w:t xml:space="preserve">. Quindi rappresentando, astraendo o concettualizzando limiti umani, fisici, mentali o esprimendo </w:t>
      </w:r>
      <w:r w:rsidDel="00000000" w:rsidR="00000000" w:rsidRPr="00000000">
        <w:rPr>
          <w:b w:val="1"/>
          <w:sz w:val="21"/>
          <w:szCs w:val="21"/>
          <w:rtl w:val="0"/>
        </w:rPr>
        <w:t xml:space="preserve">in modo complementare l’idea di infinito</w:t>
      </w:r>
      <w:r w:rsidDel="00000000" w:rsidR="00000000" w:rsidRPr="00000000">
        <w:rPr>
          <w:sz w:val="21"/>
          <w:szCs w:val="21"/>
          <w:rtl w:val="0"/>
        </w:rPr>
        <w:t xml:space="preserve">. Come libertà (fisica, di pensiero o di espressione), idealizzazione filosofica di uno stato d’animo o come rappresentazione di una natura suggestiva e contemplativa. Focus sulle religioni, sulla scienza, sulla storia e sulle tecnologie, completano il progetto.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Il </w:t>
      </w:r>
      <w:r w:rsidDel="00000000" w:rsidR="00000000" w:rsidRPr="00000000">
        <w:rPr>
          <w:b w:val="1"/>
          <w:sz w:val="21"/>
          <w:szCs w:val="21"/>
          <w:rtl w:val="0"/>
        </w:rPr>
        <w:t xml:space="preserve">superamento del limite</w:t>
      </w:r>
      <w:r w:rsidDel="00000000" w:rsidR="00000000" w:rsidRPr="00000000">
        <w:rPr>
          <w:sz w:val="21"/>
          <w:szCs w:val="21"/>
          <w:rtl w:val="0"/>
        </w:rPr>
        <w:t xml:space="preserve"> è l’anelito che risiede da sempre nelle profondità dell’animo umano, è un bisogno verso il quale siamo proiettati data la nostra natura intrisa di caducità: l’essere umano </w:t>
      </w:r>
      <w:r w:rsidDel="00000000" w:rsidR="00000000" w:rsidRPr="00000000">
        <w:rPr>
          <w:b w:val="1"/>
          <w:sz w:val="21"/>
          <w:szCs w:val="21"/>
          <w:rtl w:val="0"/>
        </w:rPr>
        <w:t xml:space="preserve">è pura manifestazione del concetto di limite</w:t>
      </w:r>
      <w:r w:rsidDel="00000000" w:rsidR="00000000" w:rsidRPr="00000000">
        <w:rPr>
          <w:sz w:val="21"/>
          <w:szCs w:val="21"/>
          <w:rtl w:val="0"/>
        </w:rPr>
        <w:t xml:space="preserve">. L’infinito diviene </w:t>
      </w:r>
      <w:r w:rsidDel="00000000" w:rsidR="00000000" w:rsidRPr="00000000">
        <w:rPr>
          <w:b w:val="1"/>
          <w:sz w:val="21"/>
          <w:szCs w:val="21"/>
          <w:rtl w:val="0"/>
        </w:rPr>
        <w:t xml:space="preserve">una conquista di pensiero</w:t>
      </w:r>
      <w:r w:rsidDel="00000000" w:rsidR="00000000" w:rsidRPr="00000000">
        <w:rPr>
          <w:sz w:val="21"/>
          <w:szCs w:val="21"/>
          <w:rtl w:val="0"/>
        </w:rPr>
        <w:t xml:space="preserve">, a dimostrazione della possibilità di valicare i confini con </w:t>
      </w:r>
      <w:r w:rsidDel="00000000" w:rsidR="00000000" w:rsidRPr="00000000">
        <w:rPr>
          <w:b w:val="1"/>
          <w:sz w:val="21"/>
          <w:szCs w:val="21"/>
          <w:rtl w:val="0"/>
        </w:rPr>
        <w:t xml:space="preserve">l’intelletto</w:t>
      </w:r>
      <w:r w:rsidDel="00000000" w:rsidR="00000000" w:rsidRPr="00000000">
        <w:rPr>
          <w:sz w:val="21"/>
          <w:szCs w:val="21"/>
          <w:rtl w:val="0"/>
        </w:rPr>
        <w:t xml:space="preserve"> e </w:t>
      </w:r>
      <w:r w:rsidDel="00000000" w:rsidR="00000000" w:rsidRPr="00000000">
        <w:rPr>
          <w:b w:val="1"/>
          <w:sz w:val="21"/>
          <w:szCs w:val="21"/>
          <w:rtl w:val="0"/>
        </w:rPr>
        <w:t xml:space="preserve">l’immaginazione</w:t>
      </w:r>
      <w:r w:rsidDel="00000000" w:rsidR="00000000" w:rsidRPr="00000000">
        <w:rPr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L’infinito, complesso da definire, è stato nel corso dei secoli oggetto di dibattito in tutti i campi, dalla filosofia alla matematica, alla letteratura all’arte; a quest’ultima si intende dare in questa occasione ulteriori contributi.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both"/>
        <w:rPr/>
      </w:pPr>
      <w:r w:rsidDel="00000000" w:rsidR="00000000" w:rsidRPr="00000000">
        <w:rPr>
          <w:sz w:val="21"/>
          <w:szCs w:val="21"/>
          <w:rtl w:val="0"/>
        </w:rPr>
        <w:t xml:space="preserve">La mostra ha l’obiettivo di correlare artisti che affrontano tematiche diverse attraverso medium differenti. Esaltando la </w:t>
      </w:r>
      <w:r w:rsidDel="00000000" w:rsidR="00000000" w:rsidRPr="00000000">
        <w:rPr>
          <w:b w:val="1"/>
          <w:sz w:val="21"/>
          <w:szCs w:val="21"/>
          <w:rtl w:val="0"/>
        </w:rPr>
        <w:t xml:space="preserve">diversità espressiva</w:t>
      </w:r>
      <w:r w:rsidDel="00000000" w:rsidR="00000000" w:rsidRPr="00000000">
        <w:rPr>
          <w:sz w:val="21"/>
          <w:szCs w:val="21"/>
          <w:rtl w:val="0"/>
        </w:rPr>
        <w:t xml:space="preserve"> che caratterizza l’arte contemporanea ed esplorando il panorama della creatività e delle proposte; al fine di elaborarne un aggiornamento significativo. </w:t>
      </w:r>
      <w:r w:rsidDel="00000000" w:rsidR="00000000" w:rsidRPr="00000000">
        <w:rPr>
          <w:i w:val="1"/>
          <w:sz w:val="21"/>
          <w:szCs w:val="21"/>
          <w:rtl w:val="0"/>
        </w:rPr>
        <w:t xml:space="preserve">Cross Limits</w:t>
      </w:r>
      <w:r w:rsidDel="00000000" w:rsidR="00000000" w:rsidRPr="00000000">
        <w:rPr>
          <w:sz w:val="21"/>
          <w:szCs w:val="21"/>
          <w:rtl w:val="0"/>
        </w:rPr>
        <w:t xml:space="preserve"> è un incontro di generi, stili e tecniche differenti, combinati allo scopo di valorizzare la </w:t>
      </w:r>
      <w:r w:rsidDel="00000000" w:rsidR="00000000" w:rsidRPr="00000000">
        <w:rPr>
          <w:b w:val="1"/>
          <w:sz w:val="21"/>
          <w:szCs w:val="21"/>
          <w:rtl w:val="0"/>
        </w:rPr>
        <w:t xml:space="preserve">creatività multiforme</w:t>
      </w:r>
      <w:r w:rsidDel="00000000" w:rsidR="00000000" w:rsidRPr="00000000">
        <w:rPr>
          <w:sz w:val="21"/>
          <w:szCs w:val="21"/>
          <w:rtl w:val="0"/>
        </w:rPr>
        <w:t xml:space="preserve"> e l’</w:t>
      </w:r>
      <w:r w:rsidDel="00000000" w:rsidR="00000000" w:rsidRPr="00000000">
        <w:rPr>
          <w:b w:val="1"/>
          <w:sz w:val="21"/>
          <w:szCs w:val="21"/>
          <w:rtl w:val="0"/>
        </w:rPr>
        <w:t xml:space="preserve">espressività individuale</w:t>
      </w:r>
      <w:r w:rsidDel="00000000" w:rsidR="00000000" w:rsidRPr="00000000">
        <w:rPr>
          <w:sz w:val="21"/>
          <w:szCs w:val="21"/>
          <w:rtl w:val="0"/>
        </w:rPr>
        <w:t xml:space="preserve">: una mostra che affida alla traduzione dell’emotività e dell’ingegno creativo il compito di diventare comunicazione. L'iniziativa aggiunge un tassello ulteriore alla rappresentazione visiva ed artistica del limite. E del suo superamento nell'infinito, in continua evoluzione.</w:t>
      </w:r>
      <w:r w:rsidDel="00000000" w:rsidR="00000000" w:rsidRPr="00000000">
        <w:rPr>
          <w:rtl w:val="0"/>
        </w:rPr>
      </w:r>
    </w:p>
    <w:sectPr>
      <w:headerReference r:id="rId9" w:type="default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after="120" w:line="240" w:lineRule="auto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Roma | Via Angelo Poliziano, 32-34-36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-23816</wp:posOffset>
          </wp:positionH>
          <wp:positionV relativeFrom="paragraph">
            <wp:posOffset>-18414</wp:posOffset>
          </wp:positionV>
          <wp:extent cx="1678305" cy="711835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8305" cy="7118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spacing w:after="120" w:line="240" w:lineRule="auto"/>
      <w:jc w:val="right"/>
      <w:rPr>
        <w:rFonts w:ascii="Calibri" w:cs="Calibri" w:eastAsia="Calibri" w:hAnsi="Calibri"/>
      </w:rPr>
    </w:pPr>
    <w:hyperlink r:id="rId2">
      <w:r w:rsidDel="00000000" w:rsidR="00000000" w:rsidRPr="00000000">
        <w:rPr>
          <w:rFonts w:ascii="Calibri" w:cs="Calibri" w:eastAsia="Calibri" w:hAnsi="Calibri"/>
          <w:color w:val="0563c1"/>
          <w:u w:val="single"/>
          <w:rtl w:val="0"/>
        </w:rPr>
        <w:t xml:space="preserve">www.medinaroma.com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after="120" w:line="240" w:lineRule="auto"/>
      <w:jc w:val="right"/>
      <w:rPr>
        <w:rFonts w:ascii="Calibri" w:cs="Calibri" w:eastAsia="Calibri" w:hAnsi="Calibri"/>
      </w:rPr>
    </w:pPr>
    <w:hyperlink r:id="rId3">
      <w:r w:rsidDel="00000000" w:rsidR="00000000" w:rsidRPr="00000000">
        <w:rPr>
          <w:rFonts w:ascii="Calibri" w:cs="Calibri" w:eastAsia="Calibri" w:hAnsi="Calibri"/>
          <w:color w:val="0563c1"/>
          <w:u w:val="single"/>
          <w:rtl w:val="0"/>
        </w:rPr>
        <w:t xml:space="preserve">info@medinaroma.com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176753"/>
    <w:pPr>
      <w:spacing w:after="200" w:line="276" w:lineRule="auto"/>
    </w:p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uiPriority w:val="99"/>
    <w:semiHidden w:val="1"/>
    <w:unhideWhenUsed w:val="1"/>
    <w:rsid w:val="0017675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 w:val="1"/>
    <w:rsid w:val="00DB674C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B674C"/>
  </w:style>
  <w:style w:type="paragraph" w:styleId="Pidipagina">
    <w:name w:val="footer"/>
    <w:basedOn w:val="Normale"/>
    <w:link w:val="PidipaginaCarattere"/>
    <w:uiPriority w:val="99"/>
    <w:unhideWhenUsed w:val="1"/>
    <w:rsid w:val="00DB674C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B674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medinaroma.com/events/cross-limits-contemporary-art-exhibit/" TargetMode="External"/><Relationship Id="rId8" Type="http://schemas.openxmlformats.org/officeDocument/2006/relationships/hyperlink" Target="mailto:info@medinaroma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medinaroma.com" TargetMode="External"/><Relationship Id="rId3" Type="http://schemas.openxmlformats.org/officeDocument/2006/relationships/hyperlink" Target="mailto:info@medinarom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Qwv7QA4g6JBU9EjvvT+3jU4YtQ==">AMUW2mXRCd/iQxYrPDlLfyh9ZYotjzobV1FM+/e/lYaVlpHWHIHeU8/cm0nm9FFyoUm4z3GxVV/ihcMR/A2aAoM3kjNf0zm/u9IRjBF160Vwd3xO6IpHmG4=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2020-07-30T08:48:00Z</dcterms:created>
  <dc:creator>Alessia Caforio</dc:creator>
</cp:coreProperties>
</file>