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471F" w14:textId="77777777" w:rsidR="00A64A7F" w:rsidRPr="00A64A7F" w:rsidRDefault="00A64A7F" w:rsidP="00A64A7F">
      <w:pPr>
        <w:rPr>
          <w:b/>
          <w:bCs/>
        </w:rPr>
      </w:pPr>
      <w:r w:rsidRPr="00A64A7F">
        <w:rPr>
          <w:b/>
          <w:bCs/>
        </w:rPr>
        <w:t>Comunicato stampa</w:t>
      </w:r>
    </w:p>
    <w:p w14:paraId="0D825B1D" w14:textId="55808A27" w:rsidR="00A64A7F" w:rsidRPr="00A64A7F" w:rsidRDefault="00A64A7F" w:rsidP="00A64A7F">
      <w:r w:rsidRPr="00A64A7F">
        <w:rPr>
          <w:b/>
          <w:bCs/>
        </w:rPr>
        <w:t>Milano, 1</w:t>
      </w:r>
      <w:r w:rsidR="00063B9E">
        <w:rPr>
          <w:b/>
          <w:bCs/>
        </w:rPr>
        <w:t>5</w:t>
      </w:r>
      <w:r w:rsidRPr="00A64A7F">
        <w:rPr>
          <w:b/>
          <w:bCs/>
        </w:rPr>
        <w:t xml:space="preserve"> ottobre 2025</w:t>
      </w:r>
    </w:p>
    <w:p w14:paraId="5CEE1BC2" w14:textId="77777777" w:rsidR="00A64A7F" w:rsidRPr="00A64A7F" w:rsidRDefault="00A64A7F" w:rsidP="00A64A7F">
      <w:r w:rsidRPr="00A64A7F">
        <w:rPr>
          <w:b/>
          <w:bCs/>
        </w:rPr>
        <w:t>Nasce “Osservatorio dell’Arte”</w:t>
      </w:r>
      <w:r w:rsidRPr="00A64A7F">
        <w:t xml:space="preserve"> — nuova piattaforma culturale promossa in collaborazione con la rivista </w:t>
      </w:r>
      <w:r w:rsidRPr="00A64A7F">
        <w:rPr>
          <w:b/>
          <w:bCs/>
        </w:rPr>
        <w:t>Riflessi D’Arte</w:t>
      </w:r>
      <w:r w:rsidRPr="00A64A7F">
        <w:t xml:space="preserve"> e la Galleria </w:t>
      </w:r>
      <w:r w:rsidRPr="00A64A7F">
        <w:rPr>
          <w:b/>
          <w:bCs/>
        </w:rPr>
        <w:t>MAC Miradoli Arte Contemporanea</w:t>
      </w:r>
      <w:r w:rsidRPr="00A64A7F">
        <w:t xml:space="preserve"> (Navigli, Milano). Il progetto nasce con l’intento di creare un ciclo di mostre e un luogo di ricerca e confronto dove sperimentazione, accessibilità e rigore critico si incontrano per raccontare l’arte contemporanea italiana in modo originale e partecipato.</w:t>
      </w:r>
    </w:p>
    <w:p w14:paraId="35ABD278" w14:textId="77777777" w:rsidR="00A64A7F" w:rsidRPr="00A64A7F" w:rsidRDefault="00A64A7F" w:rsidP="00A64A7F">
      <w:r w:rsidRPr="00A64A7F">
        <w:rPr>
          <w:b/>
          <w:bCs/>
        </w:rPr>
        <w:t>Il concept</w:t>
      </w:r>
      <w:r w:rsidRPr="00A64A7F">
        <w:br/>
        <w:t xml:space="preserve">Osservatorio dell’Arte è pensato come uno spazio vivo di indagine e produzione culturale: un luogo in cui la curatela dialoga con il pubblico, dove le idee si trasformano in progetti concreti. La vera novità rispetto al panorama italiano risiede nella formula collettiva: una squadra giovane e multidisciplinare di critiche e curatrici (con la presenza di un curatore) che costruisce programmi espositivi tematici, attività pubbliche e contenuti editoriali integrati. Questa impostazione rende il progetto agile, </w:t>
      </w:r>
      <w:proofErr w:type="spellStart"/>
      <w:r w:rsidRPr="00A64A7F">
        <w:t>multivocale</w:t>
      </w:r>
      <w:proofErr w:type="spellEnd"/>
      <w:r w:rsidRPr="00A64A7F">
        <w:t xml:space="preserve"> e particolarmente vicino alle esigenze dei nuovi pubblici e degli artisti emergenti.</w:t>
      </w:r>
    </w:p>
    <w:p w14:paraId="1BB61C23" w14:textId="77777777" w:rsidR="00A64A7F" w:rsidRPr="00A64A7F" w:rsidRDefault="00A64A7F" w:rsidP="00A64A7F">
      <w:r w:rsidRPr="00A64A7F">
        <w:rPr>
          <w:b/>
          <w:bCs/>
        </w:rPr>
        <w:t>La squadra</w:t>
      </w:r>
      <w:r w:rsidRPr="00A64A7F">
        <w:br/>
        <w:t>Il progetto è animato da un team di curatori e critiche:</w:t>
      </w:r>
      <w:r w:rsidRPr="009A671C">
        <w:rPr>
          <w:b/>
          <w:bCs/>
        </w:rPr>
        <w:t xml:space="preserve"> Renata Varsallona, Carlotta </w:t>
      </w:r>
      <w:proofErr w:type="spellStart"/>
      <w:r w:rsidRPr="009A671C">
        <w:rPr>
          <w:b/>
          <w:bCs/>
        </w:rPr>
        <w:t>Bertana</w:t>
      </w:r>
      <w:proofErr w:type="spellEnd"/>
      <w:r w:rsidRPr="009A671C">
        <w:rPr>
          <w:b/>
          <w:bCs/>
        </w:rPr>
        <w:t>, Sara Baraldi, Marian Malacrinò, Alessandro Zucca e Beatriz D’Orsi.</w:t>
      </w:r>
      <w:r w:rsidRPr="00A64A7F">
        <w:t xml:space="preserve"> Ognuno/a porta con sé una sensibilità e competenze specifiche — dalla ricerca critica alla pratica curatoriale site-</w:t>
      </w:r>
      <w:proofErr w:type="spellStart"/>
      <w:r w:rsidRPr="00A64A7F">
        <w:t>specific</w:t>
      </w:r>
      <w:proofErr w:type="spellEnd"/>
      <w:r w:rsidRPr="00A64A7F">
        <w:t>, dalla riflessione sui linguaggi performativi alla cura delle relazioni con artisti e pubblico — trasformando Osservatorio dell’Arte in un laboratorio creativo e collaborativo.</w:t>
      </w:r>
    </w:p>
    <w:p w14:paraId="34623CB0" w14:textId="77777777" w:rsidR="00A64A7F" w:rsidRPr="00A64A7F" w:rsidRDefault="00A64A7F" w:rsidP="00A64A7F">
      <w:r w:rsidRPr="00A64A7F">
        <w:rPr>
          <w:b/>
          <w:bCs/>
        </w:rPr>
        <w:t>Direzione artistica</w:t>
      </w:r>
      <w:r w:rsidRPr="00A64A7F">
        <w:br/>
        <w:t xml:space="preserve">Il progetto è diretto da </w:t>
      </w:r>
      <w:r w:rsidRPr="00A64A7F">
        <w:rPr>
          <w:b/>
          <w:bCs/>
        </w:rPr>
        <w:t>Federico Caloi</w:t>
      </w:r>
      <w:r w:rsidRPr="00A64A7F">
        <w:t>, critico e curatore la cui attività si caratterizza per la capacità di coniugare rigore critico e pratiche di coinvolgimento del pubblico. Caloi porta nel progetto la sua esperienza nella curatela e nella produzione culturale, consolidando una direzione capace di favorire visibilità e dialogo attivo tra artisti e comunità.</w:t>
      </w:r>
    </w:p>
    <w:p w14:paraId="37BEFAD6" w14:textId="77777777" w:rsidR="00A64A7F" w:rsidRPr="00A64A7F" w:rsidRDefault="00A64A7F" w:rsidP="00A64A7F">
      <w:r w:rsidRPr="00A64A7F">
        <w:rPr>
          <w:b/>
          <w:bCs/>
        </w:rPr>
        <w:t>Programma mostre (calendario)</w:t>
      </w:r>
    </w:p>
    <w:p w14:paraId="34A9C7D9" w14:textId="77777777" w:rsidR="00A64A7F" w:rsidRPr="00A64A7F" w:rsidRDefault="00A64A7F" w:rsidP="00A64A7F">
      <w:pPr>
        <w:numPr>
          <w:ilvl w:val="0"/>
          <w:numId w:val="1"/>
        </w:numPr>
      </w:pPr>
      <w:r w:rsidRPr="00A64A7F">
        <w:t xml:space="preserve">28 ottobre – 07 novembre 2025 — </w:t>
      </w:r>
      <w:r w:rsidRPr="00A64A7F">
        <w:rPr>
          <w:i/>
          <w:iCs/>
        </w:rPr>
        <w:t>Sogno e realtà</w:t>
      </w:r>
    </w:p>
    <w:p w14:paraId="70649D15" w14:textId="77777777" w:rsidR="00A64A7F" w:rsidRPr="00A64A7F" w:rsidRDefault="00A64A7F" w:rsidP="00A64A7F">
      <w:pPr>
        <w:numPr>
          <w:ilvl w:val="0"/>
          <w:numId w:val="1"/>
        </w:numPr>
      </w:pPr>
      <w:r w:rsidRPr="00A64A7F">
        <w:t xml:space="preserve">18 novembre – 27 novembre 2025 — </w:t>
      </w:r>
      <w:r w:rsidRPr="00A64A7F">
        <w:rPr>
          <w:i/>
          <w:iCs/>
        </w:rPr>
        <w:t>Passaggi di Luce</w:t>
      </w:r>
    </w:p>
    <w:p w14:paraId="5EEB12E2" w14:textId="77777777" w:rsidR="00A64A7F" w:rsidRPr="00A64A7F" w:rsidRDefault="00A64A7F" w:rsidP="00A64A7F">
      <w:pPr>
        <w:numPr>
          <w:ilvl w:val="0"/>
          <w:numId w:val="1"/>
        </w:numPr>
      </w:pPr>
      <w:r w:rsidRPr="00A64A7F">
        <w:t xml:space="preserve">01 dicembre – 10 dicembre 2025 — </w:t>
      </w:r>
      <w:r w:rsidRPr="00A64A7F">
        <w:rPr>
          <w:i/>
          <w:iCs/>
        </w:rPr>
        <w:t>Natale in Mostra — Christmas Edition</w:t>
      </w:r>
    </w:p>
    <w:p w14:paraId="7B404370" w14:textId="77777777" w:rsidR="00A64A7F" w:rsidRPr="00A64A7F" w:rsidRDefault="00A64A7F" w:rsidP="00A64A7F">
      <w:pPr>
        <w:numPr>
          <w:ilvl w:val="0"/>
          <w:numId w:val="1"/>
        </w:numPr>
      </w:pPr>
      <w:r w:rsidRPr="00A64A7F">
        <w:t xml:space="preserve">06 febbraio – 22 febbraio 2026 — </w:t>
      </w:r>
      <w:r w:rsidRPr="00A64A7F">
        <w:rPr>
          <w:i/>
          <w:iCs/>
        </w:rPr>
        <w:t>Olimpia — Milano Cortina 2026</w:t>
      </w:r>
    </w:p>
    <w:p w14:paraId="6B6809A2" w14:textId="77777777" w:rsidR="00A64A7F" w:rsidRPr="00A64A7F" w:rsidRDefault="00A64A7F" w:rsidP="00A64A7F">
      <w:r w:rsidRPr="00A64A7F">
        <w:t xml:space="preserve">Ogni rassegna sarà accompagnata da focus critici, incontri pubblici, workshop e contenuti editoriali prodotti in collaborazione con </w:t>
      </w:r>
      <w:r w:rsidRPr="00A64A7F">
        <w:rPr>
          <w:b/>
          <w:bCs/>
        </w:rPr>
        <w:t>Riflessi D’Arte</w:t>
      </w:r>
      <w:r w:rsidRPr="00A64A7F">
        <w:t>, con l’obiettivo di creare sinergie solide tra critica, artisti e pubblico.</w:t>
      </w:r>
    </w:p>
    <w:p w14:paraId="11468610" w14:textId="77777777" w:rsidR="00A64A7F" w:rsidRPr="00A64A7F" w:rsidRDefault="00A64A7F" w:rsidP="00A64A7F">
      <w:r w:rsidRPr="00A64A7F">
        <w:rPr>
          <w:b/>
          <w:bCs/>
        </w:rPr>
        <w:t>Punti di forza e vantaggi</w:t>
      </w:r>
    </w:p>
    <w:p w14:paraId="5991D12D" w14:textId="77777777" w:rsidR="00A64A7F" w:rsidRPr="00A64A7F" w:rsidRDefault="00A64A7F" w:rsidP="00A64A7F">
      <w:pPr>
        <w:numPr>
          <w:ilvl w:val="0"/>
          <w:numId w:val="2"/>
        </w:numPr>
      </w:pPr>
      <w:r w:rsidRPr="00A64A7F">
        <w:rPr>
          <w:b/>
          <w:bCs/>
        </w:rPr>
        <w:lastRenderedPageBreak/>
        <w:t>Approccio collettivo e contemporaneo:</w:t>
      </w:r>
      <w:r w:rsidRPr="00A64A7F">
        <w:t xml:space="preserve"> una squadra giovane e interdisciplinare capace di leggere i linguaggi contemporanei con strumenti freschi.</w:t>
      </w:r>
    </w:p>
    <w:p w14:paraId="4A12A27C" w14:textId="77777777" w:rsidR="00A64A7F" w:rsidRPr="00A64A7F" w:rsidRDefault="00A64A7F" w:rsidP="00A64A7F">
      <w:pPr>
        <w:numPr>
          <w:ilvl w:val="0"/>
          <w:numId w:val="2"/>
        </w:numPr>
      </w:pPr>
      <w:r w:rsidRPr="00A64A7F">
        <w:rPr>
          <w:b/>
          <w:bCs/>
        </w:rPr>
        <w:t>Visibilità e rete:</w:t>
      </w:r>
      <w:r w:rsidRPr="00A64A7F">
        <w:t xml:space="preserve"> la sinergia tra uno spazio espositivo nel cuore dei Navigli e il flusso editoriale della rivista amplifica la risonanza delle mostre.</w:t>
      </w:r>
    </w:p>
    <w:p w14:paraId="47F0418B" w14:textId="77777777" w:rsidR="00A64A7F" w:rsidRPr="00A64A7F" w:rsidRDefault="00A64A7F" w:rsidP="00A64A7F">
      <w:pPr>
        <w:numPr>
          <w:ilvl w:val="0"/>
          <w:numId w:val="2"/>
        </w:numPr>
      </w:pPr>
      <w:r w:rsidRPr="00A64A7F">
        <w:rPr>
          <w:b/>
          <w:bCs/>
        </w:rPr>
        <w:t>Formule espositive ibride:</w:t>
      </w:r>
      <w:r w:rsidRPr="00A64A7F">
        <w:t xml:space="preserve"> programmazione espositiva integrata ad attività pubbliche (talk, workshop, pubblicazioni) per favorire partecipazione e dialogo.</w:t>
      </w:r>
    </w:p>
    <w:p w14:paraId="670F4ACF" w14:textId="77777777" w:rsidR="00A64A7F" w:rsidRPr="00A64A7F" w:rsidRDefault="00A64A7F" w:rsidP="00A64A7F">
      <w:pPr>
        <w:numPr>
          <w:ilvl w:val="0"/>
          <w:numId w:val="2"/>
        </w:numPr>
      </w:pPr>
      <w:r w:rsidRPr="00A64A7F">
        <w:rPr>
          <w:b/>
          <w:bCs/>
        </w:rPr>
        <w:t>Flessibilità curatoriale:</w:t>
      </w:r>
      <w:r w:rsidRPr="00A64A7F">
        <w:t xml:space="preserve"> una programmazione agile che intercetta letture tematiche e momenti culturali rilevanti, garantendo al contempo spazio alla sperimentazione.</w:t>
      </w:r>
    </w:p>
    <w:p w14:paraId="50B5D4D2" w14:textId="77777777" w:rsidR="00A64A7F" w:rsidRPr="00A64A7F" w:rsidRDefault="00A64A7F" w:rsidP="00A64A7F">
      <w:r w:rsidRPr="00A64A7F">
        <w:rPr>
          <w:b/>
          <w:bCs/>
        </w:rPr>
        <w:t>Dichiarazione del direttore, Federico Caloi</w:t>
      </w:r>
      <w:r w:rsidRPr="00A64A7F">
        <w:br/>
        <w:t>«Nasce con entusiasmo l’idea di un luogo che metta in relazione voci diverse: crediamo che la sensibilità e l’energia delle giovani curatrici e dei curatori siano il vero valore aggiunto di questa iniziativa. Vogliamo costruire progetti che siano rigorosi ma aperti, pensati per coinvolgere la città e chi ama l’arte».</w:t>
      </w:r>
    </w:p>
    <w:p w14:paraId="6AB24C29" w14:textId="77777777" w:rsidR="00A64A7F" w:rsidRPr="00A64A7F" w:rsidRDefault="00A64A7F" w:rsidP="00A64A7F">
      <w:r w:rsidRPr="00A64A7F">
        <w:rPr>
          <w:b/>
          <w:bCs/>
        </w:rPr>
        <w:t>Info per la stampa e accrediti</w:t>
      </w:r>
      <w:r w:rsidRPr="00A64A7F">
        <w:br/>
        <w:t>Per interviste, materiali stampa e accrediti: federicocaloiarte@gmail.com – WhatsApp: +39 349 517 3679.</w:t>
      </w:r>
    </w:p>
    <w:p w14:paraId="5520B2DC" w14:textId="77777777" w:rsidR="00A64A7F" w:rsidRPr="00A64A7F" w:rsidRDefault="00A64A7F" w:rsidP="00A64A7F">
      <w:proofErr w:type="spellStart"/>
      <w:r w:rsidRPr="00A64A7F">
        <w:rPr>
          <w:b/>
          <w:bCs/>
        </w:rPr>
        <w:t>Boilerplate</w:t>
      </w:r>
      <w:proofErr w:type="spellEnd"/>
      <w:r w:rsidRPr="00A64A7F">
        <w:br/>
        <w:t>Osservatorio dell’Arte è un progetto curatoriale e di produzione culturale che unisce pratica espositiva, ricerca critica e comunicazione culturale. In collaborazione con la rivista Riflessi D’Arte e la Galleria MAC Miradoli Arte Contemporanea, si propone di valorizzare la scena artistica contemporanea attraverso programmi tematici e pratiche partecipative.</w:t>
      </w:r>
    </w:p>
    <w:p w14:paraId="6FDDBAE4" w14:textId="77777777" w:rsidR="00A64A7F" w:rsidRDefault="00A64A7F"/>
    <w:sectPr w:rsidR="00A64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024F7"/>
    <w:multiLevelType w:val="multilevel"/>
    <w:tmpl w:val="ACF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B18E7"/>
    <w:multiLevelType w:val="multilevel"/>
    <w:tmpl w:val="2CF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008952">
    <w:abstractNumId w:val="0"/>
  </w:num>
  <w:num w:numId="2" w16cid:durableId="5687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7F"/>
    <w:rsid w:val="00063B9E"/>
    <w:rsid w:val="00213635"/>
    <w:rsid w:val="004B3F4E"/>
    <w:rsid w:val="009A671C"/>
    <w:rsid w:val="00A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F19B"/>
  <w15:chartTrackingRefBased/>
  <w15:docId w15:val="{9C3F1BE1-BE3B-42B7-ACA3-10888F45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4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4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4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4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4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4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4A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4A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4A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4A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4A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4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4A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4A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4A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4A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4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548</Words>
  <Characters>3400</Characters>
  <Application>Microsoft Office Word</Application>
  <DocSecurity>0</DocSecurity>
  <Lines>56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caloi</dc:creator>
  <cp:keywords/>
  <dc:description/>
  <cp:lastModifiedBy>federico caloi</cp:lastModifiedBy>
  <cp:revision>2</cp:revision>
  <dcterms:created xsi:type="dcterms:W3CDTF">2025-10-15T15:57:00Z</dcterms:created>
  <dcterms:modified xsi:type="dcterms:W3CDTF">2025-10-15T15:57:00Z</dcterms:modified>
</cp:coreProperties>
</file>