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432" w:rsidRDefault="00187432" w:rsidP="00187432">
      <w:pPr>
        <w:spacing w:line="480" w:lineRule="auto"/>
        <w:rPr>
          <w:b/>
        </w:rPr>
      </w:pPr>
      <w:r>
        <w:rPr>
          <w:b/>
        </w:rPr>
        <w:t xml:space="preserve">“Capitelli. Sotto le </w:t>
      </w:r>
      <w:proofErr w:type="spellStart"/>
      <w:r>
        <w:rPr>
          <w:b/>
        </w:rPr>
        <w:t>Perseidi</w:t>
      </w:r>
      <w:proofErr w:type="spellEnd"/>
      <w:r>
        <w:rPr>
          <w:b/>
        </w:rPr>
        <w:t>”</w:t>
      </w:r>
    </w:p>
    <w:p w:rsidR="00187432" w:rsidRPr="00187432" w:rsidRDefault="00187432" w:rsidP="00187432">
      <w:pPr>
        <w:spacing w:line="480" w:lineRule="auto"/>
        <w:rPr>
          <w:b/>
        </w:rPr>
      </w:pPr>
      <w:r w:rsidRPr="00187432">
        <w:t>Gambaro di Ferriere (PC) Castello Malaspina</w:t>
      </w:r>
    </w:p>
    <w:p w:rsidR="00187432" w:rsidRPr="007751CA" w:rsidRDefault="00187432" w:rsidP="00187432">
      <w:pPr>
        <w:spacing w:line="480" w:lineRule="auto"/>
        <w:rPr>
          <w:i/>
        </w:rPr>
      </w:pPr>
      <w:r w:rsidRPr="007751CA">
        <w:rPr>
          <w:i/>
        </w:rPr>
        <w:t xml:space="preserve">Domenica 12 Luglio 2026 </w:t>
      </w:r>
    </w:p>
    <w:p w:rsidR="00187432" w:rsidRPr="00187432" w:rsidRDefault="00187432" w:rsidP="00187432">
      <w:pPr>
        <w:spacing w:line="480" w:lineRule="auto"/>
      </w:pPr>
      <w:r>
        <w:t xml:space="preserve">“Capitelli. Sotto le </w:t>
      </w:r>
      <w:proofErr w:type="spellStart"/>
      <w:r>
        <w:t>Perseidi</w:t>
      </w:r>
      <w:proofErr w:type="spellEnd"/>
      <w:r>
        <w:t>”</w:t>
      </w:r>
      <w:r w:rsidRPr="00187432">
        <w:t xml:space="preserve"> è il titolo della mostr</w:t>
      </w:r>
      <w:r>
        <w:t>a che verrà inaugurata domenica 12 luglio 2026</w:t>
      </w:r>
    </w:p>
    <w:p w:rsidR="00FE22C1" w:rsidRDefault="00187432" w:rsidP="00187432">
      <w:pPr>
        <w:spacing w:line="480" w:lineRule="auto"/>
      </w:pPr>
      <w:proofErr w:type="gramStart"/>
      <w:r>
        <w:t>ore</w:t>
      </w:r>
      <w:proofErr w:type="gramEnd"/>
      <w:r>
        <w:t xml:space="preserve"> 16</w:t>
      </w:r>
      <w:r w:rsidRPr="00187432">
        <w:t xml:space="preserve">:30 </w:t>
      </w:r>
      <w:r>
        <w:t>nell’antico Castello Malaspina di Gambaro di Ferriere</w:t>
      </w:r>
      <w:r w:rsidR="007751CA">
        <w:t xml:space="preserve"> (PC); s</w:t>
      </w:r>
      <w:r w:rsidRPr="00187432">
        <w:t xml:space="preserve">arà visitabile su richiesta fino a domenica </w:t>
      </w:r>
      <w:r>
        <w:t>30 Agosto</w:t>
      </w:r>
      <w:r w:rsidR="00FE22C1">
        <w:t xml:space="preserve"> contattando i seguenti numeri: 0523 1797245 oppure 335 6912581</w:t>
      </w:r>
      <w:r>
        <w:t xml:space="preserve">. </w:t>
      </w:r>
    </w:p>
    <w:p w:rsidR="00187432" w:rsidRPr="00187432" w:rsidRDefault="00187432" w:rsidP="00187432">
      <w:pPr>
        <w:spacing w:line="480" w:lineRule="auto"/>
      </w:pPr>
      <w:r w:rsidRPr="00187432">
        <w:t>Ai Malaspina si deve la cost</w:t>
      </w:r>
      <w:r>
        <w:t>ruzione del castello attuale (avvenuta probabilmente all'i</w:t>
      </w:r>
      <w:r w:rsidRPr="00187432">
        <w:t xml:space="preserve">nizio del </w:t>
      </w:r>
      <w:proofErr w:type="gramStart"/>
      <w:r w:rsidRPr="00187432">
        <w:t>1500 )</w:t>
      </w:r>
      <w:proofErr w:type="gramEnd"/>
      <w:r w:rsidRPr="00187432">
        <w:t xml:space="preserve"> possente e severo, tutto in pietra locale, ma anche sobriamente elegante, con la tipica pianta rinascimentale con corte centrale e quattro torri agli angoli</w:t>
      </w:r>
      <w:r w:rsidR="00FE22C1">
        <w:t xml:space="preserve">. Il maniero </w:t>
      </w:r>
      <w:r w:rsidR="0022153E">
        <w:t>oggi</w:t>
      </w:r>
      <w:r w:rsidR="00FE22C1">
        <w:t xml:space="preserve"> è</w:t>
      </w:r>
      <w:r w:rsidR="0022153E">
        <w:t xml:space="preserve"> di proprietà dei coniugi </w:t>
      </w:r>
      <w:r w:rsidR="00FE22C1">
        <w:t xml:space="preserve">Alberoni (Valentino e Clara). </w:t>
      </w:r>
    </w:p>
    <w:p w:rsidR="00E509B1" w:rsidRPr="00187432" w:rsidRDefault="00E509B1" w:rsidP="00E509B1">
      <w:pPr>
        <w:spacing w:line="480" w:lineRule="auto"/>
      </w:pPr>
      <w:r>
        <w:t xml:space="preserve">In questa mostra, </w:t>
      </w:r>
      <w:r w:rsidR="00187432" w:rsidRPr="00187432">
        <w:t xml:space="preserve">Paolo Capitelli espone una </w:t>
      </w:r>
      <w:r w:rsidR="00187432">
        <w:t>serie di opere su tela</w:t>
      </w:r>
      <w:r>
        <w:t xml:space="preserve"> che ripercorrono le evoluzioni artistiche di questi ultimi anni di attività. S</w:t>
      </w:r>
      <w:r w:rsidR="00187432" w:rsidRPr="00187432">
        <w:t xml:space="preserve">i possono cogliere i tratti più significativi di questo </w:t>
      </w:r>
      <w:r>
        <w:t xml:space="preserve">performer che ha fatto dello sguardo </w:t>
      </w:r>
      <w:r w:rsidR="00187432" w:rsidRPr="00187432">
        <w:t xml:space="preserve">sulla natura e del sentimento </w:t>
      </w:r>
      <w:r>
        <w:t>il suo linguaggio pittorico</w:t>
      </w:r>
      <w:r w:rsidR="00187432" w:rsidRPr="00187432">
        <w:t xml:space="preserve">. Curatrice </w:t>
      </w:r>
      <w:r>
        <w:t xml:space="preserve">dell’evento la storica dell’arte Silvia Bonomini, al vernissage </w:t>
      </w:r>
      <w:r w:rsidR="00187432" w:rsidRPr="00187432">
        <w:t>oltre alla cri</w:t>
      </w:r>
      <w:r>
        <w:t xml:space="preserve">tica </w:t>
      </w:r>
      <w:r w:rsidR="00FE22C1">
        <w:t xml:space="preserve">e alle autorità locali, </w:t>
      </w:r>
      <w:r>
        <w:t xml:space="preserve">parteciperanno le poetesse </w:t>
      </w:r>
      <w:r w:rsidR="00187432" w:rsidRPr="00187432">
        <w:t>Fran</w:t>
      </w:r>
      <w:r>
        <w:t>c</w:t>
      </w:r>
      <w:r w:rsidR="007751CA">
        <w:t xml:space="preserve">esca </w:t>
      </w:r>
      <w:proofErr w:type="spellStart"/>
      <w:r w:rsidR="007751CA">
        <w:t>Giovelli</w:t>
      </w:r>
      <w:proofErr w:type="spellEnd"/>
      <w:r w:rsidR="007751CA">
        <w:t xml:space="preserve"> e</w:t>
      </w:r>
      <w:r>
        <w:t xml:space="preserve"> Patrizia Bosini.</w:t>
      </w:r>
    </w:p>
    <w:p w:rsidR="00187432" w:rsidRPr="00187432" w:rsidRDefault="00E509B1" w:rsidP="00E509B1">
      <w:pPr>
        <w:spacing w:line="480" w:lineRule="auto"/>
      </w:pPr>
      <w:r>
        <w:t xml:space="preserve">L’evento è </w:t>
      </w:r>
      <w:r w:rsidR="00187432" w:rsidRPr="00187432">
        <w:t>patrocina</w:t>
      </w:r>
      <w:r>
        <w:t>to dall</w:t>
      </w:r>
      <w:r w:rsidR="009B572A">
        <w:t>a Provincia di Piacenza e dall’U</w:t>
      </w:r>
      <w:r>
        <w:t>nione Montana Alt</w:t>
      </w:r>
      <w:bookmarkStart w:id="0" w:name="_GoBack"/>
      <w:bookmarkEnd w:id="0"/>
      <w:r>
        <w:t xml:space="preserve">a Val </w:t>
      </w:r>
      <w:proofErr w:type="spellStart"/>
      <w:r>
        <w:t>Nure</w:t>
      </w:r>
      <w:proofErr w:type="spellEnd"/>
      <w:r>
        <w:t xml:space="preserve"> che comprende i Comuni di Ponte dell’Olio, Bettola, Ferriere e Farini.</w:t>
      </w:r>
    </w:p>
    <w:p w:rsidR="00FE22C1" w:rsidRPr="00FE22C1" w:rsidRDefault="00FE22C1" w:rsidP="00FE22C1">
      <w:pPr>
        <w:spacing w:line="480" w:lineRule="auto"/>
      </w:pPr>
      <w:r w:rsidRPr="00FE22C1">
        <w:t>Nelle opere in mostra, Capitelli rinnova quell’elegante contrappunto tra colore e materia che dona a ogni tela un fulgore dinamico. Le sue composizioni sembrano quasi prendere vita, animate da un fitto dialogo di dettagli che si rincorrono sulla superficie: un dinamismo che si riflette fedelmente nel suo approccio alla natura. Per l’artista, infatti, il richiamo al dato naturale non si limita alla fugacità dell’impressione, poiché la pittura di paesaggio è innanzitutto una questione di sentimenti e di risonanze interiori, una via per esplorare l'essenza stessa delle emozioni umane.</w:t>
      </w:r>
    </w:p>
    <w:p w:rsidR="00FE22C1" w:rsidRPr="00FE22C1" w:rsidRDefault="00FE22C1" w:rsidP="00FE22C1">
      <w:pPr>
        <w:spacing w:line="480" w:lineRule="auto"/>
      </w:pPr>
      <w:r w:rsidRPr="00FE22C1">
        <w:lastRenderedPageBreak/>
        <w:t xml:space="preserve">Questo concetto si fa evidente nel naturale oscillare tra il verde cinabro della sua amata Val </w:t>
      </w:r>
      <w:proofErr w:type="spellStart"/>
      <w:r w:rsidRPr="00FE22C1">
        <w:t>Nure</w:t>
      </w:r>
      <w:proofErr w:type="spellEnd"/>
      <w:r w:rsidRPr="00FE22C1">
        <w:t xml:space="preserve"> e i densi impasti di luoghi solitari, dall’immenso isolamento delle notti stellate</w:t>
      </w:r>
      <w:r>
        <w:t>,</w:t>
      </w:r>
      <w:r w:rsidRPr="00FE22C1">
        <w:t xml:space="preserve"> fino alla ricostruzione del visibile tramite una gestualità di puro colore; una narrazione visiva che si traduce nel segno tangibile di una straordinaria versatilità creativa</w:t>
      </w:r>
      <w:r>
        <w:t xml:space="preserve">. </w:t>
      </w:r>
    </w:p>
    <w:p w:rsidR="00187432" w:rsidRPr="00187432" w:rsidRDefault="00187432" w:rsidP="00FE22C1">
      <w:pPr>
        <w:spacing w:line="480" w:lineRule="auto"/>
        <w:rPr>
          <w:b/>
        </w:rPr>
      </w:pPr>
    </w:p>
    <w:sectPr w:rsidR="00187432" w:rsidRPr="00187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B7"/>
    <w:rsid w:val="00187432"/>
    <w:rsid w:val="0022153E"/>
    <w:rsid w:val="00223DB7"/>
    <w:rsid w:val="007751CA"/>
    <w:rsid w:val="007D7550"/>
    <w:rsid w:val="007F23B3"/>
    <w:rsid w:val="009B572A"/>
    <w:rsid w:val="009B599A"/>
    <w:rsid w:val="00D03F4A"/>
    <w:rsid w:val="00E509B1"/>
    <w:rsid w:val="00FE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F2EAE-B615-4007-A47A-291448DD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286pc">
    <w:name w:val="t286pc"/>
    <w:basedOn w:val="Carpredefinitoparagrafo"/>
    <w:rsid w:val="00FE2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3</cp:revision>
  <dcterms:created xsi:type="dcterms:W3CDTF">2026-06-17T18:38:00Z</dcterms:created>
  <dcterms:modified xsi:type="dcterms:W3CDTF">2026-06-19T17:36:00Z</dcterms:modified>
</cp:coreProperties>
</file>