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1198725</wp:posOffset>
            </wp:positionH>
            <wp:positionV relativeFrom="paragraph">
              <wp:posOffset>-100796</wp:posOffset>
            </wp:positionV>
            <wp:extent cx="3328988" cy="1603449"/>
            <wp:effectExtent b="0" l="0" r="0" t="0"/>
            <wp:wrapSquare wrapText="bothSides" distB="114300" distT="114300" distL="114300" distR="114300"/>
            <wp:docPr id="8" name="image1.png"/>
            <a:graphic>
              <a:graphicData uri="http://schemas.openxmlformats.org/drawingml/2006/picture">
                <pic:pic>
                  <pic:nvPicPr>
                    <pic:cNvPr id="0" name="image1.png"/>
                    <pic:cNvPicPr preferRelativeResize="0"/>
                  </pic:nvPicPr>
                  <pic:blipFill>
                    <a:blip r:embed="rId7"/>
                    <a:srcRect b="19467" l="0" r="0" t="20902"/>
                    <a:stretch>
                      <a:fillRect/>
                    </a:stretch>
                  </pic:blipFill>
                  <pic:spPr>
                    <a:xfrm>
                      <a:off x="0" y="0"/>
                      <a:ext cx="3328988" cy="1603449"/>
                    </a:xfrm>
                    <a:prstGeom prst="rect"/>
                    <a:ln/>
                  </pic:spPr>
                </pic:pic>
              </a:graphicData>
            </a:graphic>
          </wp:anchor>
        </w:drawing>
      </w:r>
    </w:p>
    <w:p w:rsidR="00000000" w:rsidDel="00000000" w:rsidP="00000000" w:rsidRDefault="00000000" w:rsidRPr="00000000" w14:paraId="00000002">
      <w:pPr>
        <w:jc w:val="center"/>
        <w:rPr>
          <w:sz w:val="26"/>
          <w:szCs w:val="26"/>
        </w:rPr>
      </w:pPr>
      <w:r w:rsidDel="00000000" w:rsidR="00000000" w:rsidRPr="00000000">
        <w:rPr>
          <w:rtl w:val="0"/>
        </w:rPr>
      </w:r>
    </w:p>
    <w:p w:rsidR="00000000" w:rsidDel="00000000" w:rsidP="00000000" w:rsidRDefault="00000000" w:rsidRPr="00000000" w14:paraId="00000003">
      <w:pPr>
        <w:jc w:val="center"/>
        <w:rPr>
          <w:sz w:val="26"/>
          <w:szCs w:val="26"/>
        </w:rPr>
      </w:pPr>
      <w:r w:rsidDel="00000000" w:rsidR="00000000" w:rsidRPr="00000000">
        <w:rPr>
          <w:rtl w:val="0"/>
        </w:rPr>
      </w:r>
    </w:p>
    <w:p w:rsidR="00000000" w:rsidDel="00000000" w:rsidP="00000000" w:rsidRDefault="00000000" w:rsidRPr="00000000" w14:paraId="00000004">
      <w:pPr>
        <w:jc w:val="center"/>
        <w:rPr>
          <w:sz w:val="26"/>
          <w:szCs w:val="26"/>
        </w:rPr>
      </w:pPr>
      <w:r w:rsidDel="00000000" w:rsidR="00000000" w:rsidRPr="00000000">
        <w:rPr>
          <w:rtl w:val="0"/>
        </w:rPr>
      </w:r>
    </w:p>
    <w:p w:rsidR="00000000" w:rsidDel="00000000" w:rsidP="00000000" w:rsidRDefault="00000000" w:rsidRPr="00000000" w14:paraId="00000005">
      <w:pPr>
        <w:jc w:val="center"/>
        <w:rPr>
          <w:sz w:val="26"/>
          <w:szCs w:val="26"/>
        </w:rPr>
      </w:pPr>
      <w:r w:rsidDel="00000000" w:rsidR="00000000" w:rsidRPr="00000000">
        <w:rPr>
          <w:rtl w:val="0"/>
        </w:rPr>
      </w:r>
    </w:p>
    <w:p w:rsidR="00000000" w:rsidDel="00000000" w:rsidP="00000000" w:rsidRDefault="00000000" w:rsidRPr="00000000" w14:paraId="00000006">
      <w:pPr>
        <w:jc w:val="center"/>
        <w:rPr>
          <w:sz w:val="26"/>
          <w:szCs w:val="26"/>
        </w:rPr>
      </w:pPr>
      <w:r w:rsidDel="00000000" w:rsidR="00000000" w:rsidRPr="00000000">
        <w:rPr>
          <w:rtl w:val="0"/>
        </w:rPr>
      </w:r>
    </w:p>
    <w:p w:rsidR="00000000" w:rsidDel="00000000" w:rsidP="00000000" w:rsidRDefault="00000000" w:rsidRPr="00000000" w14:paraId="00000007">
      <w:pPr>
        <w:jc w:val="center"/>
        <w:rPr>
          <w:sz w:val="26"/>
          <w:szCs w:val="26"/>
        </w:rPr>
      </w:pPr>
      <w:r w:rsidDel="00000000" w:rsidR="00000000" w:rsidRPr="00000000">
        <w:rPr>
          <w:rtl w:val="0"/>
        </w:rPr>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jc w:val="center"/>
        <w:rPr>
          <w:sz w:val="28"/>
          <w:szCs w:val="28"/>
        </w:rPr>
      </w:pPr>
      <w:r w:rsidDel="00000000" w:rsidR="00000000" w:rsidRPr="00000000">
        <w:rPr>
          <w:rtl w:val="0"/>
        </w:rPr>
      </w:r>
    </w:p>
    <w:p w:rsidR="00000000" w:rsidDel="00000000" w:rsidP="00000000" w:rsidRDefault="00000000" w:rsidRPr="00000000" w14:paraId="0000000A">
      <w:pPr>
        <w:jc w:val="center"/>
        <w:rPr>
          <w:sz w:val="26"/>
          <w:szCs w:val="26"/>
        </w:rPr>
      </w:pPr>
      <w:r w:rsidDel="00000000" w:rsidR="00000000" w:rsidRPr="00000000">
        <w:rPr>
          <w:sz w:val="26"/>
          <w:szCs w:val="26"/>
          <w:rtl w:val="0"/>
        </w:rPr>
        <w:t xml:space="preserve">Autunno 2026</w:t>
      </w:r>
    </w:p>
    <w:p w:rsidR="00000000" w:rsidDel="00000000" w:rsidP="00000000" w:rsidRDefault="00000000" w:rsidRPr="00000000" w14:paraId="0000000B">
      <w:pPr>
        <w:jc w:val="center"/>
        <w:rPr>
          <w:sz w:val="26"/>
          <w:szCs w:val="26"/>
        </w:rPr>
      </w:pPr>
      <w:r w:rsidDel="00000000" w:rsidR="00000000" w:rsidRPr="00000000">
        <w:rPr>
          <w:rtl w:val="0"/>
        </w:rPr>
      </w:r>
    </w:p>
    <w:p w:rsidR="00000000" w:rsidDel="00000000" w:rsidP="00000000" w:rsidRDefault="00000000" w:rsidRPr="00000000" w14:paraId="0000000C">
      <w:pPr>
        <w:jc w:val="center"/>
        <w:rPr>
          <w:b w:val="1"/>
          <w:bCs w:val="1"/>
          <w:sz w:val="26"/>
          <w:szCs w:val="26"/>
        </w:rPr>
      </w:pPr>
      <w:r w:rsidDel="00000000" w:rsidR="00000000" w:rsidRPr="00000000">
        <w:rPr>
          <w:b w:val="1"/>
          <w:bCs w:val="1"/>
          <w:sz w:val="26"/>
          <w:szCs w:val="26"/>
          <w:rtl w:val="0"/>
        </w:rPr>
        <w:t xml:space="preserve">Meccaniche della Meraviglia 20</w:t>
      </w:r>
    </w:p>
    <w:p w:rsidR="00000000" w:rsidDel="00000000" w:rsidP="00000000" w:rsidRDefault="00000000" w:rsidRPr="00000000" w14:paraId="0000000D">
      <w:pPr>
        <w:jc w:val="center"/>
        <w:rPr>
          <w:sz w:val="26"/>
          <w:szCs w:val="26"/>
        </w:rPr>
      </w:pPr>
      <w:r w:rsidDel="00000000" w:rsidR="00000000" w:rsidRPr="00000000">
        <w:rPr>
          <w:sz w:val="26"/>
          <w:szCs w:val="26"/>
          <w:rtl w:val="0"/>
        </w:rPr>
        <w:t xml:space="preserve">presenta</w:t>
      </w:r>
    </w:p>
    <w:p w:rsidR="00000000" w:rsidDel="00000000" w:rsidP="00000000" w:rsidRDefault="00000000" w:rsidRPr="00000000" w14:paraId="0000000E">
      <w:pPr>
        <w:jc w:val="center"/>
        <w:rPr>
          <w:b w:val="1"/>
          <w:bCs w:val="1"/>
          <w:sz w:val="28"/>
          <w:szCs w:val="28"/>
        </w:rPr>
      </w:pPr>
      <w:r w:rsidDel="00000000" w:rsidR="00000000" w:rsidRPr="00000000">
        <w:rPr>
          <w:rtl w:val="0"/>
        </w:rPr>
      </w:r>
    </w:p>
    <w:p w:rsidR="00000000" w:rsidDel="00000000" w:rsidP="00000000" w:rsidRDefault="00000000" w:rsidRPr="00000000" w14:paraId="0000000F">
      <w:pPr>
        <w:jc w:val="center"/>
        <w:rPr>
          <w:b w:val="1"/>
          <w:bCs w:val="1"/>
          <w:sz w:val="32"/>
          <w:szCs w:val="32"/>
        </w:rPr>
      </w:pPr>
      <w:r w:rsidDel="00000000" w:rsidR="00000000" w:rsidRPr="00000000">
        <w:rPr>
          <w:b w:val="1"/>
          <w:bCs w:val="1"/>
          <w:i w:val="1"/>
          <w:iCs w:val="1"/>
          <w:sz w:val="32"/>
          <w:szCs w:val="32"/>
          <w:rtl w:val="0"/>
        </w:rPr>
        <w:t xml:space="preserve">PIERO CAVELLINI. PROGETTO UTOPIA</w:t>
      </w:r>
      <w:r w:rsidDel="00000000" w:rsidR="00000000" w:rsidRPr="00000000">
        <w:rPr>
          <w:b w:val="1"/>
          <w:bCs w:val="1"/>
          <w:sz w:val="32"/>
          <w:szCs w:val="32"/>
          <w:rtl w:val="0"/>
        </w:rPr>
        <w:t xml:space="preserve"> </w:t>
      </w:r>
    </w:p>
    <w:p w:rsidR="00000000" w:rsidDel="00000000" w:rsidP="00000000" w:rsidRDefault="00000000" w:rsidRPr="00000000" w14:paraId="00000010">
      <w:pPr>
        <w:jc w:val="center"/>
        <w:rPr>
          <w:sz w:val="26"/>
          <w:szCs w:val="26"/>
        </w:rPr>
      </w:pPr>
      <w:r w:rsidDel="00000000" w:rsidR="00000000" w:rsidRPr="00000000">
        <w:rPr>
          <w:sz w:val="26"/>
          <w:szCs w:val="26"/>
          <w:rtl w:val="0"/>
        </w:rPr>
        <w:t xml:space="preserve">Da un’idea di </w:t>
      </w:r>
      <w:r w:rsidDel="00000000" w:rsidR="00000000" w:rsidRPr="00000000">
        <w:rPr>
          <w:b w:val="1"/>
          <w:bCs w:val="1"/>
          <w:sz w:val="26"/>
          <w:szCs w:val="26"/>
          <w:rtl w:val="0"/>
        </w:rPr>
        <w:t xml:space="preserve">Albano Morandi</w:t>
      </w:r>
      <w:r w:rsidDel="00000000" w:rsidR="00000000" w:rsidRPr="00000000">
        <w:rPr>
          <w:sz w:val="26"/>
          <w:szCs w:val="26"/>
          <w:rtl w:val="0"/>
        </w:rPr>
        <w:t xml:space="preserve"> </w:t>
      </w:r>
    </w:p>
    <w:p w:rsidR="00000000" w:rsidDel="00000000" w:rsidP="00000000" w:rsidRDefault="00000000" w:rsidRPr="00000000" w14:paraId="00000011">
      <w:pPr>
        <w:jc w:val="center"/>
        <w:rPr>
          <w:sz w:val="26"/>
          <w:szCs w:val="26"/>
        </w:rPr>
      </w:pPr>
      <w:r w:rsidDel="00000000" w:rsidR="00000000" w:rsidRPr="00000000">
        <w:rPr>
          <w:sz w:val="26"/>
          <w:szCs w:val="26"/>
          <w:rtl w:val="0"/>
        </w:rPr>
        <w:t xml:space="preserve">Con il coordinamento curatoriale di </w:t>
      </w:r>
      <w:r w:rsidDel="00000000" w:rsidR="00000000" w:rsidRPr="00000000">
        <w:rPr>
          <w:b w:val="1"/>
          <w:bCs w:val="1"/>
          <w:sz w:val="26"/>
          <w:szCs w:val="26"/>
          <w:rtl w:val="0"/>
        </w:rPr>
        <w:t xml:space="preserve">Ilaria Bignotti e Camilla Remondina</w:t>
      </w:r>
      <w:r w:rsidDel="00000000" w:rsidR="00000000" w:rsidRPr="00000000">
        <w:rPr>
          <w:rtl w:val="0"/>
        </w:rPr>
      </w:r>
    </w:p>
    <w:p w:rsidR="00000000" w:rsidDel="00000000" w:rsidP="00000000" w:rsidRDefault="00000000" w:rsidRPr="00000000" w14:paraId="00000012">
      <w:pPr>
        <w:rPr>
          <w:b w:val="1"/>
          <w:bCs w:val="1"/>
          <w:sz w:val="26"/>
          <w:szCs w:val="26"/>
        </w:rPr>
      </w:pPr>
      <w:r w:rsidDel="00000000" w:rsidR="00000000" w:rsidRPr="00000000">
        <w:rPr>
          <w:rtl w:val="0"/>
        </w:rPr>
      </w:r>
    </w:p>
    <w:p w:rsidR="00000000" w:rsidDel="00000000" w:rsidP="00000000" w:rsidRDefault="00000000" w:rsidRPr="00000000" w14:paraId="00000013">
      <w:pPr>
        <w:jc w:val="center"/>
        <w:rPr>
          <w:sz w:val="26"/>
          <w:szCs w:val="26"/>
        </w:rPr>
      </w:pPr>
      <w:r w:rsidDel="00000000" w:rsidR="00000000" w:rsidRPr="00000000">
        <w:rPr>
          <w:sz w:val="26"/>
          <w:szCs w:val="26"/>
          <w:rtl w:val="0"/>
        </w:rPr>
        <w:t xml:space="preserve">Sedi e istituzioni cittadine coinvolte (in ordine alfabetico):</w:t>
      </w:r>
    </w:p>
    <w:p w:rsidR="00000000" w:rsidDel="00000000" w:rsidP="00000000" w:rsidRDefault="00000000" w:rsidRPr="00000000" w14:paraId="00000014">
      <w:pPr>
        <w:jc w:val="center"/>
        <w:rPr>
          <w:b w:val="1"/>
          <w:bCs w:val="1"/>
          <w:sz w:val="26"/>
          <w:szCs w:val="26"/>
        </w:rPr>
      </w:pPr>
      <w:bookmarkStart w:colFirst="0" w:colLast="0" w:name="_heading=h.ffh2lxpztf2l" w:id="0"/>
      <w:bookmarkEnd w:id="0"/>
      <w:r w:rsidDel="00000000" w:rsidR="00000000" w:rsidRPr="00000000">
        <w:rPr>
          <w:b w:val="1"/>
          <w:bCs w:val="1"/>
          <w:sz w:val="26"/>
          <w:szCs w:val="26"/>
          <w:rtl w:val="0"/>
        </w:rPr>
        <w:t xml:space="preserve">Biblioteca Queriniana</w:t>
      </w:r>
    </w:p>
    <w:p w:rsidR="00000000" w:rsidDel="00000000" w:rsidP="00000000" w:rsidRDefault="00000000" w:rsidRPr="00000000" w14:paraId="00000015">
      <w:pPr>
        <w:jc w:val="center"/>
        <w:rPr>
          <w:b w:val="1"/>
          <w:bCs w:val="1"/>
          <w:sz w:val="26"/>
          <w:szCs w:val="26"/>
        </w:rPr>
      </w:pPr>
      <w:r w:rsidDel="00000000" w:rsidR="00000000" w:rsidRPr="00000000">
        <w:rPr>
          <w:b w:val="1"/>
          <w:bCs w:val="1"/>
          <w:sz w:val="26"/>
          <w:szCs w:val="26"/>
          <w:rtl w:val="0"/>
        </w:rPr>
        <w:t xml:space="preserve">Centro Teatrale Bresciano - Teatro Mina Mezzadri </w:t>
      </w:r>
    </w:p>
    <w:p w:rsidR="00000000" w:rsidDel="00000000" w:rsidP="00000000" w:rsidRDefault="00000000" w:rsidRPr="00000000" w14:paraId="00000016">
      <w:pPr>
        <w:jc w:val="center"/>
        <w:rPr>
          <w:b w:val="1"/>
          <w:bCs w:val="1"/>
          <w:sz w:val="26"/>
          <w:szCs w:val="26"/>
        </w:rPr>
      </w:pPr>
      <w:r w:rsidDel="00000000" w:rsidR="00000000" w:rsidRPr="00000000">
        <w:rPr>
          <w:b w:val="1"/>
          <w:bCs w:val="1"/>
          <w:sz w:val="26"/>
          <w:szCs w:val="26"/>
          <w:rtl w:val="0"/>
        </w:rPr>
        <w:t xml:space="preserve">Fondazione Clerici - spazio contemporanea</w:t>
      </w:r>
    </w:p>
    <w:p w:rsidR="00000000" w:rsidDel="00000000" w:rsidP="00000000" w:rsidRDefault="00000000" w:rsidRPr="00000000" w14:paraId="00000017">
      <w:pPr>
        <w:jc w:val="center"/>
        <w:rPr>
          <w:b w:val="1"/>
          <w:bCs w:val="1"/>
          <w:sz w:val="26"/>
          <w:szCs w:val="26"/>
        </w:rPr>
      </w:pPr>
      <w:r w:rsidDel="00000000" w:rsidR="00000000" w:rsidRPr="00000000">
        <w:rPr>
          <w:b w:val="1"/>
          <w:bCs w:val="1"/>
          <w:sz w:val="26"/>
          <w:szCs w:val="26"/>
          <w:rtl w:val="0"/>
        </w:rPr>
        <w:t xml:space="preserve">LABA-Libera Accademia di Belle Arti di Brescia</w:t>
      </w:r>
    </w:p>
    <w:p w:rsidR="00000000" w:rsidDel="00000000" w:rsidP="00000000" w:rsidRDefault="00000000" w:rsidRPr="00000000" w14:paraId="00000018">
      <w:pPr>
        <w:jc w:val="center"/>
        <w:rPr>
          <w:b w:val="1"/>
          <w:bCs w:val="1"/>
          <w:sz w:val="26"/>
          <w:szCs w:val="26"/>
        </w:rPr>
      </w:pPr>
      <w:r w:rsidDel="00000000" w:rsidR="00000000" w:rsidRPr="00000000">
        <w:rPr>
          <w:b w:val="1"/>
          <w:bCs w:val="1"/>
          <w:sz w:val="26"/>
          <w:szCs w:val="26"/>
          <w:rtl w:val="0"/>
        </w:rPr>
        <w:t xml:space="preserve">MO.CA - Centro per le Nuove Culture </w:t>
      </w:r>
    </w:p>
    <w:p w:rsidR="00000000" w:rsidDel="00000000" w:rsidP="00000000" w:rsidRDefault="00000000" w:rsidRPr="00000000" w14:paraId="00000019">
      <w:pPr>
        <w:jc w:val="center"/>
        <w:rPr>
          <w:b w:val="1"/>
          <w:bCs w:val="1"/>
          <w:sz w:val="26"/>
          <w:szCs w:val="26"/>
        </w:rPr>
      </w:pPr>
      <w:r w:rsidDel="00000000" w:rsidR="00000000" w:rsidRPr="00000000">
        <w:rPr>
          <w:b w:val="1"/>
          <w:bCs w:val="1"/>
          <w:sz w:val="26"/>
          <w:szCs w:val="26"/>
          <w:rtl w:val="0"/>
        </w:rPr>
        <w:t xml:space="preserve">Università Cattolica del Sacro Cuore di Brescia </w:t>
      </w:r>
    </w:p>
    <w:p w:rsidR="00000000" w:rsidDel="00000000" w:rsidP="00000000" w:rsidRDefault="00000000" w:rsidRPr="00000000" w14:paraId="0000001A">
      <w:pPr>
        <w:jc w:val="center"/>
        <w:rPr>
          <w:b w:val="1"/>
          <w:bCs w:val="1"/>
          <w:sz w:val="26"/>
          <w:szCs w:val="26"/>
        </w:rPr>
      </w:pPr>
      <w:r w:rsidDel="00000000" w:rsidR="00000000" w:rsidRPr="00000000">
        <w:rPr>
          <w:b w:val="1"/>
          <w:bCs w:val="1"/>
          <w:sz w:val="26"/>
          <w:szCs w:val="26"/>
          <w:rtl w:val="0"/>
        </w:rPr>
        <w:t xml:space="preserve">39Vantini Oldstyle Vintage e Modernariato</w:t>
      </w:r>
    </w:p>
    <w:p w:rsidR="00000000" w:rsidDel="00000000" w:rsidP="00000000" w:rsidRDefault="00000000" w:rsidRPr="00000000" w14:paraId="0000001B">
      <w:pPr>
        <w:rPr>
          <w:sz w:val="26"/>
          <w:szCs w:val="26"/>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keepLines w:val="1"/>
        <w:jc w:val="both"/>
        <w:rPr/>
      </w:pPr>
      <w:r w:rsidDel="00000000" w:rsidR="00000000" w:rsidRPr="00000000">
        <w:rPr>
          <w:rtl w:val="0"/>
        </w:rPr>
        <w:t xml:space="preserve">Nell’ambito della </w:t>
      </w:r>
      <w:r w:rsidDel="00000000" w:rsidR="00000000" w:rsidRPr="00000000">
        <w:rPr>
          <w:b w:val="1"/>
          <w:bCs w:val="1"/>
          <w:rtl w:val="0"/>
        </w:rPr>
        <w:t xml:space="preserve">ventesima edizione</w:t>
      </w:r>
      <w:r w:rsidDel="00000000" w:rsidR="00000000" w:rsidRPr="00000000">
        <w:rPr>
          <w:rtl w:val="0"/>
        </w:rPr>
        <w:t xml:space="preserve"> di </w:t>
      </w:r>
      <w:r w:rsidDel="00000000" w:rsidR="00000000" w:rsidRPr="00000000">
        <w:rPr>
          <w:b w:val="1"/>
          <w:bCs w:val="1"/>
          <w:rtl w:val="0"/>
        </w:rPr>
        <w:t xml:space="preserve">Meccaniche della Meraviglia</w:t>
      </w:r>
      <w:r w:rsidDel="00000000" w:rsidR="00000000" w:rsidRPr="00000000">
        <w:rPr>
          <w:rtl w:val="0"/>
        </w:rPr>
        <w:t xml:space="preserve">, la città di Brescia, a un anno dalla scomparsa di </w:t>
      </w:r>
      <w:r w:rsidDel="00000000" w:rsidR="00000000" w:rsidRPr="00000000">
        <w:rPr>
          <w:b w:val="1"/>
          <w:bCs w:val="1"/>
          <w:rtl w:val="0"/>
        </w:rPr>
        <w:t xml:space="preserve">Piero Cavellini</w:t>
      </w:r>
      <w:r w:rsidDel="00000000" w:rsidR="00000000" w:rsidRPr="00000000">
        <w:rPr>
          <w:rtl w:val="0"/>
        </w:rPr>
        <w:t xml:space="preserve">, propone la </w:t>
      </w:r>
      <w:r w:rsidDel="00000000" w:rsidR="00000000" w:rsidRPr="00000000">
        <w:rPr>
          <w:b w:val="1"/>
          <w:bCs w:val="1"/>
          <w:rtl w:val="0"/>
        </w:rPr>
        <w:t xml:space="preserve">mostra diffusa</w:t>
      </w:r>
      <w:r w:rsidDel="00000000" w:rsidR="00000000" w:rsidRPr="00000000">
        <w:rPr>
          <w:rtl w:val="0"/>
        </w:rPr>
        <w:t xml:space="preserve"> </w:t>
      </w:r>
      <w:r w:rsidDel="00000000" w:rsidR="00000000" w:rsidRPr="00000000">
        <w:rPr>
          <w:b w:val="1"/>
          <w:bCs w:val="1"/>
          <w:i w:val="1"/>
          <w:iCs w:val="1"/>
          <w:rtl w:val="0"/>
        </w:rPr>
        <w:t xml:space="preserve">PIERO CAVELLINI. PROGETTO UTOPIA</w:t>
      </w:r>
      <w:r w:rsidDel="00000000" w:rsidR="00000000" w:rsidRPr="00000000">
        <w:rPr>
          <w:rtl w:val="0"/>
        </w:rPr>
        <w:t xml:space="preserve">, ideata da </w:t>
      </w:r>
      <w:r w:rsidDel="00000000" w:rsidR="00000000" w:rsidRPr="00000000">
        <w:rPr>
          <w:b w:val="1"/>
          <w:bCs w:val="1"/>
          <w:rtl w:val="0"/>
        </w:rPr>
        <w:t xml:space="preserve">Albano Morandi</w:t>
      </w:r>
      <w:r w:rsidDel="00000000" w:rsidR="00000000" w:rsidRPr="00000000">
        <w:rPr>
          <w:rtl w:val="0"/>
        </w:rPr>
        <w:t xml:space="preserve">, con il coordinamento curatoriale di</w:t>
      </w:r>
      <w:r w:rsidDel="00000000" w:rsidR="00000000" w:rsidRPr="00000000">
        <w:rPr>
          <w:b w:val="1"/>
          <w:bCs w:val="1"/>
          <w:rtl w:val="0"/>
        </w:rPr>
        <w:t xml:space="preserve"> Ilaria Bignotti e Camilla Remondina</w:t>
      </w:r>
      <w:r w:rsidDel="00000000" w:rsidR="00000000" w:rsidRPr="00000000">
        <w:rPr>
          <w:rtl w:val="0"/>
        </w:rPr>
        <w:t xml:space="preserve">.</w:t>
      </w:r>
    </w:p>
    <w:p w:rsidR="00000000" w:rsidDel="00000000" w:rsidP="00000000" w:rsidRDefault="00000000" w:rsidRPr="00000000" w14:paraId="0000001E">
      <w:pPr>
        <w:keepLines w:val="1"/>
        <w:jc w:val="both"/>
        <w:rPr/>
      </w:pPr>
      <w:r w:rsidDel="00000000" w:rsidR="00000000" w:rsidRPr="00000000">
        <w:rPr>
          <w:rtl w:val="0"/>
        </w:rPr>
        <w:t xml:space="preserve">Figura complessa e affascinante del panorama dell’arte e della cultura contemporanea, figlio del celebre GAC - Guglielmo Achille Cavellini, Piero Cavellini (Brescia, 1946-2025) è stato artista, gallerista, editore, agitatore di progetti che da Brescia e a Brescia hanno saputo scuotere il pensiero attorno alla contemporaneità in modo radicale e non conformista.</w:t>
      </w:r>
    </w:p>
    <w:p w:rsidR="00000000" w:rsidDel="00000000" w:rsidP="00000000" w:rsidRDefault="00000000" w:rsidRPr="00000000" w14:paraId="0000001F">
      <w:pPr>
        <w:keepLines w:val="1"/>
        <w:jc w:val="both"/>
        <w:rPr/>
      </w:pPr>
      <w:r w:rsidDel="00000000" w:rsidR="00000000" w:rsidRPr="00000000">
        <w:rPr>
          <w:rtl w:val="0"/>
        </w:rPr>
        <w:t xml:space="preserve">L’esposizione a lui dedicata si configura dunque come un percorso che si dissemina in varie sedi e istituzioni cittadine, </w:t>
      </w:r>
      <w:r w:rsidDel="00000000" w:rsidR="00000000" w:rsidRPr="00000000">
        <w:rPr>
          <w:b w:val="1"/>
          <w:bCs w:val="1"/>
          <w:rtl w:val="0"/>
        </w:rPr>
        <w:t xml:space="preserve">main project</w:t>
      </w:r>
      <w:r w:rsidDel="00000000" w:rsidR="00000000" w:rsidRPr="00000000">
        <w:rPr>
          <w:rtl w:val="0"/>
        </w:rPr>
        <w:t xml:space="preserve"> di </w:t>
      </w:r>
      <w:r w:rsidDel="00000000" w:rsidR="00000000" w:rsidRPr="00000000">
        <w:rPr>
          <w:i w:val="1"/>
          <w:iCs w:val="1"/>
          <w:rtl w:val="0"/>
        </w:rPr>
        <w:t xml:space="preserve">Meccaniche della Meraviglia 20</w:t>
      </w:r>
      <w:r w:rsidDel="00000000" w:rsidR="00000000" w:rsidRPr="00000000">
        <w:rPr>
          <w:rtl w:val="0"/>
        </w:rPr>
        <w:t xml:space="preserve">, con l’intento di celebrare e approfondire la sua figura poliedrica e invitando il pubblico a ricomporre, tappa dopo tappa, i molteplici aspetti della sua ricerca e della sua eredità.</w:t>
      </w:r>
    </w:p>
    <w:p w:rsidR="00000000" w:rsidDel="00000000" w:rsidP="00000000" w:rsidRDefault="00000000" w:rsidRPr="00000000" w14:paraId="00000020">
      <w:pPr>
        <w:keepLines w:val="1"/>
        <w:jc w:val="both"/>
        <w:rPr/>
      </w:pPr>
      <w:r w:rsidDel="00000000" w:rsidR="00000000" w:rsidRPr="00000000">
        <w:rPr>
          <w:rtl w:val="0"/>
        </w:rPr>
      </w:r>
    </w:p>
    <w:p w:rsidR="00000000" w:rsidDel="00000000" w:rsidP="00000000" w:rsidRDefault="00000000" w:rsidRPr="00000000" w14:paraId="00000021">
      <w:pPr>
        <w:keepLines w:val="1"/>
        <w:jc w:val="both"/>
        <w:rPr>
          <w:b w:val="1"/>
          <w:bCs w:val="1"/>
          <w:u w:val="single"/>
        </w:rPr>
      </w:pPr>
      <w:r w:rsidDel="00000000" w:rsidR="00000000" w:rsidRPr="00000000">
        <w:rPr>
          <w:rtl w:val="0"/>
        </w:rPr>
      </w:r>
    </w:p>
    <w:p w:rsidR="00000000" w:rsidDel="00000000" w:rsidP="00000000" w:rsidRDefault="00000000" w:rsidRPr="00000000" w14:paraId="00000022">
      <w:pPr>
        <w:keepLines w:val="1"/>
        <w:jc w:val="both"/>
        <w:rPr>
          <w:b w:val="1"/>
          <w:bCs w:val="1"/>
          <w:u w:val="single"/>
        </w:rPr>
      </w:pPr>
      <w:r w:rsidDel="00000000" w:rsidR="00000000" w:rsidRPr="00000000">
        <w:rPr>
          <w:b w:val="1"/>
          <w:bCs w:val="1"/>
          <w:u w:val="single"/>
          <w:rtl w:val="0"/>
        </w:rPr>
        <w:t xml:space="preserve">Inaugurano il pomeriggio di sabato 24 ottobre 2026 le seguenti tappe espositive:</w:t>
      </w:r>
    </w:p>
    <w:p w:rsidR="00000000" w:rsidDel="00000000" w:rsidP="00000000" w:rsidRDefault="00000000" w:rsidRPr="00000000" w14:paraId="00000023">
      <w:pPr>
        <w:keepLines w:val="1"/>
        <w:jc w:val="both"/>
        <w:rPr>
          <w:b w:val="1"/>
          <w:bCs w:val="1"/>
          <w:u w:val="single"/>
        </w:rPr>
      </w:pPr>
      <w:r w:rsidDel="00000000" w:rsidR="00000000" w:rsidRPr="00000000">
        <w:rPr>
          <w:rtl w:val="0"/>
        </w:rPr>
      </w:r>
    </w:p>
    <w:p w:rsidR="00000000" w:rsidDel="00000000" w:rsidP="00000000" w:rsidRDefault="00000000" w:rsidRPr="00000000" w14:paraId="00000024">
      <w:pPr>
        <w:keepLines w:val="1"/>
        <w:jc w:val="both"/>
        <w:rPr>
          <w:b w:val="1"/>
          <w:bCs w:val="1"/>
          <w:u w:val="single"/>
        </w:rPr>
      </w:pPr>
      <w:r w:rsidDel="00000000" w:rsidR="00000000" w:rsidRPr="00000000">
        <w:rPr>
          <w:b w:val="1"/>
          <w:bCs w:val="1"/>
          <w:u w:val="single"/>
          <w:rtl w:val="0"/>
        </w:rPr>
        <w:t xml:space="preserve">Ore 16:30: </w:t>
      </w:r>
    </w:p>
    <w:p w:rsidR="00000000" w:rsidDel="00000000" w:rsidP="00000000" w:rsidRDefault="00000000" w:rsidRPr="00000000" w14:paraId="00000025">
      <w:pPr>
        <w:keepLines w:val="1"/>
        <w:jc w:val="both"/>
        <w:rPr/>
      </w:pPr>
      <w:r w:rsidDel="00000000" w:rsidR="00000000" w:rsidRPr="00000000">
        <w:rPr>
          <w:rtl w:val="0"/>
        </w:rPr>
        <w:t xml:space="preserve">La mostra </w:t>
      </w:r>
      <w:r w:rsidDel="00000000" w:rsidR="00000000" w:rsidRPr="00000000">
        <w:rPr>
          <w:b w:val="1"/>
          <w:bCs w:val="1"/>
          <w:i w:val="1"/>
          <w:iCs w:val="1"/>
          <w:rtl w:val="0"/>
        </w:rPr>
        <w:t xml:space="preserve">Echi di Pagine, libri</w:t>
      </w:r>
      <w:r w:rsidDel="00000000" w:rsidR="00000000" w:rsidRPr="00000000">
        <w:rPr>
          <w:b w:val="1"/>
          <w:bCs w:val="1"/>
          <w:rtl w:val="0"/>
        </w:rPr>
        <w:t xml:space="preserve"> </w:t>
      </w:r>
      <w:r w:rsidDel="00000000" w:rsidR="00000000" w:rsidRPr="00000000">
        <w:rPr>
          <w:rtl w:val="0"/>
        </w:rPr>
        <w:t xml:space="preserve">al </w:t>
      </w:r>
      <w:r w:rsidDel="00000000" w:rsidR="00000000" w:rsidRPr="00000000">
        <w:rPr>
          <w:b w:val="1"/>
          <w:bCs w:val="1"/>
          <w:rtl w:val="0"/>
        </w:rPr>
        <w:t xml:space="preserve">MO.CA</w:t>
      </w:r>
      <w:r w:rsidDel="00000000" w:rsidR="00000000" w:rsidRPr="00000000">
        <w:rPr>
          <w:b w:val="1"/>
          <w:bCs w:val="1"/>
          <w:rtl w:val="0"/>
        </w:rPr>
        <w:t xml:space="preserve"> - Centro per le Nuove Culture </w:t>
      </w:r>
      <w:r w:rsidDel="00000000" w:rsidR="00000000" w:rsidRPr="00000000">
        <w:rPr>
          <w:rtl w:val="0"/>
        </w:rPr>
        <w:t xml:space="preserve">a cura di</w:t>
      </w:r>
      <w:r w:rsidDel="00000000" w:rsidR="00000000" w:rsidRPr="00000000">
        <w:rPr>
          <w:b w:val="1"/>
          <w:bCs w:val="1"/>
          <w:rtl w:val="0"/>
        </w:rPr>
        <w:t xml:space="preserve"> Albano Morandi</w:t>
      </w:r>
      <w:r w:rsidDel="00000000" w:rsidR="00000000" w:rsidRPr="00000000">
        <w:rPr>
          <w:rtl w:val="0"/>
        </w:rPr>
        <w:t xml:space="preserve">. Nelle Sale Neoclassiche è esposto un nucleo di libri d’artista proveniente dalla mostra </w:t>
      </w:r>
      <w:r w:rsidDel="00000000" w:rsidR="00000000" w:rsidRPr="00000000">
        <w:rPr>
          <w:b w:val="1"/>
          <w:bCs w:val="1"/>
          <w:i w:val="1"/>
          <w:iCs w:val="1"/>
          <w:rtl w:val="0"/>
        </w:rPr>
        <w:t xml:space="preserve">Pagine, libri</w:t>
      </w:r>
      <w:r w:rsidDel="00000000" w:rsidR="00000000" w:rsidRPr="00000000">
        <w:rPr>
          <w:rtl w:val="0"/>
        </w:rPr>
        <w:t xml:space="preserve">, a cura dello stesso Piero Cavellini, tenutasi nell'attuale sede di CARME, allora Ex Chiesa dei Santi Filippo e Giacomo, nell’agosto 1994. L’esposizione presenta opere di </w:t>
      </w:r>
      <w:r w:rsidDel="00000000" w:rsidR="00000000" w:rsidRPr="00000000">
        <w:rPr>
          <w:b w:val="1"/>
          <w:bCs w:val="1"/>
          <w:rtl w:val="0"/>
        </w:rPr>
        <w:t xml:space="preserve">Angelo Barone, Paul Blanchard, Paolo Buzi, Antonio Dias, Cesare Fernicola, Franco Guerzoni, Eliseo Mattiacci, </w:t>
      </w:r>
      <w:r w:rsidDel="00000000" w:rsidR="00000000" w:rsidRPr="00000000">
        <w:rPr>
          <w:b w:val="1"/>
          <w:bCs w:val="1"/>
          <w:rtl w:val="0"/>
        </w:rPr>
        <w:t xml:space="preserve">Ghislaine De Montaudouin</w:t>
      </w:r>
      <w:r w:rsidDel="00000000" w:rsidR="00000000" w:rsidRPr="00000000">
        <w:rPr>
          <w:b w:val="1"/>
          <w:bCs w:val="1"/>
          <w:rtl w:val="0"/>
        </w:rPr>
        <w:t xml:space="preserve">, Albano Morandi, Graziano Pompili, </w:t>
      </w:r>
      <w:r w:rsidDel="00000000" w:rsidR="00000000" w:rsidRPr="00000000">
        <w:rPr>
          <w:b w:val="1"/>
          <w:bCs w:val="1"/>
          <w:rtl w:val="0"/>
        </w:rPr>
        <w:t xml:space="preserve">Marcelo Reginato</w:t>
      </w:r>
      <w:r w:rsidDel="00000000" w:rsidR="00000000" w:rsidRPr="00000000">
        <w:rPr>
          <w:b w:val="1"/>
          <w:bCs w:val="1"/>
          <w:rtl w:val="0"/>
        </w:rPr>
        <w:t xml:space="preserve"> e </w:t>
      </w:r>
      <w:r w:rsidDel="00000000" w:rsidR="00000000" w:rsidRPr="00000000">
        <w:rPr>
          <w:b w:val="1"/>
          <w:bCs w:val="1"/>
          <w:rtl w:val="0"/>
        </w:rPr>
        <w:t xml:space="preserve">Konrad Balder Schäuffelen</w:t>
      </w:r>
      <w:r w:rsidDel="00000000" w:rsidR="00000000" w:rsidRPr="00000000">
        <w:rPr>
          <w:rtl w:val="0"/>
        </w:rPr>
        <w:t xml:space="preserve">. </w:t>
      </w:r>
    </w:p>
    <w:p w:rsidR="00000000" w:rsidDel="00000000" w:rsidP="00000000" w:rsidRDefault="00000000" w:rsidRPr="00000000" w14:paraId="00000026">
      <w:pPr>
        <w:keepLines w:val="1"/>
        <w:jc w:val="both"/>
        <w:rPr/>
      </w:pPr>
      <w:r w:rsidDel="00000000" w:rsidR="00000000" w:rsidRPr="00000000">
        <w:rPr>
          <w:rtl w:val="0"/>
        </w:rPr>
        <w:t xml:space="preserve">Nelle stesse sale, una sezione intitolata </w:t>
      </w:r>
      <w:r w:rsidDel="00000000" w:rsidR="00000000" w:rsidRPr="00000000">
        <w:rPr>
          <w:b w:val="1"/>
          <w:bCs w:val="1"/>
          <w:i w:val="1"/>
          <w:iCs w:val="1"/>
          <w:rtl w:val="0"/>
        </w:rPr>
        <w:t xml:space="preserve">PROGETTO UTOPIA: PUBBLICHE INTERFERENZE</w:t>
      </w:r>
      <w:r w:rsidDel="00000000" w:rsidR="00000000" w:rsidRPr="00000000">
        <w:rPr>
          <w:rtl w:val="0"/>
        </w:rPr>
        <w:t xml:space="preserve">, a cura di </w:t>
      </w:r>
      <w:r w:rsidDel="00000000" w:rsidR="00000000" w:rsidRPr="00000000">
        <w:rPr>
          <w:b w:val="1"/>
          <w:bCs w:val="1"/>
          <w:rtl w:val="0"/>
        </w:rPr>
        <w:t xml:space="preserve">Paola Cavalli</w:t>
      </w:r>
      <w:r w:rsidDel="00000000" w:rsidR="00000000" w:rsidRPr="00000000">
        <w:rPr>
          <w:rtl w:val="0"/>
        </w:rPr>
        <w:t xml:space="preserve">, presenta una serie di proiezioni tematiche dedicate a Piero Cavellini, ripercorrendo il mitico </w:t>
      </w:r>
      <w:r w:rsidDel="00000000" w:rsidR="00000000" w:rsidRPr="00000000">
        <w:rPr>
          <w:b w:val="1"/>
          <w:bCs w:val="1"/>
          <w:i w:val="1"/>
          <w:iCs w:val="1"/>
          <w:rtl w:val="0"/>
        </w:rPr>
        <w:t xml:space="preserve">CISANO UTOPIA FILMFESTIVAL 2008</w:t>
      </w:r>
      <w:r w:rsidDel="00000000" w:rsidR="00000000" w:rsidRPr="00000000">
        <w:rPr>
          <w:rtl w:val="0"/>
        </w:rPr>
        <w:t xml:space="preserve"> con dei focus dedicati a: </w:t>
      </w:r>
      <w:r w:rsidDel="00000000" w:rsidR="00000000" w:rsidRPr="00000000">
        <w:rPr>
          <w:i w:val="1"/>
          <w:iCs w:val="1"/>
          <w:rtl w:val="0"/>
        </w:rPr>
        <w:t xml:space="preserve">La società dello spettacolo</w:t>
      </w:r>
      <w:r w:rsidDel="00000000" w:rsidR="00000000" w:rsidRPr="00000000">
        <w:rPr>
          <w:rtl w:val="0"/>
        </w:rPr>
        <w:t xml:space="preserve"> di Guy Debord, </w:t>
      </w:r>
      <w:r w:rsidDel="00000000" w:rsidR="00000000" w:rsidRPr="00000000">
        <w:rPr>
          <w:i w:val="1"/>
          <w:iCs w:val="1"/>
          <w:rtl w:val="0"/>
        </w:rPr>
        <w:t xml:space="preserve">I cani lenti</w:t>
      </w:r>
      <w:r w:rsidDel="00000000" w:rsidR="00000000" w:rsidRPr="00000000">
        <w:rPr>
          <w:rtl w:val="0"/>
        </w:rPr>
        <w:t xml:space="preserve"> e </w:t>
      </w:r>
      <w:r w:rsidDel="00000000" w:rsidR="00000000" w:rsidRPr="00000000">
        <w:rPr>
          <w:i w:val="1"/>
          <w:iCs w:val="1"/>
          <w:rtl w:val="0"/>
        </w:rPr>
        <w:t xml:space="preserve">La via Emilia è un aeroporto</w:t>
      </w:r>
      <w:r w:rsidDel="00000000" w:rsidR="00000000" w:rsidRPr="00000000">
        <w:rPr>
          <w:rtl w:val="0"/>
        </w:rPr>
        <w:t xml:space="preserve"> di Franco Vaccari e </w:t>
      </w:r>
      <w:r w:rsidDel="00000000" w:rsidR="00000000" w:rsidRPr="00000000">
        <w:rPr>
          <w:i w:val="1"/>
          <w:iCs w:val="1"/>
          <w:rtl w:val="0"/>
        </w:rPr>
        <w:t xml:space="preserve">Antologica</w:t>
      </w:r>
      <w:r w:rsidDel="00000000" w:rsidR="00000000" w:rsidRPr="00000000">
        <w:rPr>
          <w:rtl w:val="0"/>
        </w:rPr>
        <w:t xml:space="preserve"> di Carlo Ferraris.</w:t>
      </w:r>
      <w:r w:rsidDel="00000000" w:rsidR="00000000" w:rsidRPr="00000000">
        <w:rPr>
          <w:rtl w:val="0"/>
        </w:rPr>
      </w:r>
    </w:p>
    <w:p w:rsidR="00000000" w:rsidDel="00000000" w:rsidP="00000000" w:rsidRDefault="00000000" w:rsidRPr="00000000" w14:paraId="00000027">
      <w:pPr>
        <w:keepLines w:val="1"/>
        <w:jc w:val="both"/>
        <w:rPr/>
      </w:pPr>
      <w:r w:rsidDel="00000000" w:rsidR="00000000" w:rsidRPr="00000000">
        <w:rPr>
          <w:rtl w:val="0"/>
        </w:rPr>
        <w:t xml:space="preserve">La mostra sarà aperta </w:t>
      </w:r>
      <w:r w:rsidDel="00000000" w:rsidR="00000000" w:rsidRPr="00000000">
        <w:rPr>
          <w:b w:val="1"/>
          <w:bCs w:val="1"/>
          <w:rtl w:val="0"/>
        </w:rPr>
        <w:t xml:space="preserve">fino al 14 novembre</w:t>
      </w:r>
      <w:r w:rsidDel="00000000" w:rsidR="00000000" w:rsidRPr="00000000">
        <w:rPr>
          <w:rtl w:val="0"/>
        </w:rPr>
        <w:t xml:space="preserve">. Orari di apertura: mercoledì-sabato dalle 15 alle 19.</w:t>
      </w:r>
    </w:p>
    <w:p w:rsidR="00000000" w:rsidDel="00000000" w:rsidP="00000000" w:rsidRDefault="00000000" w:rsidRPr="00000000" w14:paraId="00000028">
      <w:pPr>
        <w:keepLines w:val="1"/>
        <w:jc w:val="both"/>
        <w:rPr/>
      </w:pPr>
      <w:r w:rsidDel="00000000" w:rsidR="00000000" w:rsidRPr="00000000">
        <w:rPr>
          <w:rtl w:val="0"/>
        </w:rPr>
      </w:r>
    </w:p>
    <w:p w:rsidR="00000000" w:rsidDel="00000000" w:rsidP="00000000" w:rsidRDefault="00000000" w:rsidRPr="00000000" w14:paraId="00000029">
      <w:pPr>
        <w:keepLines w:val="1"/>
        <w:jc w:val="both"/>
        <w:rPr/>
      </w:pPr>
      <w:r w:rsidDel="00000000" w:rsidR="00000000" w:rsidRPr="00000000">
        <w:rPr>
          <w:rtl w:val="0"/>
        </w:rPr>
        <w:t xml:space="preserve">Le finestre del </w:t>
      </w:r>
      <w:r w:rsidDel="00000000" w:rsidR="00000000" w:rsidRPr="00000000">
        <w:rPr>
          <w:b w:val="1"/>
          <w:bCs w:val="1"/>
          <w:rtl w:val="0"/>
        </w:rPr>
        <w:t xml:space="preserve">MO.CA - Centro per le Nuove Culture</w:t>
      </w:r>
      <w:r w:rsidDel="00000000" w:rsidR="00000000" w:rsidRPr="00000000">
        <w:rPr>
          <w:rtl w:val="0"/>
        </w:rPr>
        <w:t xml:space="preserve"> diventano il “non-luogo” della “non-mostra”: ricoperte da frasi iconiche di Cavellini sull’arte contemporanea declinate attraverso una rilettura visiva di </w:t>
      </w:r>
      <w:r w:rsidDel="00000000" w:rsidR="00000000" w:rsidRPr="00000000">
        <w:rPr>
          <w:b w:val="1"/>
          <w:bCs w:val="1"/>
          <w:rtl w:val="0"/>
        </w:rPr>
        <w:t xml:space="preserve">Claudia Capelli</w:t>
      </w:r>
      <w:r w:rsidDel="00000000" w:rsidR="00000000" w:rsidRPr="00000000">
        <w:rPr>
          <w:rtl w:val="0"/>
        </w:rPr>
        <w:t xml:space="preserve">, si trasformano in un intervento di poesia visiva urbana, una dimensione che l’autore amava profondamente, dal titolo </w:t>
      </w:r>
      <w:r w:rsidDel="00000000" w:rsidR="00000000" w:rsidRPr="00000000">
        <w:rPr>
          <w:b w:val="1"/>
          <w:bCs w:val="1"/>
          <w:i w:val="1"/>
          <w:iCs w:val="1"/>
          <w:rtl w:val="0"/>
        </w:rPr>
        <w:t xml:space="preserve">Margini per manovre clandestine</w:t>
      </w:r>
      <w:r w:rsidDel="00000000" w:rsidR="00000000" w:rsidRPr="00000000">
        <w:rPr>
          <w:rtl w:val="0"/>
        </w:rPr>
        <w:t xml:space="preserve">. Le citazioni entrano in dialogo con lo spazio ospitante e con il tessuto cittadino. </w:t>
      </w:r>
      <w:r w:rsidDel="00000000" w:rsidR="00000000" w:rsidRPr="00000000">
        <w:rPr>
          <w:rtl w:val="0"/>
        </w:rPr>
        <w:t xml:space="preserve">Ogni pagina ha un margine e ogni margine è un luogo dove le parole possono sottrarsi per un momento all’ordine che le tiene insieme. Le frasi di Piero Cavellini diventano terreno di piccole manovre: le parole si spostano, affiorano, cambiano peso e grandezza. Nulla viene davvero aggiunto e nulla viene cancellato: è il modo di guardare che cambia. Come un furto compiuto senza rumore, tra una parola e l’altra prende forma una seconda storia. Era già lì, forse, nascosta nella frase, in attesa che qualcuno la vedesse. Una lettura clandestina, fatta ai margini del senso. </w:t>
      </w:r>
    </w:p>
    <w:p w:rsidR="00000000" w:rsidDel="00000000" w:rsidP="00000000" w:rsidRDefault="00000000" w:rsidRPr="00000000" w14:paraId="0000002A">
      <w:pPr>
        <w:keepLines w:val="1"/>
        <w:jc w:val="both"/>
        <w:rPr/>
      </w:pPr>
      <w:r w:rsidDel="00000000" w:rsidR="00000000" w:rsidRPr="00000000">
        <w:rPr>
          <w:rtl w:val="0"/>
        </w:rPr>
        <w:t xml:space="preserve">L’installazione sarà visitabile </w:t>
      </w:r>
      <w:r w:rsidDel="00000000" w:rsidR="00000000" w:rsidRPr="00000000">
        <w:rPr>
          <w:b w:val="1"/>
          <w:bCs w:val="1"/>
          <w:rtl w:val="0"/>
        </w:rPr>
        <w:t xml:space="preserve">fino al 22 novembre</w:t>
      </w:r>
      <w:r w:rsidDel="00000000" w:rsidR="00000000" w:rsidRPr="00000000">
        <w:rPr>
          <w:rtl w:val="0"/>
        </w:rPr>
        <w:t xml:space="preserve">.</w:t>
      </w:r>
    </w:p>
    <w:p w:rsidR="00000000" w:rsidDel="00000000" w:rsidP="00000000" w:rsidRDefault="00000000" w:rsidRPr="00000000" w14:paraId="0000002B">
      <w:pPr>
        <w:keepLines w:val="1"/>
        <w:jc w:val="both"/>
        <w:rPr/>
      </w:pPr>
      <w:r w:rsidDel="00000000" w:rsidR="00000000" w:rsidRPr="00000000">
        <w:rPr>
          <w:rtl w:val="0"/>
        </w:rPr>
      </w:r>
    </w:p>
    <w:p w:rsidR="00000000" w:rsidDel="00000000" w:rsidP="00000000" w:rsidRDefault="00000000" w:rsidRPr="00000000" w14:paraId="0000002C">
      <w:pPr>
        <w:keepLines w:val="1"/>
        <w:jc w:val="both"/>
        <w:rPr>
          <w:b w:val="1"/>
          <w:bCs w:val="1"/>
          <w:u w:val="single"/>
        </w:rPr>
      </w:pPr>
      <w:r w:rsidDel="00000000" w:rsidR="00000000" w:rsidRPr="00000000">
        <w:rPr>
          <w:b w:val="1"/>
          <w:bCs w:val="1"/>
          <w:u w:val="single"/>
          <w:rtl w:val="0"/>
        </w:rPr>
        <w:t xml:space="preserve">Ore 17:30:</w:t>
      </w:r>
    </w:p>
    <w:p w:rsidR="00000000" w:rsidDel="00000000" w:rsidP="00000000" w:rsidRDefault="00000000" w:rsidRPr="00000000" w14:paraId="0000002D">
      <w:pPr>
        <w:keepLines w:val="1"/>
        <w:jc w:val="both"/>
        <w:rPr/>
      </w:pPr>
      <w:r w:rsidDel="00000000" w:rsidR="00000000" w:rsidRPr="00000000">
        <w:rPr>
          <w:b w:val="1"/>
          <w:bCs w:val="1"/>
          <w:rtl w:val="0"/>
        </w:rPr>
        <w:t xml:space="preserve">s</w:t>
      </w:r>
      <w:r w:rsidDel="00000000" w:rsidR="00000000" w:rsidRPr="00000000">
        <w:rPr>
          <w:b w:val="1"/>
          <w:bCs w:val="1"/>
          <w:rtl w:val="0"/>
        </w:rPr>
        <w:t xml:space="preserve">pazio contemporanea</w:t>
      </w:r>
      <w:r w:rsidDel="00000000" w:rsidR="00000000" w:rsidRPr="00000000">
        <w:rPr>
          <w:rtl w:val="0"/>
        </w:rPr>
        <w:t xml:space="preserve"> ospita, nelle sale di </w:t>
      </w:r>
      <w:r w:rsidDel="00000000" w:rsidR="00000000" w:rsidRPr="00000000">
        <w:rPr>
          <w:b w:val="1"/>
          <w:bCs w:val="1"/>
          <w:rtl w:val="0"/>
        </w:rPr>
        <w:t xml:space="preserve">Fondazione Clerici </w:t>
      </w:r>
      <w:r w:rsidDel="00000000" w:rsidR="00000000" w:rsidRPr="00000000">
        <w:rPr>
          <w:rtl w:val="0"/>
        </w:rPr>
        <w:t xml:space="preserve">in Corsetto Sant’Agata 22, la mostra </w:t>
      </w:r>
      <w:r w:rsidDel="00000000" w:rsidR="00000000" w:rsidRPr="00000000">
        <w:rPr>
          <w:b w:val="1"/>
          <w:bCs w:val="1"/>
          <w:i w:val="1"/>
          <w:iCs w:val="1"/>
          <w:rtl w:val="0"/>
        </w:rPr>
        <w:t xml:space="preserve">Corpo di carte / Carte di corpo </w:t>
      </w:r>
      <w:r w:rsidDel="00000000" w:rsidR="00000000" w:rsidRPr="00000000">
        <w:rPr>
          <w:rtl w:val="0"/>
        </w:rPr>
        <w:t xml:space="preserve">dell’artista</w:t>
      </w:r>
      <w:r w:rsidDel="00000000" w:rsidR="00000000" w:rsidRPr="00000000">
        <w:rPr>
          <w:b w:val="1"/>
          <w:bCs w:val="1"/>
          <w:rtl w:val="0"/>
        </w:rPr>
        <w:t xml:space="preserve"> Paolo Cavotta</w:t>
      </w:r>
      <w:r w:rsidDel="00000000" w:rsidR="00000000" w:rsidRPr="00000000">
        <w:rPr>
          <w:rtl w:val="0"/>
        </w:rPr>
        <w:t xml:space="preserve">, a cura di </w:t>
      </w:r>
      <w:r w:rsidDel="00000000" w:rsidR="00000000" w:rsidRPr="00000000">
        <w:rPr>
          <w:b w:val="1"/>
          <w:bCs w:val="1"/>
          <w:rtl w:val="0"/>
        </w:rPr>
        <w:t xml:space="preserve">Paolo Bulgari</w:t>
      </w:r>
      <w:r w:rsidDel="00000000" w:rsidR="00000000" w:rsidRPr="00000000">
        <w:rPr>
          <w:rtl w:val="0"/>
        </w:rPr>
        <w:t xml:space="preserve">.</w:t>
      </w:r>
    </w:p>
    <w:p w:rsidR="00000000" w:rsidDel="00000000" w:rsidP="00000000" w:rsidRDefault="00000000" w:rsidRPr="00000000" w14:paraId="0000002E">
      <w:pPr>
        <w:keepLines w:val="1"/>
        <w:jc w:val="both"/>
        <w:rPr/>
      </w:pPr>
      <w:r w:rsidDel="00000000" w:rsidR="00000000" w:rsidRPr="00000000">
        <w:rPr>
          <w:rtl w:val="0"/>
        </w:rPr>
        <w:t xml:space="preserve">Il progetto nasce dalla volontà di scoprire e reinterpretare l’archivio di Piero Cavellini, con l'intento di trasmettere alle nuove generazioni la memoria di una figura chiave per la cultura locale, ripercorrendone la storia e il significativo contributo offerto alla città di Brescia.</w:t>
      </w:r>
    </w:p>
    <w:p w:rsidR="00000000" w:rsidDel="00000000" w:rsidP="00000000" w:rsidRDefault="00000000" w:rsidRPr="00000000" w14:paraId="0000002F">
      <w:pPr>
        <w:keepLines w:val="1"/>
        <w:jc w:val="both"/>
        <w:rPr/>
      </w:pPr>
      <w:r w:rsidDel="00000000" w:rsidR="00000000" w:rsidRPr="00000000">
        <w:rPr>
          <w:rtl w:val="0"/>
        </w:rPr>
        <w:t xml:space="preserve">L’apertura dell’archivio ha permesso all’artista di instaurare un dialogo intimo con la figura del curatore attraverso scritti, inviti, immagini storiche e articoli di giornale. Da questo confronto prende forma il progetto installativo, che si configura come una riscrittura plastica delle pagine del volume autobiografico </w:t>
      </w:r>
      <w:r w:rsidDel="00000000" w:rsidR="00000000" w:rsidRPr="00000000">
        <w:rPr>
          <w:b w:val="1"/>
          <w:bCs w:val="1"/>
          <w:i w:val="1"/>
          <w:iCs w:val="1"/>
          <w:rtl w:val="0"/>
        </w:rPr>
        <w:t xml:space="preserve">Cronache di un osservatore </w:t>
      </w:r>
      <w:r w:rsidDel="00000000" w:rsidR="00000000" w:rsidRPr="00000000">
        <w:rPr>
          <w:b w:val="1"/>
          <w:bCs w:val="1"/>
          <w:i w:val="1"/>
          <w:iCs w:val="1"/>
          <w:rtl w:val="0"/>
        </w:rPr>
        <w:t xml:space="preserve">dell’arte</w:t>
      </w:r>
      <w:r w:rsidDel="00000000" w:rsidR="00000000" w:rsidRPr="00000000">
        <w:rPr>
          <w:b w:val="1"/>
          <w:bCs w:val="1"/>
          <w:i w:val="1"/>
          <w:iCs w:val="1"/>
          <w:rtl w:val="0"/>
        </w:rPr>
        <w:t xml:space="preserve"> </w:t>
      </w:r>
      <w:r w:rsidDel="00000000" w:rsidR="00000000" w:rsidRPr="00000000">
        <w:rPr>
          <w:rtl w:val="0"/>
        </w:rPr>
        <w:t xml:space="preserve">dello stesso Cavellini. Inoltre, lo stesso giorno </w:t>
      </w:r>
      <w:r w:rsidDel="00000000" w:rsidR="00000000" w:rsidRPr="00000000">
        <w:rPr>
          <w:b w:val="1"/>
          <w:bCs w:val="1"/>
          <w:u w:val="single"/>
          <w:rtl w:val="0"/>
        </w:rPr>
        <w:t xml:space="preserve">alle ore 20.00</w:t>
      </w:r>
      <w:r w:rsidDel="00000000" w:rsidR="00000000" w:rsidRPr="00000000">
        <w:rPr>
          <w:rtl w:val="0"/>
        </w:rPr>
        <w:t xml:space="preserve"> si terrà la performance della band </w:t>
      </w:r>
      <w:r w:rsidDel="00000000" w:rsidR="00000000" w:rsidRPr="00000000">
        <w:rPr>
          <w:b w:val="1"/>
          <w:bCs w:val="1"/>
          <w:rtl w:val="0"/>
        </w:rPr>
        <w:t xml:space="preserve">Liquid Words</w:t>
      </w:r>
      <w:r w:rsidDel="00000000" w:rsidR="00000000" w:rsidRPr="00000000">
        <w:rPr>
          <w:rtl w:val="0"/>
        </w:rPr>
        <w:t xml:space="preserve">.</w:t>
      </w:r>
    </w:p>
    <w:p w:rsidR="00000000" w:rsidDel="00000000" w:rsidP="00000000" w:rsidRDefault="00000000" w:rsidRPr="00000000" w14:paraId="00000030">
      <w:pPr>
        <w:keepLines w:val="1"/>
        <w:jc w:val="both"/>
        <w:rPr/>
      </w:pPr>
      <w:r w:rsidDel="00000000" w:rsidR="00000000" w:rsidRPr="00000000">
        <w:rPr>
          <w:rtl w:val="0"/>
        </w:rPr>
        <w:t xml:space="preserve">L’esposizione sarà visitabile </w:t>
      </w:r>
      <w:r w:rsidDel="00000000" w:rsidR="00000000" w:rsidRPr="00000000">
        <w:rPr>
          <w:b w:val="1"/>
          <w:bCs w:val="1"/>
          <w:rtl w:val="0"/>
        </w:rPr>
        <w:t xml:space="preserve">fino al 28 novembre</w:t>
      </w:r>
      <w:r w:rsidDel="00000000" w:rsidR="00000000" w:rsidRPr="00000000">
        <w:rPr>
          <w:rtl w:val="0"/>
        </w:rPr>
        <w:t xml:space="preserve">. Orari di apertura: giovedì-sabato dalle 15 alle 19.</w:t>
      </w:r>
    </w:p>
    <w:p w:rsidR="00000000" w:rsidDel="00000000" w:rsidP="00000000" w:rsidRDefault="00000000" w:rsidRPr="00000000" w14:paraId="00000031">
      <w:pPr>
        <w:keepLines w:val="1"/>
        <w:jc w:val="both"/>
        <w:rPr/>
      </w:pPr>
      <w:r w:rsidDel="00000000" w:rsidR="00000000" w:rsidRPr="00000000">
        <w:rPr>
          <w:rtl w:val="0"/>
        </w:rPr>
      </w:r>
    </w:p>
    <w:p w:rsidR="00000000" w:rsidDel="00000000" w:rsidP="00000000" w:rsidRDefault="00000000" w:rsidRPr="00000000" w14:paraId="00000032">
      <w:pPr>
        <w:keepLines w:val="1"/>
        <w:jc w:val="both"/>
        <w:rPr/>
      </w:pPr>
      <w:r w:rsidDel="00000000" w:rsidR="00000000" w:rsidRPr="00000000">
        <w:rPr>
          <w:b w:val="1"/>
          <w:bCs w:val="1"/>
          <w:u w:val="single"/>
          <w:rtl w:val="0"/>
        </w:rPr>
        <w:t xml:space="preserve">Ore 18:30: </w:t>
        <w:br w:type="textWrapping"/>
      </w:r>
      <w:r w:rsidDel="00000000" w:rsidR="00000000" w:rsidRPr="00000000">
        <w:rPr>
          <w:rtl w:val="0"/>
        </w:rPr>
        <w:t xml:space="preserve">Negli spazi di </w:t>
      </w:r>
      <w:r w:rsidDel="00000000" w:rsidR="00000000" w:rsidRPr="00000000">
        <w:rPr>
          <w:b w:val="1"/>
          <w:bCs w:val="1"/>
          <w:rtl w:val="0"/>
        </w:rPr>
        <w:t xml:space="preserve">39Vantini Oldstyle Vintage e Modernariato</w:t>
      </w:r>
      <w:r w:rsidDel="00000000" w:rsidR="00000000" w:rsidRPr="00000000">
        <w:rPr>
          <w:rtl w:val="0"/>
        </w:rPr>
        <w:t xml:space="preserve">, presso l’Hangar di Viale Italia, il progetto prosegue con la mostra </w:t>
      </w:r>
      <w:r w:rsidDel="00000000" w:rsidR="00000000" w:rsidRPr="00000000">
        <w:rPr>
          <w:b w:val="1"/>
          <w:bCs w:val="1"/>
          <w:i w:val="1"/>
          <w:iCs w:val="1"/>
          <w:rtl w:val="0"/>
        </w:rPr>
        <w:t xml:space="preserve">Due o tre cose che so di lui</w:t>
      </w:r>
      <w:r w:rsidDel="00000000" w:rsidR="00000000" w:rsidRPr="00000000">
        <w:rPr>
          <w:rtl w:val="0"/>
        </w:rPr>
        <w:t xml:space="preserve">, curata da </w:t>
      </w:r>
      <w:r w:rsidDel="00000000" w:rsidR="00000000" w:rsidRPr="00000000">
        <w:rPr>
          <w:b w:val="1"/>
          <w:bCs w:val="1"/>
          <w:rtl w:val="0"/>
        </w:rPr>
        <w:t xml:space="preserve">Ilaria Bignotti e Camilla Remondina</w:t>
      </w:r>
      <w:r w:rsidDel="00000000" w:rsidR="00000000" w:rsidRPr="00000000">
        <w:rPr>
          <w:rtl w:val="0"/>
        </w:rPr>
        <w:t xml:space="preserve">. Sin dal titolo, il progetto consegna ad artisti attuali, che hanno lavorato con Cavellini a progetti, mostre e libri, il compito di restituire la storia dei dialoghi e delle collaborazioni attraverso opere storicamente esposte in mostre curate dallo stesso Cavellini. La mostra diventa così un affresco poliedrico eppur corale con lavori di </w:t>
      </w:r>
      <w:r w:rsidDel="00000000" w:rsidR="00000000" w:rsidRPr="00000000">
        <w:rPr>
          <w:b w:val="1"/>
          <w:bCs w:val="1"/>
          <w:rtl w:val="0"/>
        </w:rPr>
        <w:t xml:space="preserve">Angelo Barone</w:t>
      </w:r>
      <w:r w:rsidDel="00000000" w:rsidR="00000000" w:rsidRPr="00000000">
        <w:rPr>
          <w:rtl w:val="0"/>
        </w:rPr>
        <w:t xml:space="preserve">, </w:t>
      </w:r>
      <w:r w:rsidDel="00000000" w:rsidR="00000000" w:rsidRPr="00000000">
        <w:rPr>
          <w:b w:val="1"/>
          <w:bCs w:val="1"/>
          <w:rtl w:val="0"/>
        </w:rPr>
        <w:t xml:space="preserve">Paolo Buzi</w:t>
      </w:r>
      <w:r w:rsidDel="00000000" w:rsidR="00000000" w:rsidRPr="00000000">
        <w:rPr>
          <w:rtl w:val="0"/>
        </w:rPr>
        <w:t xml:space="preserve">, </w:t>
      </w:r>
      <w:r w:rsidDel="00000000" w:rsidR="00000000" w:rsidRPr="00000000">
        <w:rPr>
          <w:b w:val="1"/>
          <w:bCs w:val="1"/>
          <w:rtl w:val="0"/>
        </w:rPr>
        <w:t xml:space="preserve">Antonio De Pascale</w:t>
      </w:r>
      <w:r w:rsidDel="00000000" w:rsidR="00000000" w:rsidRPr="00000000">
        <w:rPr>
          <w:rtl w:val="0"/>
        </w:rPr>
        <w:t xml:space="preserve">, </w:t>
      </w:r>
      <w:r w:rsidDel="00000000" w:rsidR="00000000" w:rsidRPr="00000000">
        <w:rPr>
          <w:b w:val="1"/>
          <w:bCs w:val="1"/>
          <w:rtl w:val="0"/>
        </w:rPr>
        <w:t xml:space="preserve">Antonio Faggiano</w:t>
      </w:r>
      <w:r w:rsidDel="00000000" w:rsidR="00000000" w:rsidRPr="00000000">
        <w:rPr>
          <w:rtl w:val="0"/>
        </w:rPr>
        <w:t xml:space="preserve">, </w:t>
      </w:r>
      <w:r w:rsidDel="00000000" w:rsidR="00000000" w:rsidRPr="00000000">
        <w:rPr>
          <w:b w:val="1"/>
          <w:bCs w:val="1"/>
          <w:rtl w:val="0"/>
        </w:rPr>
        <w:t xml:space="preserve">Cesare Fernicola</w:t>
      </w:r>
      <w:r w:rsidDel="00000000" w:rsidR="00000000" w:rsidRPr="00000000">
        <w:rPr>
          <w:rtl w:val="0"/>
        </w:rPr>
        <w:t xml:space="preserve">, </w:t>
      </w:r>
      <w:r w:rsidDel="00000000" w:rsidR="00000000" w:rsidRPr="00000000">
        <w:rPr>
          <w:b w:val="1"/>
          <w:bCs w:val="1"/>
          <w:rtl w:val="0"/>
        </w:rPr>
        <w:t xml:space="preserve">Armida Gandini</w:t>
      </w:r>
      <w:r w:rsidDel="00000000" w:rsidR="00000000" w:rsidRPr="00000000">
        <w:rPr>
          <w:rtl w:val="0"/>
        </w:rPr>
        <w:t xml:space="preserve">, </w:t>
      </w:r>
      <w:r w:rsidDel="00000000" w:rsidR="00000000" w:rsidRPr="00000000">
        <w:rPr>
          <w:b w:val="1"/>
          <w:bCs w:val="1"/>
          <w:rtl w:val="0"/>
        </w:rPr>
        <w:t xml:space="preserve">Francesco La Fosca</w:t>
      </w:r>
      <w:r w:rsidDel="00000000" w:rsidR="00000000" w:rsidRPr="00000000">
        <w:rPr>
          <w:rtl w:val="0"/>
        </w:rPr>
        <w:t xml:space="preserve">, </w:t>
      </w:r>
      <w:r w:rsidDel="00000000" w:rsidR="00000000" w:rsidRPr="00000000">
        <w:rPr>
          <w:b w:val="1"/>
          <w:bCs w:val="1"/>
          <w:rtl w:val="0"/>
        </w:rPr>
        <w:t xml:space="preserve">Albano Morandi</w:t>
      </w:r>
      <w:r w:rsidDel="00000000" w:rsidR="00000000" w:rsidRPr="00000000">
        <w:rPr>
          <w:rtl w:val="0"/>
        </w:rPr>
        <w:t xml:space="preserve">, </w:t>
      </w:r>
      <w:r w:rsidDel="00000000" w:rsidR="00000000" w:rsidRPr="00000000">
        <w:rPr>
          <w:b w:val="1"/>
          <w:bCs w:val="1"/>
          <w:rtl w:val="0"/>
        </w:rPr>
        <w:t xml:space="preserve">Franco Tripodi</w:t>
      </w:r>
      <w:r w:rsidDel="00000000" w:rsidR="00000000" w:rsidRPr="00000000">
        <w:rPr>
          <w:rtl w:val="0"/>
        </w:rPr>
        <w:t xml:space="preserve"> e </w:t>
      </w:r>
      <w:r w:rsidDel="00000000" w:rsidR="00000000" w:rsidRPr="00000000">
        <w:rPr>
          <w:b w:val="1"/>
          <w:bCs w:val="1"/>
          <w:rtl w:val="0"/>
        </w:rPr>
        <w:t xml:space="preserve">Silvio Wolf</w:t>
      </w:r>
      <w:r w:rsidDel="00000000" w:rsidR="00000000" w:rsidRPr="00000000">
        <w:rPr>
          <w:rtl w:val="0"/>
        </w:rPr>
        <w:t xml:space="preserve">. </w:t>
        <w:br w:type="textWrapping"/>
        <w:t xml:space="preserve">Inoltre, una sezione espositiva è dedicata al ruolo di Professore che Cavellini ha svolto in </w:t>
      </w:r>
      <w:r w:rsidDel="00000000" w:rsidR="00000000" w:rsidRPr="00000000">
        <w:rPr>
          <w:b w:val="1"/>
          <w:bCs w:val="1"/>
          <w:rtl w:val="0"/>
        </w:rPr>
        <w:t xml:space="preserve">LABA-Libera Accademia di Belle Arti di Brescia</w:t>
      </w:r>
      <w:r w:rsidDel="00000000" w:rsidR="00000000" w:rsidRPr="00000000">
        <w:rPr>
          <w:rtl w:val="0"/>
        </w:rPr>
        <w:t xml:space="preserve">, con una installazione di opere di giovani artisti e studenti del </w:t>
      </w:r>
      <w:r w:rsidDel="00000000" w:rsidR="00000000" w:rsidRPr="00000000">
        <w:rPr>
          <w:b w:val="1"/>
          <w:bCs w:val="1"/>
          <w:rtl w:val="0"/>
        </w:rPr>
        <w:t xml:space="preserve">Biennio di Pittura</w:t>
      </w:r>
      <w:r w:rsidDel="00000000" w:rsidR="00000000" w:rsidRPr="00000000">
        <w:rPr>
          <w:rtl w:val="0"/>
        </w:rPr>
        <w:t xml:space="preserve"> della stessa Accademia coordinati dalla </w:t>
      </w:r>
      <w:r w:rsidDel="00000000" w:rsidR="00000000" w:rsidRPr="00000000">
        <w:rPr>
          <w:b w:val="1"/>
          <w:bCs w:val="1"/>
          <w:rtl w:val="0"/>
        </w:rPr>
        <w:t xml:space="preserve">Prof.ssa Armida Gandini</w:t>
      </w:r>
      <w:r w:rsidDel="00000000" w:rsidR="00000000" w:rsidRPr="00000000">
        <w:rPr>
          <w:rtl w:val="0"/>
        </w:rPr>
        <w:t xml:space="preserve">, con la collaborazione dei </w:t>
      </w:r>
      <w:r w:rsidDel="00000000" w:rsidR="00000000" w:rsidRPr="00000000">
        <w:rPr>
          <w:b w:val="1"/>
          <w:bCs w:val="1"/>
          <w:rtl w:val="0"/>
        </w:rPr>
        <w:t xml:space="preserve">Proff. Corrado Galli e Sara Trevisan</w:t>
      </w:r>
      <w:r w:rsidDel="00000000" w:rsidR="00000000" w:rsidRPr="00000000">
        <w:rPr>
          <w:rtl w:val="0"/>
        </w:rPr>
        <w:t xml:space="preserve">. </w:t>
      </w:r>
    </w:p>
    <w:p w:rsidR="00000000" w:rsidDel="00000000" w:rsidP="00000000" w:rsidRDefault="00000000" w:rsidRPr="00000000" w14:paraId="00000033">
      <w:pPr>
        <w:keepLines w:val="1"/>
        <w:jc w:val="both"/>
        <w:rPr>
          <w:b w:val="1"/>
          <w:bCs w:val="1"/>
        </w:rPr>
      </w:pPr>
      <w:r w:rsidDel="00000000" w:rsidR="00000000" w:rsidRPr="00000000">
        <w:rPr>
          <w:rtl w:val="0"/>
        </w:rPr>
        <w:t xml:space="preserve">La mostra sarà aperta </w:t>
      </w:r>
      <w:r w:rsidDel="00000000" w:rsidR="00000000" w:rsidRPr="00000000">
        <w:rPr>
          <w:b w:val="1"/>
          <w:bCs w:val="1"/>
          <w:rtl w:val="0"/>
        </w:rPr>
        <w:t xml:space="preserve">fino al 21 novembre</w:t>
      </w:r>
      <w:r w:rsidDel="00000000" w:rsidR="00000000" w:rsidRPr="00000000">
        <w:rPr>
          <w:rtl w:val="0"/>
        </w:rPr>
        <w:t xml:space="preserve">. Orari di apertura: mercoledì-sabato dalle 15 alle 19.</w:t>
      </w:r>
      <w:r w:rsidDel="00000000" w:rsidR="00000000" w:rsidRPr="00000000">
        <w:rPr>
          <w:rtl w:val="0"/>
        </w:rPr>
      </w:r>
    </w:p>
    <w:p w:rsidR="00000000" w:rsidDel="00000000" w:rsidP="00000000" w:rsidRDefault="00000000" w:rsidRPr="00000000" w14:paraId="00000034">
      <w:pPr>
        <w:keepLines w:val="1"/>
        <w:jc w:val="both"/>
        <w:rPr/>
      </w:pPr>
      <w:r w:rsidDel="00000000" w:rsidR="00000000" w:rsidRPr="00000000">
        <w:rPr>
          <w:rtl w:val="0"/>
        </w:rPr>
      </w:r>
    </w:p>
    <w:p w:rsidR="00000000" w:rsidDel="00000000" w:rsidP="00000000" w:rsidRDefault="00000000" w:rsidRPr="00000000" w14:paraId="00000035">
      <w:pPr>
        <w:keepLines w:val="1"/>
        <w:jc w:val="both"/>
        <w:rPr/>
      </w:pPr>
      <w:r w:rsidDel="00000000" w:rsidR="00000000" w:rsidRPr="00000000">
        <w:rPr>
          <w:b w:val="1"/>
          <w:bCs w:val="1"/>
          <w:u w:val="single"/>
          <w:rtl w:val="0"/>
        </w:rPr>
        <w:t xml:space="preserve">Inaugura giovedì 29 ottobre 2026, alle ore 11.30,</w:t>
      </w:r>
      <w:r w:rsidDel="00000000" w:rsidR="00000000" w:rsidRPr="00000000">
        <w:rPr>
          <w:b w:val="1"/>
          <w:bCs w:val="1"/>
          <w:rtl w:val="0"/>
        </w:rPr>
        <w:t xml:space="preserve"> </w:t>
      </w:r>
      <w:r w:rsidDel="00000000" w:rsidR="00000000" w:rsidRPr="00000000">
        <w:rPr>
          <w:rtl w:val="0"/>
        </w:rPr>
        <w:t xml:space="preserve">la mostra </w:t>
      </w:r>
      <w:r w:rsidDel="00000000" w:rsidR="00000000" w:rsidRPr="00000000">
        <w:rPr>
          <w:b w:val="1"/>
          <w:bCs w:val="1"/>
          <w:i w:val="1"/>
          <w:iCs w:val="1"/>
          <w:rtl w:val="0"/>
        </w:rPr>
        <w:t xml:space="preserve">Militanza culturale per una editoria di progetto. Le Edizioni Nuovi Strumenti di Piero Cavellini</w:t>
      </w:r>
      <w:r w:rsidDel="00000000" w:rsidR="00000000" w:rsidRPr="00000000">
        <w:rPr>
          <w:rtl w:val="0"/>
        </w:rPr>
        <w:t xml:space="preserve">,</w:t>
      </w:r>
      <w:r w:rsidDel="00000000" w:rsidR="00000000" w:rsidRPr="00000000">
        <w:rPr>
          <w:b w:val="1"/>
          <w:bCs w:val="1"/>
          <w:i w:val="1"/>
          <w:iCs w:val="1"/>
          <w:rtl w:val="0"/>
        </w:rPr>
        <w:t xml:space="preserve"> </w:t>
      </w:r>
      <w:r w:rsidDel="00000000" w:rsidR="00000000" w:rsidRPr="00000000">
        <w:rPr>
          <w:rtl w:val="0"/>
        </w:rPr>
        <w:t xml:space="preserve">a cura di</w:t>
      </w:r>
      <w:r w:rsidDel="00000000" w:rsidR="00000000" w:rsidRPr="00000000">
        <w:rPr>
          <w:b w:val="1"/>
          <w:bCs w:val="1"/>
          <w:rtl w:val="0"/>
        </w:rPr>
        <w:t xml:space="preserve"> Barbara Cavellini e Renata Coltrini</w:t>
      </w:r>
      <w:r w:rsidDel="00000000" w:rsidR="00000000" w:rsidRPr="00000000">
        <w:rPr>
          <w:rtl w:val="0"/>
        </w:rPr>
        <w:t xml:space="preserve">, presso la </w:t>
      </w:r>
      <w:r w:rsidDel="00000000" w:rsidR="00000000" w:rsidRPr="00000000">
        <w:rPr>
          <w:b w:val="1"/>
          <w:bCs w:val="1"/>
          <w:rtl w:val="0"/>
        </w:rPr>
        <w:t xml:space="preserve">Biblioteca Queriniana</w:t>
      </w:r>
      <w:r w:rsidDel="00000000" w:rsidR="00000000" w:rsidRPr="00000000">
        <w:rPr>
          <w:rtl w:val="0"/>
        </w:rPr>
        <w:t xml:space="preserve">. La Sala della Fontana ospita il progetto che ripercorre, attraverso una selezione di pubblicazioni, l’attività editoriale di Cavellini per le </w:t>
      </w:r>
      <w:r w:rsidDel="00000000" w:rsidR="00000000" w:rsidRPr="00000000">
        <w:rPr>
          <w:i w:val="1"/>
          <w:iCs w:val="1"/>
          <w:rtl w:val="0"/>
        </w:rPr>
        <w:t xml:space="preserve">Edizioni Nuovi Strumenti</w:t>
      </w:r>
      <w:r w:rsidDel="00000000" w:rsidR="00000000" w:rsidRPr="00000000">
        <w:rPr>
          <w:rtl w:val="0"/>
        </w:rPr>
        <w:t xml:space="preserve">, espressione di una ricerca intellettuale indipendente e di una forte militanza culturale legata alla riflessione teorica, alla saggistica critica e alla lettura di impiego civico e filosofico. </w:t>
      </w:r>
    </w:p>
    <w:p w:rsidR="00000000" w:rsidDel="00000000" w:rsidP="00000000" w:rsidRDefault="00000000" w:rsidRPr="00000000" w14:paraId="00000036">
      <w:pPr>
        <w:keepLines w:val="1"/>
        <w:jc w:val="both"/>
        <w:rPr/>
      </w:pPr>
      <w:r w:rsidDel="00000000" w:rsidR="00000000" w:rsidRPr="00000000">
        <w:rPr>
          <w:rtl w:val="0"/>
        </w:rPr>
        <w:t xml:space="preserve">La casa editrice, nata nel contesto culturale bresciano, ha dato spazio al pensiero contemporaneo attraverso pubblicazioni di cataloghi per la propria galleria e per altri spazi espositivi, promuovendo il dialogo diretto con artisti e critici. Si delinea così un modello di editoria di progetto in cui le scelte rispondono a una precisa visione del ruolo della cultura e del libro nella società. </w:t>
      </w:r>
    </w:p>
    <w:p w:rsidR="00000000" w:rsidDel="00000000" w:rsidP="00000000" w:rsidRDefault="00000000" w:rsidRPr="00000000" w14:paraId="00000037">
      <w:pPr>
        <w:keepLines w:val="1"/>
        <w:jc w:val="both"/>
        <w:rPr/>
      </w:pPr>
      <w:r w:rsidDel="00000000" w:rsidR="00000000" w:rsidRPr="00000000">
        <w:rPr>
          <w:rtl w:val="0"/>
        </w:rPr>
        <w:t xml:space="preserve">L'esposizione sarà aperta </w:t>
      </w:r>
      <w:r w:rsidDel="00000000" w:rsidR="00000000" w:rsidRPr="00000000">
        <w:rPr>
          <w:b w:val="1"/>
          <w:bCs w:val="1"/>
          <w:rtl w:val="0"/>
        </w:rPr>
        <w:t xml:space="preserve">fino al 25 novembre</w:t>
      </w:r>
      <w:r w:rsidDel="00000000" w:rsidR="00000000" w:rsidRPr="00000000">
        <w:rPr>
          <w:rtl w:val="0"/>
        </w:rPr>
        <w:t xml:space="preserve">. Orari di apertura: martedì-venerdì dalle 8.45 alle 18, sabato dalle 8.30 alle 12.30.</w:t>
      </w:r>
    </w:p>
    <w:p w:rsidR="00000000" w:rsidDel="00000000" w:rsidP="00000000" w:rsidRDefault="00000000" w:rsidRPr="00000000" w14:paraId="00000038">
      <w:pPr>
        <w:keepLines w:val="1"/>
        <w:jc w:val="both"/>
        <w:rPr/>
      </w:pPr>
      <w:r w:rsidDel="00000000" w:rsidR="00000000" w:rsidRPr="00000000">
        <w:rPr>
          <w:rtl w:val="0"/>
        </w:rPr>
      </w:r>
    </w:p>
    <w:p w:rsidR="00000000" w:rsidDel="00000000" w:rsidP="00000000" w:rsidRDefault="00000000" w:rsidRPr="00000000" w14:paraId="00000039">
      <w:pPr>
        <w:keepLines w:val="1"/>
        <w:jc w:val="both"/>
        <w:rPr/>
      </w:pPr>
      <w:r w:rsidDel="00000000" w:rsidR="00000000" w:rsidRPr="00000000">
        <w:rPr>
          <w:b w:val="1"/>
          <w:bCs w:val="1"/>
          <w:u w:val="single"/>
          <w:rtl w:val="0"/>
        </w:rPr>
        <w:t xml:space="preserve">Inaugura mercoledì 18 novembre, alle ore 17:00,</w:t>
      </w:r>
      <w:r w:rsidDel="00000000" w:rsidR="00000000" w:rsidRPr="00000000">
        <w:rPr>
          <w:b w:val="1"/>
          <w:bCs w:val="1"/>
          <w:rtl w:val="0"/>
        </w:rPr>
        <w:t xml:space="preserve"> </w:t>
      </w:r>
      <w:r w:rsidDel="00000000" w:rsidR="00000000" w:rsidRPr="00000000">
        <w:rPr>
          <w:rtl w:val="0"/>
        </w:rPr>
        <w:t xml:space="preserve">nella Sala della Gloria</w:t>
      </w:r>
      <w:r w:rsidDel="00000000" w:rsidR="00000000" w:rsidRPr="00000000">
        <w:rPr>
          <w:b w:val="1"/>
          <w:bCs w:val="1"/>
          <w:rtl w:val="0"/>
        </w:rPr>
        <w:t xml:space="preserve"> </w:t>
      </w:r>
      <w:r w:rsidDel="00000000" w:rsidR="00000000" w:rsidRPr="00000000">
        <w:rPr>
          <w:rtl w:val="0"/>
        </w:rPr>
        <w:t xml:space="preserve">la mostra ospitata nel </w:t>
      </w:r>
      <w:r w:rsidDel="00000000" w:rsidR="00000000" w:rsidRPr="00000000">
        <w:rPr>
          <w:b w:val="1"/>
          <w:bCs w:val="1"/>
          <w:rtl w:val="0"/>
        </w:rPr>
        <w:t xml:space="preserve">Corridoio Montini dell’Università Cattolica del Sacro Cuore di Brescia</w:t>
      </w:r>
      <w:r w:rsidDel="00000000" w:rsidR="00000000" w:rsidRPr="00000000">
        <w:rPr>
          <w:rtl w:val="0"/>
        </w:rPr>
        <w:t xml:space="preserve">, a cura di </w:t>
      </w:r>
      <w:r w:rsidDel="00000000" w:rsidR="00000000" w:rsidRPr="00000000">
        <w:rPr>
          <w:b w:val="1"/>
          <w:bCs w:val="1"/>
          <w:rtl w:val="0"/>
        </w:rPr>
        <w:t xml:space="preserve">Elena Di Raddo, Mariacristina Maccarinelli e Elena Scuri</w:t>
      </w:r>
      <w:r w:rsidDel="00000000" w:rsidR="00000000" w:rsidRPr="00000000">
        <w:rPr>
          <w:rtl w:val="0"/>
        </w:rPr>
        <w:t xml:space="preserve">. L’esposizione </w:t>
      </w:r>
      <w:r w:rsidDel="00000000" w:rsidR="00000000" w:rsidRPr="00000000">
        <w:rPr>
          <w:b w:val="1"/>
          <w:bCs w:val="1"/>
          <w:i w:val="1"/>
          <w:iCs w:val="1"/>
          <w:rtl w:val="0"/>
        </w:rPr>
        <w:t xml:space="preserve">Come sistemare i pensieri sparsi - Piero Cavellini. Nuovi strumenti per insegnare l’arte </w:t>
      </w:r>
      <w:r w:rsidDel="00000000" w:rsidR="00000000" w:rsidRPr="00000000">
        <w:rPr>
          <w:rtl w:val="0"/>
        </w:rPr>
        <w:t xml:space="preserve">intende ricostruire l’evoluzione del </w:t>
      </w:r>
      <w:r w:rsidDel="00000000" w:rsidR="00000000" w:rsidRPr="00000000">
        <w:rPr>
          <w:b w:val="1"/>
          <w:bCs w:val="1"/>
          <w:i w:val="1"/>
          <w:iCs w:val="1"/>
          <w:rtl w:val="0"/>
        </w:rPr>
        <w:t xml:space="preserve">Laboratorio di organizzazione e promozione di eventi artistici</w:t>
      </w:r>
      <w:r w:rsidDel="00000000" w:rsidR="00000000" w:rsidRPr="00000000">
        <w:rPr>
          <w:i w:val="1"/>
          <w:iCs w:val="1"/>
          <w:rtl w:val="0"/>
        </w:rPr>
        <w:t xml:space="preserve"> </w:t>
      </w:r>
      <w:r w:rsidDel="00000000" w:rsidR="00000000" w:rsidRPr="00000000">
        <w:rPr>
          <w:rtl w:val="0"/>
        </w:rPr>
        <w:t xml:space="preserve">di Piero Cavellini nelle quattro edizioni dal 2004 al 2008. </w:t>
      </w:r>
    </w:p>
    <w:p w:rsidR="00000000" w:rsidDel="00000000" w:rsidP="00000000" w:rsidRDefault="00000000" w:rsidRPr="00000000" w14:paraId="0000003A">
      <w:pPr>
        <w:keepLines w:val="1"/>
        <w:jc w:val="both"/>
        <w:rPr/>
      </w:pPr>
      <w:r w:rsidDel="00000000" w:rsidR="00000000" w:rsidRPr="00000000">
        <w:rPr>
          <w:rtl w:val="0"/>
        </w:rPr>
        <w:t xml:space="preserve">All’interno dell’allestimento è presente un breve documentario realizzato da alcune studentesse DAMS che raccoglie le testimonianze dei diversi protagonisti di questi eventi. Nell’intento delle curatrici, il progetto espositivo si propone esso stesso come un laboratorio: un luogo di studio, confronto e rielaborazione nel quale il pensiero di Cavellini viene non solo documentato, ma riattivato attraverso l’esperienza diretta e il lavoro degli studenti.</w:t>
      </w:r>
    </w:p>
    <w:p w:rsidR="00000000" w:rsidDel="00000000" w:rsidP="00000000" w:rsidRDefault="00000000" w:rsidRPr="00000000" w14:paraId="0000003B">
      <w:pPr>
        <w:keepLines w:val="1"/>
        <w:jc w:val="both"/>
        <w:rPr>
          <w:highlight w:val="yellow"/>
        </w:rPr>
      </w:pPr>
      <w:r w:rsidDel="00000000" w:rsidR="00000000" w:rsidRPr="00000000">
        <w:rPr>
          <w:rtl w:val="0"/>
        </w:rPr>
        <w:t xml:space="preserve">L'esposizione sarà aperta </w:t>
      </w:r>
      <w:r w:rsidDel="00000000" w:rsidR="00000000" w:rsidRPr="00000000">
        <w:rPr>
          <w:b w:val="1"/>
          <w:bCs w:val="1"/>
          <w:rtl w:val="0"/>
        </w:rPr>
        <w:t xml:space="preserve">fino al 10 dicembre</w:t>
      </w:r>
      <w:r w:rsidDel="00000000" w:rsidR="00000000" w:rsidRPr="00000000">
        <w:rPr>
          <w:rtl w:val="0"/>
        </w:rPr>
        <w:t xml:space="preserve">. Orari di apertura: lunedì-venerdì dalle 9 alle 18.</w:t>
      </w:r>
      <w:r w:rsidDel="00000000" w:rsidR="00000000" w:rsidRPr="00000000">
        <w:rPr>
          <w:rtl w:val="0"/>
        </w:rPr>
      </w:r>
    </w:p>
    <w:p w:rsidR="00000000" w:rsidDel="00000000" w:rsidP="00000000" w:rsidRDefault="00000000" w:rsidRPr="00000000" w14:paraId="0000003C">
      <w:pPr>
        <w:keepLines w:val="1"/>
        <w:jc w:val="both"/>
        <w:rPr/>
      </w:pPr>
      <w:r w:rsidDel="00000000" w:rsidR="00000000" w:rsidRPr="00000000">
        <w:rPr>
          <w:rtl w:val="0"/>
        </w:rPr>
      </w:r>
    </w:p>
    <w:p w:rsidR="00000000" w:rsidDel="00000000" w:rsidP="00000000" w:rsidRDefault="00000000" w:rsidRPr="00000000" w14:paraId="0000003D">
      <w:pPr>
        <w:keepLines w:val="1"/>
        <w:jc w:val="both"/>
        <w:rPr/>
      </w:pPr>
      <w:r w:rsidDel="00000000" w:rsidR="00000000" w:rsidRPr="00000000">
        <w:rPr>
          <w:rtl w:val="0"/>
        </w:rPr>
        <w:t xml:space="preserve">Il progetto dedicato a Piero Cavellini si estende necessariamente anche alla dimensione teatrale attraverso la collaborazione con il </w:t>
      </w:r>
      <w:r w:rsidDel="00000000" w:rsidR="00000000" w:rsidRPr="00000000">
        <w:rPr>
          <w:b w:val="1"/>
          <w:bCs w:val="1"/>
          <w:rtl w:val="0"/>
        </w:rPr>
        <w:t xml:space="preserve">CTB – Centro Teatrale Bresciano</w:t>
      </w:r>
      <w:r w:rsidDel="00000000" w:rsidR="00000000" w:rsidRPr="00000000">
        <w:rPr>
          <w:rtl w:val="0"/>
        </w:rPr>
        <w:t xml:space="preserve"> che propone </w:t>
      </w:r>
      <w:r w:rsidDel="00000000" w:rsidR="00000000" w:rsidRPr="00000000">
        <w:rPr>
          <w:b w:val="1"/>
          <w:bCs w:val="1"/>
          <w:i w:val="1"/>
          <w:iCs w:val="1"/>
          <w:rtl w:val="0"/>
        </w:rPr>
        <w:t xml:space="preserve">Cavellini immaginato. Vita di un genio</w:t>
      </w:r>
      <w:r w:rsidDel="00000000" w:rsidR="00000000" w:rsidRPr="00000000">
        <w:rPr>
          <w:rtl w:val="0"/>
        </w:rPr>
        <w:t xml:space="preserve">, in scena </w:t>
      </w:r>
      <w:r w:rsidDel="00000000" w:rsidR="00000000" w:rsidRPr="00000000">
        <w:rPr>
          <w:b w:val="1"/>
          <w:bCs w:val="1"/>
          <w:u w:val="single"/>
          <w:rtl w:val="0"/>
        </w:rPr>
        <w:t xml:space="preserve">venerdì</w:t>
      </w:r>
      <w:r w:rsidDel="00000000" w:rsidR="00000000" w:rsidRPr="00000000">
        <w:rPr>
          <w:u w:val="single"/>
          <w:rtl w:val="0"/>
        </w:rPr>
        <w:t xml:space="preserve"> </w:t>
      </w:r>
      <w:r w:rsidDel="00000000" w:rsidR="00000000" w:rsidRPr="00000000">
        <w:rPr>
          <w:b w:val="1"/>
          <w:bCs w:val="1"/>
          <w:u w:val="single"/>
          <w:rtl w:val="0"/>
        </w:rPr>
        <w:t xml:space="preserve">23 ottobre 2026 alle 20.30</w:t>
      </w:r>
      <w:r w:rsidDel="00000000" w:rsidR="00000000" w:rsidRPr="00000000">
        <w:rPr>
          <w:b w:val="1"/>
          <w:bCs w:val="1"/>
          <w:rtl w:val="0"/>
        </w:rPr>
        <w:t xml:space="preserve"> </w:t>
      </w:r>
      <w:r w:rsidDel="00000000" w:rsidR="00000000" w:rsidRPr="00000000">
        <w:rPr>
          <w:rtl w:val="0"/>
        </w:rPr>
        <w:t xml:space="preserve">al </w:t>
      </w:r>
      <w:r w:rsidDel="00000000" w:rsidR="00000000" w:rsidRPr="00000000">
        <w:rPr>
          <w:b w:val="1"/>
          <w:bCs w:val="1"/>
          <w:rtl w:val="0"/>
        </w:rPr>
        <w:t xml:space="preserve">Teatro Mina Mezzadri</w:t>
      </w:r>
      <w:r w:rsidDel="00000000" w:rsidR="00000000" w:rsidRPr="00000000">
        <w:rPr>
          <w:rtl w:val="0"/>
        </w:rPr>
        <w:t xml:space="preserve">. Lo spettacolo, scritto dallo stesso Cavellini e con la regia di </w:t>
      </w:r>
      <w:r w:rsidDel="00000000" w:rsidR="00000000" w:rsidRPr="00000000">
        <w:rPr>
          <w:b w:val="1"/>
          <w:bCs w:val="1"/>
          <w:rtl w:val="0"/>
        </w:rPr>
        <w:t xml:space="preserve">Paola Cavalli</w:t>
      </w:r>
      <w:r w:rsidDel="00000000" w:rsidR="00000000" w:rsidRPr="00000000">
        <w:rPr>
          <w:rtl w:val="0"/>
        </w:rPr>
        <w:t xml:space="preserve">, con </w:t>
      </w:r>
      <w:r w:rsidDel="00000000" w:rsidR="00000000" w:rsidRPr="00000000">
        <w:rPr>
          <w:b w:val="1"/>
          <w:bCs w:val="1"/>
          <w:rtl w:val="0"/>
        </w:rPr>
        <w:t xml:space="preserve">Ettore Oldi</w:t>
      </w:r>
      <w:r w:rsidDel="00000000" w:rsidR="00000000" w:rsidRPr="00000000">
        <w:rPr>
          <w:rtl w:val="0"/>
        </w:rPr>
        <w:t xml:space="preserve"> e le musiche di </w:t>
      </w:r>
      <w:r w:rsidDel="00000000" w:rsidR="00000000" w:rsidRPr="00000000">
        <w:rPr>
          <w:b w:val="1"/>
          <w:bCs w:val="1"/>
          <w:rtl w:val="0"/>
        </w:rPr>
        <w:t xml:space="preserve">20 Degrees of Frost</w:t>
      </w:r>
      <w:r w:rsidDel="00000000" w:rsidR="00000000" w:rsidRPr="00000000">
        <w:rPr>
          <w:rtl w:val="0"/>
        </w:rPr>
        <w:t xml:space="preserve">, intreccia recitazione e proiezioni video, dando vita a un racconto costruito a partire dagli scritti dell’artista e arricchito da alcune lettere tratte da </w:t>
      </w:r>
      <w:r w:rsidDel="00000000" w:rsidR="00000000" w:rsidRPr="00000000">
        <w:rPr>
          <w:b w:val="1"/>
          <w:bCs w:val="1"/>
          <w:i w:val="1"/>
          <w:iCs w:val="1"/>
          <w:rtl w:val="0"/>
        </w:rPr>
        <w:t xml:space="preserve">25 Lettere</w:t>
      </w:r>
      <w:r w:rsidDel="00000000" w:rsidR="00000000" w:rsidRPr="00000000">
        <w:rPr>
          <w:rtl w:val="0"/>
        </w:rPr>
        <w:t xml:space="preserve"> del padre Guglielmo Achille Cavellini.</w:t>
      </w:r>
    </w:p>
    <w:p w:rsidR="00000000" w:rsidDel="00000000" w:rsidP="00000000" w:rsidRDefault="00000000" w:rsidRPr="00000000" w14:paraId="0000003E">
      <w:pPr>
        <w:keepLines w:val="1"/>
        <w:jc w:val="both"/>
        <w:rPr/>
      </w:pPr>
      <w:r w:rsidDel="00000000" w:rsidR="00000000" w:rsidRPr="00000000">
        <w:rPr>
          <w:rtl w:val="0"/>
        </w:rPr>
      </w:r>
    </w:p>
    <w:p w:rsidR="00000000" w:rsidDel="00000000" w:rsidP="00000000" w:rsidRDefault="00000000" w:rsidRPr="00000000" w14:paraId="0000003F">
      <w:pPr>
        <w:keepLines w:val="1"/>
        <w:jc w:val="both"/>
        <w:rPr/>
      </w:pPr>
      <w:r w:rsidDel="00000000" w:rsidR="00000000" w:rsidRPr="00000000">
        <w:rPr>
          <w:rtl w:val="0"/>
        </w:rPr>
      </w:r>
    </w:p>
    <w:p w:rsidR="00000000" w:rsidDel="00000000" w:rsidP="00000000" w:rsidRDefault="00000000" w:rsidRPr="00000000" w14:paraId="00000040">
      <w:pPr>
        <w:keepLines w:val="1"/>
        <w:jc w:val="both"/>
        <w:rPr>
          <w:b w:val="1"/>
          <w:bCs w:val="1"/>
        </w:rPr>
      </w:pPr>
      <w:r w:rsidDel="00000000" w:rsidR="00000000" w:rsidRPr="00000000">
        <w:rPr>
          <w:b w:val="1"/>
          <w:bCs w:val="1"/>
          <w:rtl w:val="0"/>
        </w:rPr>
        <w:t xml:space="preserve">Piero Cavellini</w:t>
      </w:r>
    </w:p>
    <w:p w:rsidR="00000000" w:rsidDel="00000000" w:rsidP="00000000" w:rsidRDefault="00000000" w:rsidRPr="00000000" w14:paraId="00000041">
      <w:pPr>
        <w:keepLines w:val="1"/>
        <w:jc w:val="both"/>
        <w:rPr/>
      </w:pPr>
      <w:r w:rsidDel="00000000" w:rsidR="00000000" w:rsidRPr="00000000">
        <w:rPr>
          <w:rtl w:val="0"/>
        </w:rPr>
        <w:t xml:space="preserve">Piero Cavellini (Brescia, 1946-2025) ha rappresentato e rappresenta tuttora una complessa ed affascinante figura delle arti contemporanee.</w:t>
      </w:r>
    </w:p>
    <w:p w:rsidR="00000000" w:rsidDel="00000000" w:rsidP="00000000" w:rsidRDefault="00000000" w:rsidRPr="00000000" w14:paraId="00000042">
      <w:pPr>
        <w:keepLines w:val="1"/>
        <w:jc w:val="both"/>
        <w:rPr/>
      </w:pPr>
      <w:r w:rsidDel="00000000" w:rsidR="00000000" w:rsidRPr="00000000">
        <w:rPr>
          <w:rtl w:val="0"/>
        </w:rPr>
        <w:t xml:space="preserve">Sin dai primi anni Settanta è stato attivo nell’ambito delle ricerche artistiche più sperimentali, ma anche raffinato interprete critico delle medesime, curatore innovativo capace di proporre insolite contaminazioni tra opere e spazio, promotore di arte ambientale, scrittore e lettore appassionato. Nuovi Strumenti, la sua galleria e casa editrice, portava nel nome la sua missione di ricerca ed educazione culturale.</w:t>
      </w:r>
    </w:p>
    <w:p w:rsidR="00000000" w:rsidDel="00000000" w:rsidP="00000000" w:rsidRDefault="00000000" w:rsidRPr="00000000" w14:paraId="00000043">
      <w:pPr>
        <w:keepLines w:val="1"/>
        <w:jc w:val="both"/>
        <w:rPr/>
      </w:pPr>
      <w:r w:rsidDel="00000000" w:rsidR="00000000" w:rsidRPr="00000000">
        <w:rPr>
          <w:rtl w:val="0"/>
        </w:rPr>
        <w:t xml:space="preserve">Con l’amico Massimo Minini, ha portato a Brescia l’avanguardia artistica più sperimentale: Jannis Kounellis, Ben Vautier, Sol Lewitt, Daniel Buren, Claudio Parmiggiani. Nel 1976, fu la volta della mostra al Parco Rebuffone. Mentre alla Biennale di Venezia si parlava, attraverso la voce di Germano Celant, di Ambiente e Arte, a Brescia coordinati da Cavellini arrivavano tra gli altri Giovanni Anselmo, Luigi Mainolfi, Marisa Merz, Mario Merz, Giuliano Mauri, Gilberto Zorio.</w:t>
      </w:r>
      <w:r w:rsidDel="00000000" w:rsidR="00000000" w:rsidRPr="00000000">
        <w:rPr>
          <w:rtl w:val="0"/>
        </w:rPr>
      </w:r>
    </w:p>
    <w:p w:rsidR="00000000" w:rsidDel="00000000" w:rsidP="00000000" w:rsidRDefault="00000000" w:rsidRPr="00000000" w14:paraId="00000044">
      <w:pPr>
        <w:keepLines w:val="1"/>
        <w:jc w:val="both"/>
        <w:rPr>
          <w:b w:val="1"/>
          <w:bCs w:val="1"/>
        </w:rPr>
      </w:pPr>
      <w:r w:rsidDel="00000000" w:rsidR="00000000" w:rsidRPr="00000000">
        <w:rPr>
          <w:rtl w:val="0"/>
        </w:rPr>
      </w:r>
    </w:p>
    <w:p w:rsidR="00000000" w:rsidDel="00000000" w:rsidP="00000000" w:rsidRDefault="00000000" w:rsidRPr="00000000" w14:paraId="00000045">
      <w:pPr>
        <w:keepLines w:val="1"/>
        <w:jc w:val="both"/>
        <w:rPr>
          <w:b w:val="1"/>
          <w:bCs w:val="1"/>
        </w:rPr>
      </w:pPr>
      <w:r w:rsidDel="00000000" w:rsidR="00000000" w:rsidRPr="00000000">
        <w:rPr>
          <w:rtl w:val="0"/>
        </w:rPr>
      </w:r>
    </w:p>
    <w:p w:rsidR="00000000" w:rsidDel="00000000" w:rsidP="00000000" w:rsidRDefault="00000000" w:rsidRPr="00000000" w14:paraId="00000046">
      <w:pPr>
        <w:keepLines w:val="1"/>
        <w:jc w:val="both"/>
        <w:rPr>
          <w:b w:val="1"/>
          <w:bCs w:val="1"/>
        </w:rPr>
      </w:pPr>
      <w:r w:rsidDel="00000000" w:rsidR="00000000" w:rsidRPr="00000000">
        <w:rPr>
          <w:b w:val="1"/>
          <w:bCs w:val="1"/>
          <w:rtl w:val="0"/>
        </w:rPr>
        <w:t xml:space="preserve">Meccaniche della Meraviglia</w:t>
      </w:r>
    </w:p>
    <w:p w:rsidR="00000000" w:rsidDel="00000000" w:rsidP="00000000" w:rsidRDefault="00000000" w:rsidRPr="00000000" w14:paraId="00000047">
      <w:pPr>
        <w:keepLines w:val="1"/>
        <w:jc w:val="both"/>
        <w:rPr/>
      </w:pPr>
      <w:r w:rsidDel="00000000" w:rsidR="00000000" w:rsidRPr="00000000">
        <w:rPr>
          <w:rtl w:val="0"/>
        </w:rPr>
        <w:t xml:space="preserve">Meccaniche della Meraviglia - Progetto di Plastica sociale è una rassegna di mostre monografiche di arte contemporanea allestite in spazi architettonici di particolare pregio come palazzi storici, castelli, chiese e siti d’archeologia industriale, situati su tutto il territorio della provincia di Brescia. Coordinata da Albano Morandi, la rassegna nasce nel 2003 e negli anni viene riconosciuta come una delle più stabili realtà dedicate alle arti visive sul territorio bresciano e nella città capoluogo, che attualmente non dispone di un museo di arte contemporanea.</w:t>
      </w:r>
    </w:p>
    <w:p w:rsidR="00000000" w:rsidDel="00000000" w:rsidP="00000000" w:rsidRDefault="00000000" w:rsidRPr="00000000" w14:paraId="00000048">
      <w:pPr>
        <w:keepLines w:val="1"/>
        <w:jc w:val="both"/>
        <w:rPr/>
      </w:pPr>
      <w:r w:rsidDel="00000000" w:rsidR="00000000" w:rsidRPr="00000000">
        <w:rPr>
          <w:rtl w:val="0"/>
        </w:rPr>
        <w:t xml:space="preserve">Meccaniche della Meraviglia è una realtà indipendente che porta in città e provincia artisti contemporanei nazionali e internazionali. La rassegna ha grande riscontro da parte dei fruitori, sia in termini quantitativi che qualitativi, raggiungendo pubblici diversificati e sempre più numerosi.</w:t>
      </w:r>
    </w:p>
    <w:p w:rsidR="00000000" w:rsidDel="00000000" w:rsidP="00000000" w:rsidRDefault="00000000" w:rsidRPr="00000000" w14:paraId="00000049">
      <w:pPr>
        <w:keepLines w:val="1"/>
        <w:jc w:val="both"/>
        <w:rPr/>
      </w:pPr>
      <w:hyperlink r:id="rId8">
        <w:r w:rsidDel="00000000" w:rsidR="00000000" w:rsidRPr="00000000">
          <w:rPr>
            <w:color w:val="0000ff"/>
            <w:u w:val="single"/>
            <w:rtl w:val="0"/>
          </w:rPr>
          <w:t xml:space="preserve">https://meccanichemeraviglia.wixsite.com/website</w:t>
        </w:r>
      </w:hyperlink>
      <w:r w:rsidDel="00000000" w:rsidR="00000000" w:rsidRPr="00000000">
        <w:rPr>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4A">
      <w:pPr>
        <w:keepLines w:val="1"/>
        <w:jc w:val="both"/>
        <w:rPr>
          <w:b w:val="1"/>
          <w:bCs w:val="1"/>
        </w:rPr>
      </w:pPr>
      <w:r w:rsidDel="00000000" w:rsidR="00000000" w:rsidRPr="00000000">
        <w:rPr>
          <w:b w:val="1"/>
          <w:bCs w:val="1"/>
          <w:rtl w:val="0"/>
        </w:rPr>
        <w:t xml:space="preserve">SCHEDA TECNICA </w:t>
      </w:r>
    </w:p>
    <w:p w:rsidR="00000000" w:rsidDel="00000000" w:rsidP="00000000" w:rsidRDefault="00000000" w:rsidRPr="00000000" w14:paraId="0000004B">
      <w:pPr>
        <w:keepLines w:val="1"/>
        <w:jc w:val="both"/>
        <w:rPr>
          <w:b w:val="1"/>
          <w:bCs w:val="1"/>
        </w:rPr>
      </w:pPr>
      <w:r w:rsidDel="00000000" w:rsidR="00000000" w:rsidRPr="00000000">
        <w:rPr>
          <w:rtl w:val="0"/>
        </w:rPr>
      </w:r>
    </w:p>
    <w:p w:rsidR="00000000" w:rsidDel="00000000" w:rsidP="00000000" w:rsidRDefault="00000000" w:rsidRPr="00000000" w14:paraId="0000004C">
      <w:pPr>
        <w:keepLines w:val="1"/>
        <w:jc w:val="both"/>
        <w:rPr>
          <w:b w:val="1"/>
          <w:bCs w:val="1"/>
          <w:i w:val="1"/>
          <w:iCs w:val="1"/>
        </w:rPr>
      </w:pPr>
      <w:r w:rsidDel="00000000" w:rsidR="00000000" w:rsidRPr="00000000">
        <w:rPr>
          <w:b w:val="1"/>
          <w:bCs w:val="1"/>
          <w:i w:val="1"/>
          <w:iCs w:val="1"/>
          <w:rtl w:val="0"/>
        </w:rPr>
        <w:t xml:space="preserve">PIERO CAVELLINI. PROGETTO UTOPIA </w:t>
      </w:r>
    </w:p>
    <w:p w:rsidR="00000000" w:rsidDel="00000000" w:rsidP="00000000" w:rsidRDefault="00000000" w:rsidRPr="00000000" w14:paraId="0000004D">
      <w:pPr>
        <w:keepLines w:val="1"/>
        <w:jc w:val="both"/>
        <w:rPr/>
      </w:pPr>
      <w:r w:rsidDel="00000000" w:rsidR="00000000" w:rsidRPr="00000000">
        <w:rPr>
          <w:rtl w:val="0"/>
        </w:rPr>
      </w:r>
    </w:p>
    <w:p w:rsidR="00000000" w:rsidDel="00000000" w:rsidP="00000000" w:rsidRDefault="00000000" w:rsidRPr="00000000" w14:paraId="0000004E">
      <w:pPr>
        <w:keepLines w:val="1"/>
        <w:jc w:val="both"/>
        <w:rPr>
          <w:b w:val="1"/>
          <w:bCs w:val="1"/>
          <w:i w:val="1"/>
          <w:iCs w:val="1"/>
        </w:rPr>
      </w:pPr>
      <w:r w:rsidDel="00000000" w:rsidR="00000000" w:rsidRPr="00000000">
        <w:rPr>
          <w:rtl w:val="0"/>
        </w:rPr>
        <w:t xml:space="preserve">Da un’idea di: </w:t>
      </w:r>
      <w:r w:rsidDel="00000000" w:rsidR="00000000" w:rsidRPr="00000000">
        <w:rPr>
          <w:b w:val="1"/>
          <w:bCs w:val="1"/>
          <w:rtl w:val="0"/>
        </w:rPr>
        <w:t xml:space="preserve">Albano Morandi</w:t>
      </w:r>
      <w:r w:rsidDel="00000000" w:rsidR="00000000" w:rsidRPr="00000000">
        <w:rPr>
          <w:rtl w:val="0"/>
        </w:rPr>
      </w:r>
    </w:p>
    <w:p w:rsidR="00000000" w:rsidDel="00000000" w:rsidP="00000000" w:rsidRDefault="00000000" w:rsidRPr="00000000" w14:paraId="0000004F">
      <w:pPr>
        <w:keepLines w:val="1"/>
        <w:jc w:val="both"/>
        <w:rPr/>
      </w:pPr>
      <w:r w:rsidDel="00000000" w:rsidR="00000000" w:rsidRPr="00000000">
        <w:rPr>
          <w:rtl w:val="0"/>
        </w:rPr>
        <w:t xml:space="preserve">Con il coordinamento curatoriale di:</w:t>
      </w:r>
      <w:r w:rsidDel="00000000" w:rsidR="00000000" w:rsidRPr="00000000">
        <w:rPr>
          <w:b w:val="1"/>
          <w:bCs w:val="1"/>
          <w:rtl w:val="0"/>
        </w:rPr>
        <w:t xml:space="preserve"> Ilaria Bignotti</w:t>
      </w:r>
      <w:r w:rsidDel="00000000" w:rsidR="00000000" w:rsidRPr="00000000">
        <w:rPr>
          <w:rtl w:val="0"/>
        </w:rPr>
        <w:t xml:space="preserve"> e </w:t>
      </w:r>
      <w:r w:rsidDel="00000000" w:rsidR="00000000" w:rsidRPr="00000000">
        <w:rPr>
          <w:b w:val="1"/>
          <w:bCs w:val="1"/>
          <w:rtl w:val="0"/>
        </w:rPr>
        <w:t xml:space="preserve">Camilla Remondina</w:t>
      </w:r>
      <w:r w:rsidDel="00000000" w:rsidR="00000000" w:rsidRPr="00000000">
        <w:rPr>
          <w:rtl w:val="0"/>
        </w:rPr>
        <w:t xml:space="preserve"> </w:t>
      </w:r>
    </w:p>
    <w:p w:rsidR="00000000" w:rsidDel="00000000" w:rsidP="00000000" w:rsidRDefault="00000000" w:rsidRPr="00000000" w14:paraId="00000050">
      <w:pPr>
        <w:keepLines w:val="1"/>
        <w:jc w:val="both"/>
        <w:rPr/>
      </w:pPr>
      <w:r w:rsidDel="00000000" w:rsidR="00000000" w:rsidRPr="00000000">
        <w:rPr>
          <w:b w:val="1"/>
          <w:bCs w:val="1"/>
          <w:i w:val="1"/>
          <w:iCs w:val="1"/>
          <w:rtl w:val="0"/>
        </w:rPr>
        <w:br w:type="textWrapping"/>
      </w:r>
      <w:r w:rsidDel="00000000" w:rsidR="00000000" w:rsidRPr="00000000">
        <w:rPr>
          <w:rtl w:val="0"/>
        </w:rPr>
        <w:t xml:space="preserve">Sedi espositive e istituzioni coinvolte:</w:t>
      </w:r>
    </w:p>
    <w:p w:rsidR="00000000" w:rsidDel="00000000" w:rsidP="00000000" w:rsidRDefault="00000000" w:rsidRPr="00000000" w14:paraId="00000051">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Biblioteca Queriniana</w:t>
      </w:r>
      <w:r w:rsidDel="00000000" w:rsidR="00000000" w:rsidRPr="00000000">
        <w:rPr>
          <w:rtl w:val="0"/>
        </w:rPr>
      </w:r>
    </w:p>
    <w:p w:rsidR="00000000" w:rsidDel="00000000" w:rsidP="00000000" w:rsidRDefault="00000000" w:rsidRPr="00000000" w14:paraId="00000052">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Centro Teatrale Bresciano - </w:t>
      </w:r>
      <w:r w:rsidDel="00000000" w:rsidR="00000000" w:rsidRPr="00000000">
        <w:rPr>
          <w:rtl w:val="0"/>
        </w:rPr>
        <w:t xml:space="preserve">Teatro Mina Mezzadri </w:t>
      </w:r>
    </w:p>
    <w:p w:rsidR="00000000" w:rsidDel="00000000" w:rsidP="00000000" w:rsidRDefault="00000000" w:rsidRPr="00000000" w14:paraId="00000053">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Fondazione Clerici </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spazio contemporanea</w:t>
      </w:r>
      <w:r w:rsidDel="00000000" w:rsidR="00000000" w:rsidRPr="00000000">
        <w:rPr>
          <w:rtl w:val="0"/>
        </w:rPr>
      </w:r>
    </w:p>
    <w:p w:rsidR="00000000" w:rsidDel="00000000" w:rsidP="00000000" w:rsidRDefault="00000000" w:rsidRPr="00000000" w14:paraId="00000054">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LABA-Libera Accademia di Belle Arti di Brescia</w:t>
      </w:r>
      <w:r w:rsidDel="00000000" w:rsidR="00000000" w:rsidRPr="00000000">
        <w:rPr>
          <w:rtl w:val="0"/>
        </w:rPr>
      </w:r>
    </w:p>
    <w:p w:rsidR="00000000" w:rsidDel="00000000" w:rsidP="00000000" w:rsidRDefault="00000000" w:rsidRPr="00000000" w14:paraId="00000055">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MO.CA </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Centro per le Nuove Culture </w:t>
      </w:r>
      <w:r w:rsidDel="00000000" w:rsidR="00000000" w:rsidRPr="00000000">
        <w:rPr>
          <w:rtl w:val="0"/>
        </w:rPr>
      </w:r>
    </w:p>
    <w:p w:rsidR="00000000" w:rsidDel="00000000" w:rsidP="00000000" w:rsidRDefault="00000000" w:rsidRPr="00000000" w14:paraId="00000056">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Università Cattolica del Sacro Cuore di Brescia </w:t>
      </w:r>
      <w:r w:rsidDel="00000000" w:rsidR="00000000" w:rsidRPr="00000000">
        <w:rPr>
          <w:rtl w:val="0"/>
        </w:rPr>
      </w:r>
    </w:p>
    <w:p w:rsidR="00000000" w:rsidDel="00000000" w:rsidP="00000000" w:rsidRDefault="00000000" w:rsidRPr="00000000" w14:paraId="00000057">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39Vantini Oldstyle Vintage e Modernariato</w:t>
      </w:r>
      <w:r w:rsidDel="00000000" w:rsidR="00000000" w:rsidRPr="00000000">
        <w:rPr>
          <w:rtl w:val="0"/>
        </w:rPr>
      </w:r>
    </w:p>
    <w:p w:rsidR="00000000" w:rsidDel="00000000" w:rsidP="00000000" w:rsidRDefault="00000000" w:rsidRPr="00000000" w14:paraId="00000058">
      <w:pPr>
        <w:keepLines w:val="1"/>
        <w:jc w:val="both"/>
        <w:rPr/>
      </w:pPr>
      <w:r w:rsidDel="00000000" w:rsidR="00000000" w:rsidRPr="00000000">
        <w:rPr>
          <w:rtl w:val="0"/>
        </w:rPr>
      </w:r>
    </w:p>
    <w:p w:rsidR="00000000" w:rsidDel="00000000" w:rsidP="00000000" w:rsidRDefault="00000000" w:rsidRPr="00000000" w14:paraId="00000059">
      <w:pPr>
        <w:keepLines w:val="1"/>
        <w:jc w:val="both"/>
        <w:rPr>
          <w:b w:val="1"/>
          <w:bCs w:val="1"/>
        </w:rPr>
      </w:pPr>
      <w:r w:rsidDel="00000000" w:rsidR="00000000" w:rsidRPr="00000000">
        <w:rPr>
          <w:rtl w:val="0"/>
        </w:rPr>
        <w:t xml:space="preserve">Periodo: </w:t>
      </w:r>
      <w:r w:rsidDel="00000000" w:rsidR="00000000" w:rsidRPr="00000000">
        <w:rPr>
          <w:b w:val="1"/>
          <w:bCs w:val="1"/>
          <w:rtl w:val="0"/>
        </w:rPr>
        <w:t xml:space="preserve">24 ottobre - 10 dicembre 2026</w:t>
      </w:r>
    </w:p>
    <w:p w:rsidR="00000000" w:rsidDel="00000000" w:rsidP="00000000" w:rsidRDefault="00000000" w:rsidRPr="00000000" w14:paraId="0000005A">
      <w:pPr>
        <w:keepLines w:val="1"/>
        <w:jc w:val="both"/>
        <w:rPr/>
      </w:pPr>
      <w:r w:rsidDel="00000000" w:rsidR="00000000" w:rsidRPr="00000000">
        <w:rPr>
          <w:rtl w:val="0"/>
        </w:rPr>
      </w:r>
    </w:p>
    <w:p w:rsidR="00000000" w:rsidDel="00000000" w:rsidP="00000000" w:rsidRDefault="00000000" w:rsidRPr="00000000" w14:paraId="0000005B">
      <w:pPr>
        <w:keepLines w:val="1"/>
        <w:jc w:val="both"/>
        <w:rPr/>
      </w:pPr>
      <w:r w:rsidDel="00000000" w:rsidR="00000000" w:rsidRPr="00000000">
        <w:rPr>
          <w:rtl w:val="0"/>
        </w:rPr>
      </w:r>
    </w:p>
    <w:p w:rsidR="00000000" w:rsidDel="00000000" w:rsidP="00000000" w:rsidRDefault="00000000" w:rsidRPr="00000000" w14:paraId="0000005C">
      <w:pPr>
        <w:keepLines w:val="1"/>
        <w:jc w:val="both"/>
        <w:rPr>
          <w:b w:val="1"/>
          <w:bCs w:val="1"/>
        </w:rPr>
      </w:pPr>
      <w:r w:rsidDel="00000000" w:rsidR="00000000" w:rsidRPr="00000000">
        <w:rPr>
          <w:b w:val="1"/>
          <w:bCs w:val="1"/>
          <w:rtl w:val="0"/>
        </w:rPr>
        <w:t xml:space="preserve">Contatti per la stampa:</w:t>
      </w:r>
    </w:p>
    <w:p w:rsidR="00000000" w:rsidDel="00000000" w:rsidP="00000000" w:rsidRDefault="00000000" w:rsidRPr="00000000" w14:paraId="0000005D">
      <w:pPr>
        <w:keepLines w:val="1"/>
        <w:jc w:val="both"/>
        <w:rPr/>
      </w:pPr>
      <w:r w:rsidDel="00000000" w:rsidR="00000000" w:rsidRPr="00000000">
        <w:rPr>
          <w:rtl w:val="0"/>
        </w:rPr>
        <w:t xml:space="preserve">Sophie Labigalini</w:t>
      </w:r>
    </w:p>
    <w:p w:rsidR="00000000" w:rsidDel="00000000" w:rsidP="00000000" w:rsidRDefault="00000000" w:rsidRPr="00000000" w14:paraId="0000005E">
      <w:pPr>
        <w:keepLines w:val="1"/>
        <w:jc w:val="both"/>
        <w:rPr/>
      </w:pPr>
      <w:r w:rsidDel="00000000" w:rsidR="00000000" w:rsidRPr="00000000">
        <w:rPr>
          <w:rtl w:val="0"/>
        </w:rPr>
        <w:t xml:space="preserve">392 820 8325</w:t>
      </w:r>
    </w:p>
    <w:p w:rsidR="00000000" w:rsidDel="00000000" w:rsidP="00000000" w:rsidRDefault="00000000" w:rsidRPr="00000000" w14:paraId="0000005F">
      <w:pPr>
        <w:keepLines w:val="1"/>
        <w:jc w:val="both"/>
        <w:rPr/>
      </w:pPr>
      <w:hyperlink r:id="rId9">
        <w:r w:rsidDel="00000000" w:rsidR="00000000" w:rsidRPr="00000000">
          <w:rPr>
            <w:color w:val="1155cc"/>
            <w:u w:val="single"/>
            <w:rtl w:val="0"/>
          </w:rPr>
          <w:t xml:space="preserve">Sofilabigalini@gmail.com</w:t>
        </w:r>
      </w:hyperlink>
      <w:r w:rsidDel="00000000" w:rsidR="00000000" w:rsidRPr="00000000">
        <w:rPr>
          <w:rtl w:val="0"/>
        </w:rPr>
      </w:r>
    </w:p>
    <w:p w:rsidR="00000000" w:rsidDel="00000000" w:rsidP="00000000" w:rsidRDefault="00000000" w:rsidRPr="00000000" w14:paraId="00000060">
      <w:pPr>
        <w:keepLines w:val="1"/>
        <w:jc w:val="both"/>
        <w:rPr/>
      </w:pPr>
      <w:r w:rsidDel="00000000" w:rsidR="00000000" w:rsidRPr="00000000">
        <w:rPr>
          <w:rtl w:val="0"/>
        </w:rPr>
      </w:r>
    </w:p>
    <w:p w:rsidR="00000000" w:rsidDel="00000000" w:rsidP="00000000" w:rsidRDefault="00000000" w:rsidRPr="00000000" w14:paraId="00000061">
      <w:pPr>
        <w:keepLines w:val="1"/>
        <w:jc w:val="both"/>
        <w:rPr/>
      </w:pPr>
      <w:r w:rsidDel="00000000" w:rsidR="00000000" w:rsidRPr="00000000">
        <w:rPr>
          <w:rtl w:val="0"/>
        </w:rPr>
      </w:r>
    </w:p>
    <w:p w:rsidR="00000000" w:rsidDel="00000000" w:rsidP="00000000" w:rsidRDefault="00000000" w:rsidRPr="00000000" w14:paraId="00000062">
      <w:pPr>
        <w:keepLines w:val="1"/>
        <w:jc w:val="both"/>
        <w:rPr/>
      </w:pPr>
      <w:r w:rsidDel="00000000" w:rsidR="00000000" w:rsidRPr="00000000">
        <w:rPr>
          <w:rtl w:val="0"/>
        </w:rPr>
      </w:r>
    </w:p>
    <w:p w:rsidR="00000000" w:rsidDel="00000000" w:rsidP="00000000" w:rsidRDefault="00000000" w:rsidRPr="00000000" w14:paraId="00000063">
      <w:pPr>
        <w:keepLines w:val="1"/>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pP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r>
    </w:p>
    <w:p w:rsidR="00000000" w:rsidDel="00000000" w:rsidP="00000000" w:rsidRDefault="00000000" w:rsidRPr="00000000" w14:paraId="0000006F">
      <w:pPr>
        <w:jc w:val="both"/>
        <w:rPr>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-772949</wp:posOffset>
            </wp:positionH>
            <wp:positionV relativeFrom="paragraph">
              <wp:posOffset>1072562</wp:posOffset>
            </wp:positionV>
            <wp:extent cx="7279383" cy="1119085"/>
            <wp:effectExtent b="0" l="0" r="0" t="0"/>
            <wp:wrapNone/>
            <wp:docPr id="9"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7279383" cy="1119085"/>
                    </a:xfrm>
                    <a:prstGeom prst="rect"/>
                    <a:ln/>
                  </pic:spPr>
                </pic:pic>
              </a:graphicData>
            </a:graphic>
          </wp:anchor>
        </w:drawing>
      </w:r>
    </w:p>
    <w:sectPr>
      <w:headerReference r:id="rId11" w:type="default"/>
      <w:foot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rPr>
        <w:color w:val="ff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Paragrafoelenco">
    <w:name w:val="List Paragraph"/>
    <w:basedOn w:val="Normale"/>
    <w:uiPriority w:val="34"/>
    <w:qFormat w:val="1"/>
    <w:rsid w:val="005D56ED"/>
    <w:pPr>
      <w:ind w:left="720"/>
      <w:contextualSpacing w:val="1"/>
    </w:pPr>
  </w:style>
  <w:style w:type="character" w:styleId="Collegamentoipertestuale">
    <w:name w:val="Hyperlink"/>
    <w:basedOn w:val="Carpredefinitoparagrafo"/>
    <w:uiPriority w:val="99"/>
    <w:unhideWhenUsed w:val="1"/>
    <w:rsid w:val="0083599A"/>
    <w:rPr>
      <w:color w:val="0000ff" w:themeColor="hyperlink"/>
      <w:u w:val="single"/>
    </w:rPr>
  </w:style>
  <w:style w:type="character" w:styleId="Menzionenonrisolta">
    <w:name w:val="Unresolved Mention"/>
    <w:basedOn w:val="Carpredefinitoparagrafo"/>
    <w:uiPriority w:val="99"/>
    <w:semiHidden w:val="1"/>
    <w:unhideWhenUsed w:val="1"/>
    <w:rsid w:val="0083599A"/>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2.jpg"/><Relationship Id="rId12" Type="http://schemas.openxmlformats.org/officeDocument/2006/relationships/footer" Target="footer1.xml"/><Relationship Id="rId9" Type="http://schemas.openxmlformats.org/officeDocument/2006/relationships/hyperlink" Target="mailto:Sofilabigalini@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meccanichemeraviglia.wixsite.com/websit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aJMo0icMJ6gvlA9gkb7pVTJmRA==">CgMxLjAyDmguZmZoMmx4cHp0ZjJsOAByITFtR2VlX0hNUmZpM19HeEZFX2NUd0hRVnhWUWZsV093dw==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2026-09-15T10:59:00Z</dcterms:created>
  <dc:creator>ACER</dc:creator>
</cp:coreProperties>
</file>