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B45B8" w14:textId="77777777" w:rsidR="00954AB6" w:rsidRPr="00C277FA" w:rsidRDefault="00954AB6" w:rsidP="00954AB6">
      <w:pPr>
        <w:jc w:val="right"/>
        <w:rPr>
          <w:rFonts w:ascii="Times New Roman" w:hAnsi="Times New Roman" w:cs="Times New Roman"/>
          <w:sz w:val="28"/>
          <w:szCs w:val="28"/>
        </w:rPr>
      </w:pPr>
    </w:p>
    <w:p w14:paraId="520B45B9" w14:textId="77777777" w:rsidR="00954AB6" w:rsidRPr="00C277FA" w:rsidRDefault="00954AB6" w:rsidP="00954AB6">
      <w:pPr>
        <w:rPr>
          <w:rFonts w:ascii="Times New Roman" w:hAnsi="Times New Roman" w:cs="Times New Roman"/>
          <w:b/>
          <w:sz w:val="32"/>
          <w:szCs w:val="32"/>
        </w:rPr>
      </w:pPr>
      <w:r w:rsidRPr="00C277FA">
        <w:rPr>
          <w:rFonts w:ascii="Times New Roman" w:hAnsi="Times New Roman" w:cs="Times New Roman"/>
          <w:b/>
          <w:sz w:val="32"/>
          <w:szCs w:val="32"/>
        </w:rPr>
        <w:t>Porsche Design Boutique presenta: "Dream Night - Espressioni in Movimento"</w:t>
      </w:r>
    </w:p>
    <w:p w14:paraId="520B45BA" w14:textId="77777777" w:rsidR="00954AB6" w:rsidRPr="00C277FA" w:rsidRDefault="00954AB6" w:rsidP="00954AB6">
      <w:pPr>
        <w:rPr>
          <w:rFonts w:ascii="Times New Roman" w:hAnsi="Times New Roman" w:cs="Times New Roman"/>
          <w:sz w:val="28"/>
          <w:szCs w:val="28"/>
        </w:rPr>
      </w:pPr>
    </w:p>
    <w:p w14:paraId="520B45BB" w14:textId="6588ACA3" w:rsidR="00954AB6" w:rsidRPr="00C277FA" w:rsidRDefault="00954AB6" w:rsidP="00954AB6">
      <w:pPr>
        <w:jc w:val="both"/>
        <w:rPr>
          <w:rFonts w:ascii="Times New Roman" w:hAnsi="Times New Roman" w:cs="Times New Roman"/>
          <w:sz w:val="28"/>
          <w:szCs w:val="28"/>
        </w:rPr>
      </w:pPr>
      <w:r w:rsidRPr="00FF16D0">
        <w:rPr>
          <w:rFonts w:ascii="Times New Roman" w:hAnsi="Times New Roman" w:cs="Times New Roman"/>
          <w:b/>
          <w:bCs/>
          <w:sz w:val="28"/>
          <w:szCs w:val="28"/>
        </w:rPr>
        <w:t>Piacenza,</w:t>
      </w:r>
      <w:r w:rsidR="00C277FA" w:rsidRPr="00FF16D0">
        <w:rPr>
          <w:rFonts w:ascii="Times New Roman" w:hAnsi="Times New Roman" w:cs="Times New Roman"/>
          <w:b/>
          <w:bCs/>
          <w:sz w:val="28"/>
          <w:szCs w:val="28"/>
        </w:rPr>
        <w:t xml:space="preserve"> </w:t>
      </w:r>
      <w:r w:rsidRPr="00FF16D0">
        <w:rPr>
          <w:rFonts w:ascii="Times New Roman" w:hAnsi="Times New Roman" w:cs="Times New Roman"/>
          <w:b/>
          <w:bCs/>
          <w:sz w:val="28"/>
          <w:szCs w:val="28"/>
        </w:rPr>
        <w:t>29/04</w:t>
      </w:r>
      <w:r w:rsidRPr="00FF16D0">
        <w:rPr>
          <w:rFonts w:ascii="Times New Roman" w:hAnsi="Times New Roman" w:cs="Times New Roman"/>
          <w:sz w:val="28"/>
          <w:szCs w:val="28"/>
        </w:rPr>
        <w:t>/2024</w:t>
      </w:r>
      <w:r w:rsidRPr="00C277FA">
        <w:rPr>
          <w:rFonts w:ascii="Times New Roman" w:hAnsi="Times New Roman" w:cs="Times New Roman"/>
          <w:sz w:val="28"/>
          <w:szCs w:val="28"/>
        </w:rPr>
        <w:t xml:space="preserve"> — Porsche, marchio che incarna da sempre l'essenza dell'innovazione, del prestigio e della perfezione tecnica nel mondo automobilistico, è lieta di annunciare l'evento "</w:t>
      </w:r>
      <w:r w:rsidRPr="00C277FA">
        <w:rPr>
          <w:rFonts w:ascii="Times New Roman" w:hAnsi="Times New Roman" w:cs="Times New Roman"/>
          <w:i/>
          <w:sz w:val="28"/>
          <w:szCs w:val="28"/>
        </w:rPr>
        <w:t>Dream Night - Espressioni in Movimento</w:t>
      </w:r>
      <w:r w:rsidRPr="00C277FA">
        <w:rPr>
          <w:rFonts w:ascii="Times New Roman" w:hAnsi="Times New Roman" w:cs="Times New Roman"/>
          <w:sz w:val="28"/>
          <w:szCs w:val="28"/>
        </w:rPr>
        <w:t>", ospitato il 23 maggio 2024 presso il Concessionario Centro Porsche Via Emilia Pavese, 195, 29121 Piacenza.</w:t>
      </w:r>
    </w:p>
    <w:p w14:paraId="520B45BC" w14:textId="77777777" w:rsidR="00954AB6" w:rsidRPr="00C277FA" w:rsidRDefault="00954AB6" w:rsidP="00954AB6">
      <w:pPr>
        <w:jc w:val="both"/>
        <w:rPr>
          <w:rFonts w:ascii="Times New Roman" w:hAnsi="Times New Roman" w:cs="Times New Roman"/>
          <w:sz w:val="28"/>
          <w:szCs w:val="28"/>
        </w:rPr>
      </w:pPr>
      <w:r w:rsidRPr="00C277FA">
        <w:rPr>
          <w:rFonts w:ascii="Times New Roman" w:hAnsi="Times New Roman" w:cs="Times New Roman"/>
          <w:sz w:val="28"/>
          <w:szCs w:val="28"/>
        </w:rPr>
        <w:t>L'evento "</w:t>
      </w:r>
      <w:r w:rsidRPr="00C277FA">
        <w:rPr>
          <w:rFonts w:ascii="Times New Roman" w:hAnsi="Times New Roman" w:cs="Times New Roman"/>
          <w:i/>
          <w:sz w:val="28"/>
          <w:szCs w:val="28"/>
        </w:rPr>
        <w:t>Dream Night - Espressioni in Movimento</w:t>
      </w:r>
      <w:r w:rsidRPr="00C277FA">
        <w:rPr>
          <w:rFonts w:ascii="Times New Roman" w:hAnsi="Times New Roman" w:cs="Times New Roman"/>
          <w:sz w:val="28"/>
          <w:szCs w:val="28"/>
        </w:rPr>
        <w:t>" si presenta come un'opportunità straordinaria per esplorare la sinergia tra design automobilistico, arte contemporanea e alta orologeria italiana. Il titolo emblematico dell'evento cattura perfettamente l'essenza di questa connessione, offrendo uno sguardo privilegiato sulla dualità delle arti e mettendo in evidenza il potere della creatività e dell'innovazione.</w:t>
      </w:r>
    </w:p>
    <w:p w14:paraId="520B45BD" w14:textId="4F5662FA" w:rsidR="00954AB6" w:rsidRPr="00C277FA" w:rsidRDefault="00954AB6" w:rsidP="00954AB6">
      <w:pPr>
        <w:jc w:val="both"/>
        <w:rPr>
          <w:rFonts w:ascii="Times New Roman" w:hAnsi="Times New Roman" w:cs="Times New Roman"/>
          <w:sz w:val="28"/>
          <w:szCs w:val="28"/>
        </w:rPr>
      </w:pPr>
      <w:r w:rsidRPr="00C277FA">
        <w:rPr>
          <w:rFonts w:ascii="Times New Roman" w:hAnsi="Times New Roman" w:cs="Times New Roman"/>
          <w:sz w:val="28"/>
          <w:szCs w:val="28"/>
        </w:rPr>
        <w:t xml:space="preserve">In collaborazione con Ivano Facchetti, </w:t>
      </w:r>
      <w:r w:rsidR="00C277FA">
        <w:rPr>
          <w:rFonts w:ascii="Times New Roman" w:hAnsi="Times New Roman" w:cs="Times New Roman"/>
          <w:sz w:val="28"/>
          <w:szCs w:val="28"/>
        </w:rPr>
        <w:t xml:space="preserve">considerato il re </w:t>
      </w:r>
      <w:r w:rsidRPr="00C277FA">
        <w:rPr>
          <w:rFonts w:ascii="Times New Roman" w:hAnsi="Times New Roman" w:cs="Times New Roman"/>
          <w:sz w:val="28"/>
          <w:szCs w:val="28"/>
        </w:rPr>
        <w:t>del</w:t>
      </w:r>
      <w:r w:rsidR="00C277FA">
        <w:rPr>
          <w:rFonts w:ascii="Times New Roman" w:hAnsi="Times New Roman" w:cs="Times New Roman"/>
          <w:sz w:val="28"/>
          <w:szCs w:val="28"/>
        </w:rPr>
        <w:t>l’arte</w:t>
      </w:r>
      <w:r w:rsidRPr="00C277FA">
        <w:rPr>
          <w:rFonts w:ascii="Times New Roman" w:hAnsi="Times New Roman" w:cs="Times New Roman"/>
          <w:sz w:val="28"/>
          <w:szCs w:val="28"/>
        </w:rPr>
        <w:t xml:space="preserve"> Super Pop italian</w:t>
      </w:r>
      <w:r w:rsidR="00C277FA">
        <w:rPr>
          <w:rFonts w:ascii="Times New Roman" w:hAnsi="Times New Roman" w:cs="Times New Roman"/>
          <w:sz w:val="28"/>
          <w:szCs w:val="28"/>
        </w:rPr>
        <w:t>a</w:t>
      </w:r>
      <w:r w:rsidRPr="00C277FA">
        <w:rPr>
          <w:rFonts w:ascii="Times New Roman" w:hAnsi="Times New Roman" w:cs="Times New Roman"/>
          <w:sz w:val="28"/>
          <w:szCs w:val="28"/>
        </w:rPr>
        <w:t>, l'evento accoglierà uno dei pochi maestri orologiai rimasti che rappresenta la tradizione e l'artigianato della storia dell'orologeria. Entrambe le piccole aziende ospiti, scelte con cura per la loro storia di successo partendo da zero, si sono distinte grazie alla passione, costanza e impegno, creando una realtà di tutto rilievo nel loro campo.</w:t>
      </w:r>
    </w:p>
    <w:p w14:paraId="520B45BE" w14:textId="77777777" w:rsidR="00954AB6" w:rsidRPr="00C277FA" w:rsidRDefault="00954AB6" w:rsidP="00954AB6">
      <w:pPr>
        <w:jc w:val="both"/>
        <w:rPr>
          <w:rFonts w:ascii="Times New Roman" w:hAnsi="Times New Roman" w:cs="Times New Roman"/>
          <w:sz w:val="28"/>
          <w:szCs w:val="28"/>
        </w:rPr>
      </w:pPr>
      <w:r w:rsidRPr="00C277FA">
        <w:rPr>
          <w:rFonts w:ascii="Times New Roman" w:hAnsi="Times New Roman" w:cs="Times New Roman"/>
          <w:sz w:val="28"/>
          <w:szCs w:val="28"/>
        </w:rPr>
        <w:t xml:space="preserve">Durante la serata, gli ospiti avranno l'opportunità di immergersi nel mondo degli orologi di lusso sotto la guida di Andrea di </w:t>
      </w:r>
      <w:proofErr w:type="spellStart"/>
      <w:r w:rsidRPr="00C277FA">
        <w:rPr>
          <w:rFonts w:ascii="Times New Roman" w:hAnsi="Times New Roman" w:cs="Times New Roman"/>
          <w:i/>
          <w:iCs/>
          <w:sz w:val="28"/>
          <w:szCs w:val="28"/>
        </w:rPr>
        <w:t>Startime</w:t>
      </w:r>
      <w:proofErr w:type="spellEnd"/>
      <w:r w:rsidRPr="00C277FA">
        <w:rPr>
          <w:rFonts w:ascii="Times New Roman" w:hAnsi="Times New Roman" w:cs="Times New Roman"/>
          <w:i/>
          <w:iCs/>
          <w:sz w:val="28"/>
          <w:szCs w:val="28"/>
        </w:rPr>
        <w:t xml:space="preserve"> </w:t>
      </w:r>
      <w:proofErr w:type="spellStart"/>
      <w:r w:rsidRPr="00C277FA">
        <w:rPr>
          <w:rFonts w:ascii="Times New Roman" w:hAnsi="Times New Roman" w:cs="Times New Roman"/>
          <w:i/>
          <w:iCs/>
          <w:sz w:val="28"/>
          <w:szCs w:val="28"/>
        </w:rPr>
        <w:t>Watches</w:t>
      </w:r>
      <w:proofErr w:type="spellEnd"/>
      <w:r w:rsidRPr="00C277FA">
        <w:rPr>
          <w:rFonts w:ascii="Times New Roman" w:hAnsi="Times New Roman" w:cs="Times New Roman"/>
          <w:sz w:val="28"/>
          <w:szCs w:val="28"/>
        </w:rPr>
        <w:t xml:space="preserve">, una boutique innovativa nel cuore di Monza. Attraverso le sue parole, verrà esplorata la filosofia alla base di </w:t>
      </w:r>
      <w:proofErr w:type="spellStart"/>
      <w:r w:rsidRPr="00C277FA">
        <w:rPr>
          <w:rFonts w:ascii="Times New Roman" w:hAnsi="Times New Roman" w:cs="Times New Roman"/>
          <w:i/>
          <w:iCs/>
          <w:sz w:val="28"/>
          <w:szCs w:val="28"/>
        </w:rPr>
        <w:t>Startime</w:t>
      </w:r>
      <w:proofErr w:type="spellEnd"/>
      <w:r w:rsidRPr="00C277FA">
        <w:rPr>
          <w:rFonts w:ascii="Times New Roman" w:hAnsi="Times New Roman" w:cs="Times New Roman"/>
          <w:i/>
          <w:iCs/>
          <w:sz w:val="28"/>
          <w:szCs w:val="28"/>
        </w:rPr>
        <w:t xml:space="preserve"> </w:t>
      </w:r>
      <w:proofErr w:type="spellStart"/>
      <w:r w:rsidRPr="00C277FA">
        <w:rPr>
          <w:rFonts w:ascii="Times New Roman" w:hAnsi="Times New Roman" w:cs="Times New Roman"/>
          <w:i/>
          <w:iCs/>
          <w:sz w:val="28"/>
          <w:szCs w:val="28"/>
        </w:rPr>
        <w:t>Watches</w:t>
      </w:r>
      <w:proofErr w:type="spellEnd"/>
      <w:r w:rsidRPr="00C277FA">
        <w:rPr>
          <w:rFonts w:ascii="Times New Roman" w:hAnsi="Times New Roman" w:cs="Times New Roman"/>
          <w:i/>
          <w:iCs/>
          <w:sz w:val="28"/>
          <w:szCs w:val="28"/>
        </w:rPr>
        <w:t>,</w:t>
      </w:r>
      <w:r w:rsidRPr="00C277FA">
        <w:rPr>
          <w:rFonts w:ascii="Times New Roman" w:hAnsi="Times New Roman" w:cs="Times New Roman"/>
          <w:sz w:val="28"/>
          <w:szCs w:val="28"/>
        </w:rPr>
        <w:t xml:space="preserve"> il loro approccio nella selezione di orologi e la visione che guida questo ambizioso progetto nel dinamico settore orologiero.</w:t>
      </w:r>
    </w:p>
    <w:p w14:paraId="520B45BF" w14:textId="77777777" w:rsidR="00954AB6" w:rsidRPr="00C277FA" w:rsidRDefault="00954AB6" w:rsidP="00954AB6">
      <w:pPr>
        <w:jc w:val="both"/>
        <w:rPr>
          <w:rFonts w:ascii="Times New Roman" w:hAnsi="Times New Roman" w:cs="Times New Roman"/>
          <w:sz w:val="28"/>
          <w:szCs w:val="28"/>
        </w:rPr>
      </w:pPr>
      <w:r w:rsidRPr="00C277FA">
        <w:rPr>
          <w:rFonts w:ascii="Times New Roman" w:hAnsi="Times New Roman" w:cs="Times New Roman"/>
          <w:sz w:val="28"/>
          <w:szCs w:val="28"/>
        </w:rPr>
        <w:t xml:space="preserve">L'evento si svolgerà presso il </w:t>
      </w:r>
      <w:r w:rsidRPr="00C277FA">
        <w:rPr>
          <w:rFonts w:ascii="Times New Roman" w:hAnsi="Times New Roman" w:cs="Times New Roman"/>
          <w:b/>
          <w:bCs/>
          <w:sz w:val="28"/>
          <w:szCs w:val="28"/>
        </w:rPr>
        <w:t>Centro Porsche di Piacenza</w:t>
      </w:r>
      <w:r w:rsidRPr="00C277FA">
        <w:rPr>
          <w:rFonts w:ascii="Times New Roman" w:hAnsi="Times New Roman" w:cs="Times New Roman"/>
          <w:sz w:val="28"/>
          <w:szCs w:val="28"/>
        </w:rPr>
        <w:t>, offrendo uno spazio esclusivo e raffinato per esporre le opere di Facchetti e presentare alcuni dei modelli più iconici di Rolex. Sarà organizzata anche una breve "Parola d'Autore", durante la quale Facchetti e gli orologiai italiani potranno condividere con l'audience le loro esperienze, visioni e prospettive sul mondo del design e dell'orologeria.</w:t>
      </w:r>
    </w:p>
    <w:p w14:paraId="520B45C0" w14:textId="77777777" w:rsidR="00954AB6" w:rsidRDefault="00954AB6" w:rsidP="00954AB6">
      <w:pPr>
        <w:jc w:val="both"/>
        <w:rPr>
          <w:rFonts w:ascii="Times New Roman" w:hAnsi="Times New Roman" w:cs="Times New Roman"/>
          <w:sz w:val="28"/>
          <w:szCs w:val="28"/>
        </w:rPr>
      </w:pPr>
      <w:r w:rsidRPr="00C277FA">
        <w:rPr>
          <w:rFonts w:ascii="Times New Roman" w:hAnsi="Times New Roman" w:cs="Times New Roman"/>
          <w:i/>
          <w:iCs/>
          <w:sz w:val="28"/>
          <w:szCs w:val="28"/>
        </w:rPr>
        <w:t>"Dream Night - Espressioni in Movimento"</w:t>
      </w:r>
      <w:r w:rsidRPr="00C277FA">
        <w:rPr>
          <w:rFonts w:ascii="Times New Roman" w:hAnsi="Times New Roman" w:cs="Times New Roman"/>
          <w:sz w:val="28"/>
          <w:szCs w:val="28"/>
        </w:rPr>
        <w:t xml:space="preserve"> offre un'opportunità unica per Porsche di consolidare il suo legame con l'arte, il design e l'innovazione. Porsche è fermamente convinta che l'imprenditoria sia il veicolo per trasformare buone idee e sogni in </w:t>
      </w:r>
      <w:r w:rsidRPr="00C277FA">
        <w:rPr>
          <w:rFonts w:ascii="Times New Roman" w:hAnsi="Times New Roman" w:cs="Times New Roman"/>
          <w:sz w:val="28"/>
          <w:szCs w:val="28"/>
        </w:rPr>
        <w:lastRenderedPageBreak/>
        <w:t>realtà, dimostrando così un impegno costante verso l'innovazione e il successo. L'evento sottolinea la visione del futuro del design automobilistico di Porsche e il suo impegno verso l'innovazione e l'eccellenza, confermando la sua posizione di leadership nel mondo dell'automobilismo e celebrando la convergenza tra arte, design e tecnologia.</w:t>
      </w:r>
    </w:p>
    <w:p w14:paraId="679F4AC1" w14:textId="4BA3C721" w:rsidR="00147CD8" w:rsidRPr="00147CD8" w:rsidRDefault="00147CD8" w:rsidP="00C277FA">
      <w:pPr>
        <w:jc w:val="both"/>
        <w:rPr>
          <w:rFonts w:ascii="Times New Roman" w:hAnsi="Times New Roman" w:cs="Times New Roman"/>
          <w:b/>
          <w:bCs/>
          <w:sz w:val="28"/>
          <w:szCs w:val="28"/>
        </w:rPr>
      </w:pPr>
      <w:r w:rsidRPr="00147CD8">
        <w:rPr>
          <w:rFonts w:ascii="Times New Roman" w:hAnsi="Times New Roman" w:cs="Times New Roman"/>
          <w:b/>
          <w:bCs/>
          <w:sz w:val="28"/>
          <w:szCs w:val="28"/>
        </w:rPr>
        <w:t>Chi è Ivano Facchetti</w:t>
      </w:r>
    </w:p>
    <w:p w14:paraId="3AAA40F7" w14:textId="41013D73" w:rsidR="00C277FA" w:rsidRPr="00C277FA" w:rsidRDefault="00C277FA" w:rsidP="00C277FA">
      <w:pPr>
        <w:jc w:val="both"/>
        <w:rPr>
          <w:rFonts w:ascii="Times New Roman" w:hAnsi="Times New Roman" w:cs="Times New Roman"/>
          <w:sz w:val="28"/>
          <w:szCs w:val="28"/>
        </w:rPr>
      </w:pPr>
      <w:r w:rsidRPr="00C277FA">
        <w:rPr>
          <w:rFonts w:ascii="Times New Roman" w:hAnsi="Times New Roman" w:cs="Times New Roman"/>
          <w:sz w:val="28"/>
          <w:szCs w:val="28"/>
        </w:rPr>
        <w:t>La pop art di Ivano Facchetti rompe la lettura della realtà, la reinterpreta, la mastica e la ridefinisce secondo canoni estetici che hanno il sapore Pop, ma con un tocco in più, qualcosa che irrompe con una forza, una portata nuova, per questo è più giusto dire Super Pop. Super in chiave Pop, il recupero del lessico della realtà contemporanea presi in prestito dal mondo dell’immaginario collettivo del consumo, come nel caso della Coca-Cola o della ruota della Formula 1, ma non solo, arriva Facchetti a fare propria anche la realtà del cinema e del fumetto.</w:t>
      </w:r>
    </w:p>
    <w:p w14:paraId="308B23DD" w14:textId="77777777" w:rsidR="00C277FA" w:rsidRPr="00C277FA" w:rsidRDefault="00C277FA" w:rsidP="00C277FA">
      <w:pPr>
        <w:jc w:val="both"/>
        <w:rPr>
          <w:rFonts w:ascii="Times New Roman" w:hAnsi="Times New Roman" w:cs="Times New Roman"/>
          <w:sz w:val="28"/>
          <w:szCs w:val="28"/>
        </w:rPr>
      </w:pPr>
      <w:r w:rsidRPr="00C277FA">
        <w:rPr>
          <w:rFonts w:ascii="Times New Roman" w:hAnsi="Times New Roman" w:cs="Times New Roman"/>
          <w:sz w:val="28"/>
          <w:szCs w:val="28"/>
        </w:rPr>
        <w:t>Conferendo un valore aggiunto alla realtà, Facchetti, ispirandosi soprattutto a Mimmo Rotella, valorizza l’oggetto nella società commerciale e di massa, dandogli una nuova linfa vitale, semantica, sentimentale.</w:t>
      </w:r>
    </w:p>
    <w:p w14:paraId="27D8616F" w14:textId="64EBB0D8" w:rsidR="00C277FA" w:rsidRDefault="00C277FA" w:rsidP="00C277FA">
      <w:pPr>
        <w:jc w:val="both"/>
        <w:rPr>
          <w:rFonts w:ascii="Times New Roman" w:hAnsi="Times New Roman" w:cs="Times New Roman"/>
          <w:sz w:val="28"/>
          <w:szCs w:val="28"/>
        </w:rPr>
      </w:pPr>
      <w:r w:rsidRPr="00C277FA">
        <w:rPr>
          <w:rFonts w:ascii="Times New Roman" w:hAnsi="Times New Roman" w:cs="Times New Roman"/>
          <w:sz w:val="28"/>
          <w:szCs w:val="28"/>
        </w:rPr>
        <w:t>Ogni quadro, ogni scultura racconta una storia unica, invitando gli spettatori a esplorare nuovi orizzonti e a riflettere sul mondo che li circonda. In questo momento di incontro e di nuove opportunità per riflettere sul mondo del design e del progetto, l'arte di Ivano Facchetti si erge come un faro di ispirazione e creatività.</w:t>
      </w:r>
    </w:p>
    <w:p w14:paraId="26630D48" w14:textId="0940CD65" w:rsidR="00147CD8" w:rsidRPr="00147CD8" w:rsidRDefault="00147CD8" w:rsidP="00C277FA">
      <w:pPr>
        <w:jc w:val="both"/>
        <w:rPr>
          <w:rFonts w:ascii="Times New Roman" w:hAnsi="Times New Roman" w:cs="Times New Roman"/>
          <w:b/>
          <w:bCs/>
          <w:sz w:val="28"/>
          <w:szCs w:val="28"/>
        </w:rPr>
      </w:pPr>
      <w:r w:rsidRPr="00147CD8">
        <w:rPr>
          <w:rFonts w:ascii="Times New Roman" w:hAnsi="Times New Roman" w:cs="Times New Roman"/>
          <w:b/>
          <w:bCs/>
          <w:sz w:val="28"/>
          <w:szCs w:val="28"/>
        </w:rPr>
        <w:t>Facchetti e il mercato dell’arte</w:t>
      </w:r>
    </w:p>
    <w:p w14:paraId="6B0A5951" w14:textId="77777777" w:rsidR="00FF16D0" w:rsidRPr="00FF16D0" w:rsidRDefault="00FF16D0" w:rsidP="00FF16D0">
      <w:pPr>
        <w:jc w:val="both"/>
        <w:rPr>
          <w:rFonts w:ascii="Times New Roman" w:hAnsi="Times New Roman" w:cs="Times New Roman"/>
          <w:sz w:val="28"/>
          <w:szCs w:val="28"/>
        </w:rPr>
      </w:pPr>
      <w:r w:rsidRPr="00FF16D0">
        <w:rPr>
          <w:rFonts w:ascii="Times New Roman" w:hAnsi="Times New Roman" w:cs="Times New Roman"/>
          <w:sz w:val="28"/>
          <w:szCs w:val="28"/>
        </w:rPr>
        <w:t>Nel corso degli ultimi anni, il mercato dell'arte ha subito fluttuazioni significative, con andamenti influenzati da una serie di fattori economici, sociali e culturali. Analizzando i dati di vendita e l'andamento del settore a partire dal 2020, emerge un quadro complesso e mutevole, con variazioni sostanziali nelle performance di artisti e opere.</w:t>
      </w:r>
    </w:p>
    <w:p w14:paraId="071163E0" w14:textId="77777777" w:rsidR="00FF16D0" w:rsidRPr="00FF16D0" w:rsidRDefault="00FF16D0" w:rsidP="00FF16D0">
      <w:pPr>
        <w:jc w:val="both"/>
        <w:rPr>
          <w:rFonts w:ascii="Times New Roman" w:hAnsi="Times New Roman" w:cs="Times New Roman"/>
          <w:sz w:val="28"/>
          <w:szCs w:val="28"/>
        </w:rPr>
      </w:pPr>
      <w:r w:rsidRPr="00FF16D0">
        <w:rPr>
          <w:rFonts w:ascii="Times New Roman" w:hAnsi="Times New Roman" w:cs="Times New Roman"/>
          <w:sz w:val="28"/>
          <w:szCs w:val="28"/>
        </w:rPr>
        <w:t>Secondo le statistiche fornite da diverse fonti autorevoli nel settore, il mercato dell'arte ha sperimentato un periodo di incertezza e instabilità a seguito degli eventi globali che hanno caratterizzato gli ultimi anni. Tuttavia, nonostante le sfide incontrate, si sono registrati anche segnali positivi di ripresa e crescita in alcuni settori.</w:t>
      </w:r>
    </w:p>
    <w:p w14:paraId="41314E22" w14:textId="77777777" w:rsidR="00FF16D0" w:rsidRPr="00FF16D0" w:rsidRDefault="00FF16D0" w:rsidP="00FF16D0">
      <w:pPr>
        <w:jc w:val="both"/>
        <w:rPr>
          <w:rFonts w:ascii="Times New Roman" w:hAnsi="Times New Roman" w:cs="Times New Roman"/>
          <w:sz w:val="28"/>
          <w:szCs w:val="28"/>
        </w:rPr>
      </w:pPr>
      <w:r w:rsidRPr="00FF16D0">
        <w:rPr>
          <w:rFonts w:ascii="Times New Roman" w:hAnsi="Times New Roman" w:cs="Times New Roman"/>
          <w:sz w:val="28"/>
          <w:szCs w:val="28"/>
        </w:rPr>
        <w:t xml:space="preserve">Ad esempio, le vendite di opere d'arte contemporanea hanno mostrato una tendenza al rialzo, trainate dall'interesse crescente verso artisti emergenti e dalla domanda sempre </w:t>
      </w:r>
      <w:r w:rsidRPr="00FF16D0">
        <w:rPr>
          <w:rFonts w:ascii="Times New Roman" w:hAnsi="Times New Roman" w:cs="Times New Roman"/>
          <w:sz w:val="28"/>
          <w:szCs w:val="28"/>
        </w:rPr>
        <w:lastRenderedPageBreak/>
        <w:t>più forte da parte dei collezionisti internazionali. Allo stesso tempo, opere di artisti consolidati hanno mantenuto una stabilità relativa, mantenendo il loro valore nel mercato.</w:t>
      </w:r>
    </w:p>
    <w:p w14:paraId="1B8F4C50" w14:textId="77777777" w:rsidR="00FF16D0" w:rsidRPr="00FF16D0" w:rsidRDefault="00FF16D0" w:rsidP="00FF16D0">
      <w:pPr>
        <w:jc w:val="both"/>
        <w:rPr>
          <w:rFonts w:ascii="Times New Roman" w:hAnsi="Times New Roman" w:cs="Times New Roman"/>
          <w:sz w:val="28"/>
          <w:szCs w:val="28"/>
        </w:rPr>
      </w:pPr>
      <w:r w:rsidRPr="00FF16D0">
        <w:rPr>
          <w:rFonts w:ascii="Times New Roman" w:hAnsi="Times New Roman" w:cs="Times New Roman"/>
          <w:sz w:val="28"/>
          <w:szCs w:val="28"/>
        </w:rPr>
        <w:t xml:space="preserve">Il mercato dell'arte, un settore spesso considerato un barometro della salute economica globale, ha mostrato una tendenza mista nel corso del 2023. Secondo i dati riportati dall'Associazione Internazionale dei Mercati dell'Arte (IAMA), nel periodo compreso tra il </w:t>
      </w:r>
      <w:proofErr w:type="gramStart"/>
      <w:r w:rsidRPr="00FF16D0">
        <w:rPr>
          <w:rFonts w:ascii="Times New Roman" w:hAnsi="Times New Roman" w:cs="Times New Roman"/>
          <w:sz w:val="28"/>
          <w:szCs w:val="28"/>
        </w:rPr>
        <w:t>1 luglio</w:t>
      </w:r>
      <w:proofErr w:type="gramEnd"/>
      <w:r w:rsidRPr="00FF16D0">
        <w:rPr>
          <w:rFonts w:ascii="Times New Roman" w:hAnsi="Times New Roman" w:cs="Times New Roman"/>
          <w:sz w:val="28"/>
          <w:szCs w:val="28"/>
        </w:rPr>
        <w:t xml:space="preserve"> 2022 e il 31 dicembre 2023, il fatturato delle vendite globali di arte contemporanea è stato di 3,7 miliardi di dollari, quasi in linea con il dato dell'anno precedente, che si attestava a 3,73 miliardi di dollari.</w:t>
      </w:r>
    </w:p>
    <w:p w14:paraId="636F6A5C" w14:textId="77777777" w:rsidR="00FF16D0" w:rsidRPr="00FF16D0" w:rsidRDefault="00FF16D0" w:rsidP="00FF16D0">
      <w:pPr>
        <w:jc w:val="both"/>
        <w:rPr>
          <w:rFonts w:ascii="Times New Roman" w:hAnsi="Times New Roman" w:cs="Times New Roman"/>
          <w:sz w:val="28"/>
          <w:szCs w:val="28"/>
        </w:rPr>
      </w:pPr>
      <w:r w:rsidRPr="00FF16D0">
        <w:rPr>
          <w:rFonts w:ascii="Times New Roman" w:hAnsi="Times New Roman" w:cs="Times New Roman"/>
          <w:sz w:val="28"/>
          <w:szCs w:val="28"/>
        </w:rPr>
        <w:t>Tuttavia, sebbene a livello globale le vendite siano rimaste stabili, il mercato interno dell'arte ha subito una contrazione significativa, registrando un calo del 10% rispetto all'anno precedente. I ricavi sono scesi da una cifra record di 30,1 miliardi di dollari a 27,2 miliardi, riflettendo una certa incertezza economica a livello nazionale.</w:t>
      </w:r>
    </w:p>
    <w:p w14:paraId="44502855" w14:textId="77777777" w:rsidR="00FF16D0" w:rsidRPr="00FF16D0" w:rsidRDefault="00FF16D0" w:rsidP="00FF16D0">
      <w:pPr>
        <w:jc w:val="both"/>
        <w:rPr>
          <w:rFonts w:ascii="Times New Roman" w:hAnsi="Times New Roman" w:cs="Times New Roman"/>
          <w:sz w:val="28"/>
          <w:szCs w:val="28"/>
        </w:rPr>
      </w:pPr>
      <w:r w:rsidRPr="00FF16D0">
        <w:rPr>
          <w:rFonts w:ascii="Times New Roman" w:hAnsi="Times New Roman" w:cs="Times New Roman"/>
          <w:sz w:val="28"/>
          <w:szCs w:val="28"/>
        </w:rPr>
        <w:t>Nonostante questa tendenza generale, l'industria dell'arte in Italia continua a essere un pilastro economico significativo, generando un volume d'affari pari a 1,76 miliardi di euro. Tuttavia, è importante notare che l'indotto complessivo sull'economia italiana è calato notevolmente, mentre il numero di addetti nell'intera filiera produttiva è rimasto stabile, con circa 36.000 lavoratori impiegati nel settore.</w:t>
      </w:r>
    </w:p>
    <w:p w14:paraId="522827B5" w14:textId="77777777" w:rsidR="00FF16D0" w:rsidRPr="00FF16D0" w:rsidRDefault="00FF16D0" w:rsidP="00FF16D0">
      <w:pPr>
        <w:jc w:val="both"/>
        <w:rPr>
          <w:rFonts w:ascii="Times New Roman" w:hAnsi="Times New Roman" w:cs="Times New Roman"/>
          <w:sz w:val="28"/>
          <w:szCs w:val="28"/>
        </w:rPr>
      </w:pPr>
      <w:r w:rsidRPr="00FF16D0">
        <w:rPr>
          <w:rFonts w:ascii="Times New Roman" w:hAnsi="Times New Roman" w:cs="Times New Roman"/>
          <w:sz w:val="28"/>
          <w:szCs w:val="28"/>
        </w:rPr>
        <w:t>Mentre questi dati offrono una panoramica generale del mercato dell'arte, c'è un'eccezione che merita particolare attenzione: Ivano Facchetti, il rinomato artista italiano noto come il Re del Super Pop. Nel contesto di un mercato che mostra segni di contrazione, le vendite di Facchetti hanno invece registrato un notevole aumento nell'ultimo anno.</w:t>
      </w:r>
    </w:p>
    <w:p w14:paraId="69883AFF" w14:textId="77777777" w:rsidR="00FF16D0" w:rsidRPr="00FF16D0" w:rsidRDefault="00FF16D0" w:rsidP="00FF16D0">
      <w:pPr>
        <w:jc w:val="both"/>
        <w:rPr>
          <w:rFonts w:ascii="Times New Roman" w:hAnsi="Times New Roman" w:cs="Times New Roman"/>
          <w:sz w:val="28"/>
          <w:szCs w:val="28"/>
        </w:rPr>
      </w:pPr>
      <w:r w:rsidRPr="00FF16D0">
        <w:rPr>
          <w:rFonts w:ascii="Times New Roman" w:hAnsi="Times New Roman" w:cs="Times New Roman"/>
          <w:sz w:val="28"/>
          <w:szCs w:val="28"/>
        </w:rPr>
        <w:t>Facchetti, con la sua rinnovata linea artistica e la sua capacità di catturare l'essenza della cultura contemporanea, ha dimostrato di essere un'eccezione alla tendenza generale. Le sue opere uniche hanno suscitato un notevole interesse tra i collezionisti e gli appassionati d'arte, portando a un'impennata delle vendite che contraddistingue il suo straordinario successo nell'ambito dell'arte contemporanea.</w:t>
      </w:r>
    </w:p>
    <w:p w14:paraId="2A4C2639" w14:textId="77777777" w:rsidR="00FF16D0" w:rsidRPr="00FF16D0" w:rsidRDefault="00FF16D0" w:rsidP="00FF16D0">
      <w:pPr>
        <w:jc w:val="both"/>
        <w:rPr>
          <w:rFonts w:ascii="Times New Roman" w:hAnsi="Times New Roman" w:cs="Times New Roman"/>
          <w:sz w:val="28"/>
          <w:szCs w:val="28"/>
        </w:rPr>
      </w:pPr>
      <w:r w:rsidRPr="00FF16D0">
        <w:rPr>
          <w:rFonts w:ascii="Times New Roman" w:hAnsi="Times New Roman" w:cs="Times New Roman"/>
          <w:sz w:val="28"/>
          <w:szCs w:val="28"/>
        </w:rPr>
        <w:t>In un panorama economico incerto, l'eccezionale performance di Ivano Facchetti sottolinea il potere dell'arte di trasformare e ispirare, offrendo una luce di speranza in un momento di incertezza.</w:t>
      </w:r>
    </w:p>
    <w:p w14:paraId="2036E02A" w14:textId="46632D87" w:rsidR="00FF16D0" w:rsidRDefault="00FF16D0" w:rsidP="00FF16D0">
      <w:pPr>
        <w:jc w:val="both"/>
        <w:rPr>
          <w:rFonts w:ascii="Times New Roman" w:hAnsi="Times New Roman" w:cs="Times New Roman"/>
          <w:sz w:val="28"/>
          <w:szCs w:val="28"/>
        </w:rPr>
      </w:pPr>
      <w:r w:rsidRPr="00FF16D0">
        <w:rPr>
          <w:rFonts w:ascii="Times New Roman" w:hAnsi="Times New Roman" w:cs="Times New Roman"/>
          <w:sz w:val="28"/>
          <w:szCs w:val="28"/>
        </w:rPr>
        <w:lastRenderedPageBreak/>
        <w:t>In conclusione, mentre il mercato dell'arte può mostrare segni di contrazione, l'eccezionale successo di artisti come Ivano Facchetti dimostra che l'arte continua a essere un'importante fonte di ispirazione e crescita economica.</w:t>
      </w:r>
    </w:p>
    <w:p w14:paraId="791B7A41" w14:textId="77777777" w:rsidR="00147CD8" w:rsidRDefault="00147CD8" w:rsidP="00FF16D0">
      <w:pPr>
        <w:jc w:val="both"/>
        <w:rPr>
          <w:rFonts w:ascii="Times New Roman" w:hAnsi="Times New Roman" w:cs="Times New Roman"/>
          <w:sz w:val="28"/>
          <w:szCs w:val="28"/>
        </w:rPr>
      </w:pPr>
    </w:p>
    <w:p w14:paraId="366421B9" w14:textId="3968A8EC" w:rsidR="00147CD8" w:rsidRDefault="00147CD8" w:rsidP="00FF16D0">
      <w:pPr>
        <w:jc w:val="both"/>
        <w:rPr>
          <w:rFonts w:ascii="Times New Roman" w:hAnsi="Times New Roman" w:cs="Times New Roman"/>
          <w:sz w:val="28"/>
          <w:szCs w:val="28"/>
        </w:rPr>
      </w:pPr>
      <w:hyperlink r:id="rId6" w:history="1">
        <w:r w:rsidRPr="00C5093D">
          <w:rPr>
            <w:rStyle w:val="Collegamentoipertestuale"/>
            <w:rFonts w:ascii="Times New Roman" w:hAnsi="Times New Roman" w:cs="Times New Roman"/>
            <w:sz w:val="28"/>
            <w:szCs w:val="28"/>
          </w:rPr>
          <w:t>www.porsche.com/italy/aboutporsche/pressreleases/pit/?id=2022-06-01&amp;pool=italy</w:t>
        </w:r>
      </w:hyperlink>
    </w:p>
    <w:p w14:paraId="79DADEA6" w14:textId="77777777" w:rsidR="00147CD8" w:rsidRPr="00C277FA" w:rsidRDefault="00147CD8" w:rsidP="00FF16D0">
      <w:pPr>
        <w:jc w:val="both"/>
        <w:rPr>
          <w:rFonts w:ascii="Times New Roman" w:hAnsi="Times New Roman" w:cs="Times New Roman"/>
          <w:sz w:val="28"/>
          <w:szCs w:val="28"/>
        </w:rPr>
      </w:pPr>
    </w:p>
    <w:p w14:paraId="520B45C1" w14:textId="77777777" w:rsidR="00954AB6" w:rsidRDefault="00954AB6" w:rsidP="00954AB6"/>
    <w:p w14:paraId="520B45C3" w14:textId="77777777" w:rsidR="00954AB6" w:rsidRDefault="00954AB6" w:rsidP="00954AB6"/>
    <w:sectPr w:rsidR="00954AB6">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B45C6" w14:textId="77777777" w:rsidR="000215F8" w:rsidRDefault="000215F8" w:rsidP="00954AB6">
      <w:pPr>
        <w:spacing w:after="0" w:line="240" w:lineRule="auto"/>
      </w:pPr>
      <w:r>
        <w:separator/>
      </w:r>
    </w:p>
  </w:endnote>
  <w:endnote w:type="continuationSeparator" w:id="0">
    <w:p w14:paraId="520B45C7" w14:textId="77777777" w:rsidR="000215F8" w:rsidRDefault="000215F8" w:rsidP="0095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B45CA" w14:textId="77777777" w:rsidR="00954AB6" w:rsidRPr="00954AB6" w:rsidRDefault="00954AB6" w:rsidP="00954AB6">
    <w:pPr>
      <w:pStyle w:val="Pidipagina"/>
      <w:jc w:val="center"/>
      <w:rPr>
        <w:rFonts w:ascii="Mistral" w:hAnsi="Mistral"/>
      </w:rPr>
    </w:pPr>
    <w:r w:rsidRPr="00954AB6">
      <w:rPr>
        <w:rFonts w:ascii="Mistral" w:hAnsi="Mistral"/>
      </w:rPr>
      <w:t xml:space="preserve">Charlotte M. </w:t>
    </w:r>
    <w:proofErr w:type="gramStart"/>
    <w:r w:rsidRPr="00954AB6">
      <w:rPr>
        <w:rFonts w:ascii="Mistral" w:hAnsi="Mistral"/>
      </w:rPr>
      <w:t>Castelli  -</w:t>
    </w:r>
    <w:proofErr w:type="gramEnd"/>
    <w:r w:rsidRPr="00954AB6">
      <w:rPr>
        <w:rFonts w:ascii="Mistral" w:hAnsi="Mistral"/>
      </w:rPr>
      <w:t xml:space="preserve"> Wa +393346065575 -  @charlotte.madeleine.castelli</w:t>
    </w:r>
  </w:p>
  <w:p w14:paraId="520B45CB" w14:textId="77777777" w:rsidR="00954AB6" w:rsidRPr="00954AB6" w:rsidRDefault="00954AB6" w:rsidP="00954AB6">
    <w:pPr>
      <w:pStyle w:val="Pidipagina"/>
      <w:tabs>
        <w:tab w:val="clear" w:pos="9638"/>
      </w:tabs>
      <w:jc w:val="center"/>
      <w:rPr>
        <w:rFonts w:ascii="Mistral" w:hAnsi="Mistral"/>
      </w:rPr>
    </w:pPr>
    <w:r w:rsidRPr="00954AB6">
      <w:rPr>
        <w:rFonts w:ascii="Mistral" w:hAnsi="Mistral"/>
      </w:rPr>
      <w:t>charlotte.madeleinecastelli@gmail.com</w:t>
    </w:r>
  </w:p>
  <w:p w14:paraId="520B45CC" w14:textId="77777777" w:rsidR="00954AB6" w:rsidRDefault="00954A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B45C4" w14:textId="77777777" w:rsidR="000215F8" w:rsidRDefault="000215F8" w:rsidP="00954AB6">
      <w:pPr>
        <w:spacing w:after="0" w:line="240" w:lineRule="auto"/>
      </w:pPr>
      <w:r>
        <w:separator/>
      </w:r>
    </w:p>
  </w:footnote>
  <w:footnote w:type="continuationSeparator" w:id="0">
    <w:p w14:paraId="520B45C5" w14:textId="77777777" w:rsidR="000215F8" w:rsidRDefault="000215F8" w:rsidP="00954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B45C8" w14:textId="77777777" w:rsidR="00954AB6" w:rsidRPr="00954AB6" w:rsidRDefault="00954AB6" w:rsidP="00954AB6">
    <w:pPr>
      <w:pStyle w:val="Intestazione"/>
      <w:jc w:val="right"/>
      <w:rPr>
        <w:rFonts w:ascii="Mistral" w:hAnsi="Mistral"/>
      </w:rPr>
    </w:pPr>
    <w:r w:rsidRPr="00954AB6">
      <w:rPr>
        <w:rFonts w:ascii="Mistral" w:hAnsi="Mistral"/>
      </w:rPr>
      <w:t>Charlotte M. Castelli</w:t>
    </w:r>
  </w:p>
  <w:p w14:paraId="520B45C9" w14:textId="77777777" w:rsidR="00954AB6" w:rsidRPr="00954AB6" w:rsidRDefault="00954AB6" w:rsidP="00954AB6">
    <w:pPr>
      <w:pStyle w:val="Intestazione"/>
      <w:jc w:val="right"/>
      <w:rPr>
        <w:rFonts w:ascii="Mistral" w:hAnsi="Mistral"/>
      </w:rPr>
    </w:pPr>
    <w:r w:rsidRPr="00954AB6">
      <w:rPr>
        <w:rFonts w:ascii="Mistral" w:hAnsi="Mistral"/>
      </w:rPr>
      <w:t>Art Manager and Curator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B6"/>
    <w:rsid w:val="000215F8"/>
    <w:rsid w:val="00147CD8"/>
    <w:rsid w:val="00954AB6"/>
    <w:rsid w:val="00C277FA"/>
    <w:rsid w:val="00F570E8"/>
    <w:rsid w:val="00FF16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45B8"/>
  <w15:docId w15:val="{EFCBEBAF-90AF-4AF4-B22E-E34199C0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54A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4AB6"/>
  </w:style>
  <w:style w:type="paragraph" w:styleId="Pidipagina">
    <w:name w:val="footer"/>
    <w:basedOn w:val="Normale"/>
    <w:link w:val="PidipaginaCarattere"/>
    <w:uiPriority w:val="99"/>
    <w:unhideWhenUsed/>
    <w:rsid w:val="00954A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4AB6"/>
  </w:style>
  <w:style w:type="paragraph" w:styleId="Testofumetto">
    <w:name w:val="Balloon Text"/>
    <w:basedOn w:val="Normale"/>
    <w:link w:val="TestofumettoCarattere"/>
    <w:uiPriority w:val="99"/>
    <w:semiHidden/>
    <w:unhideWhenUsed/>
    <w:rsid w:val="00954A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AB6"/>
    <w:rPr>
      <w:rFonts w:ascii="Tahoma" w:hAnsi="Tahoma" w:cs="Tahoma"/>
      <w:sz w:val="16"/>
      <w:szCs w:val="16"/>
    </w:rPr>
  </w:style>
  <w:style w:type="character" w:styleId="Collegamentoipertestuale">
    <w:name w:val="Hyperlink"/>
    <w:basedOn w:val="Carpredefinitoparagrafo"/>
    <w:uiPriority w:val="99"/>
    <w:unhideWhenUsed/>
    <w:rsid w:val="00147CD8"/>
    <w:rPr>
      <w:color w:val="0000FF" w:themeColor="hyperlink"/>
      <w:u w:val="single"/>
    </w:rPr>
  </w:style>
  <w:style w:type="character" w:styleId="Menzionenonrisolta">
    <w:name w:val="Unresolved Mention"/>
    <w:basedOn w:val="Carpredefinitoparagrafo"/>
    <w:uiPriority w:val="99"/>
    <w:semiHidden/>
    <w:unhideWhenUsed/>
    <w:rsid w:val="00147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rsche.com/italy/aboutporsche/pressreleases/pit/?id=2022-06-01&amp;pool=ital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1118</Words>
  <Characters>6379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parsi</dc:creator>
  <cp:lastModifiedBy>Annalina Grasso</cp:lastModifiedBy>
  <cp:revision>2</cp:revision>
  <dcterms:created xsi:type="dcterms:W3CDTF">2024-04-29T17:18:00Z</dcterms:created>
  <dcterms:modified xsi:type="dcterms:W3CDTF">2024-04-29T17:18:00Z</dcterms:modified>
</cp:coreProperties>
</file>