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BFE1A5" w14:textId="77777777" w:rsidR="009F11A3" w:rsidRDefault="009F11A3">
      <w:r>
        <w:t xml:space="preserve">Comunicato stampa </w:t>
      </w:r>
    </w:p>
    <w:p w14:paraId="6F48B50C" w14:textId="71836B7F" w:rsidR="009F11A3" w:rsidRDefault="009F11A3">
      <w:r>
        <w:t xml:space="preserve">Suoni e Rumori - </w:t>
      </w:r>
    </w:p>
    <w:p w14:paraId="4B55AB76" w14:textId="30EC2B5F" w:rsidR="009F11A3" w:rsidRDefault="009F11A3">
      <w:r w:rsidRPr="009F11A3">
        <w:t xml:space="preserve">Nel contesto diffuso di mecenatismo reticente sul territorio, con l'idea di proporre spettacoli ambiziosi si apre un dialogo con le aziende lungimiranti e sensibili in ambito artistico, offrendo loro la possibilità di incentivare attività coinvolgenti e dal respiro innovativo. Sponsor della serata del 19 settembre 2025 a Corigliano - Rossano, per l'inaugurazione del nuovo showroom, sono "Antonio e Salvatore </w:t>
      </w:r>
      <w:proofErr w:type="spellStart"/>
      <w:r w:rsidRPr="009F11A3">
        <w:t>Rago</w:t>
      </w:r>
      <w:proofErr w:type="spellEnd"/>
      <w:r w:rsidRPr="009F11A3">
        <w:t xml:space="preserve"> - SAS infissi" che hanno scelto di affidarsi alla curatela, da parte dell'artista Marco Cotroneo, per uno show inedito che vede la partecipazione del Maestro Arianna Luci, violinista e artista di strada con la presentazione sotto forma di Lectio </w:t>
      </w:r>
      <w:proofErr w:type="spellStart"/>
      <w:r w:rsidRPr="009F11A3">
        <w:t>Magistralis</w:t>
      </w:r>
      <w:proofErr w:type="spellEnd"/>
      <w:r w:rsidRPr="009F11A3">
        <w:t xml:space="preserve"> del cantastorie </w:t>
      </w:r>
      <w:proofErr w:type="spellStart"/>
      <w:r w:rsidRPr="009F11A3">
        <w:t>Malaverna</w:t>
      </w:r>
      <w:proofErr w:type="spellEnd"/>
      <w:r w:rsidRPr="009F11A3">
        <w:t xml:space="preserve">. Le esibizioni culmineranno nella presentazione del </w:t>
      </w:r>
      <w:proofErr w:type="spellStart"/>
      <w:r w:rsidRPr="009F11A3">
        <w:t>Rumorastilo</w:t>
      </w:r>
      <w:proofErr w:type="spellEnd"/>
      <w:r w:rsidRPr="009F11A3">
        <w:t>, il nuovissimo strumento ideato da Marco Cotroneo che darà dimostrazione di un nuovo e "autentico" metodo performativo. Ospiti solo in lista ma lo spettacolo potrà essere seguito facilmente in diretta streaming tramite il seguente link https://www.twitch.tv/marcocotroneoart?sr=a</w:t>
      </w:r>
    </w:p>
    <w:sectPr w:rsidR="009F11A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50"/>
  <w:proofState w:spelling="clean"/>
  <w:revisionView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1A3"/>
    <w:rsid w:val="009F11A3"/>
    <w:rsid w:val="00A94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44F3E7E"/>
  <w15:chartTrackingRefBased/>
  <w15:docId w15:val="{96BDF6E1-9DF8-BC4E-AF9F-37707BCCA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9F11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F11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F11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F11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F11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F11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F11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F11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F11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F11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F11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F11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F11A3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F11A3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F11A3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F11A3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F11A3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F11A3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F11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F11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F11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F11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F11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F11A3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F11A3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F11A3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F11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F11A3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F11A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Cotroneo</dc:creator>
  <cp:keywords/>
  <dc:description/>
  <cp:lastModifiedBy>Marco Cotroneo</cp:lastModifiedBy>
  <cp:revision>2</cp:revision>
  <dcterms:created xsi:type="dcterms:W3CDTF">2025-09-10T12:05:00Z</dcterms:created>
  <dcterms:modified xsi:type="dcterms:W3CDTF">2025-09-10T12:05:00Z</dcterms:modified>
</cp:coreProperties>
</file>