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12D" w:rsidRDefault="0083312D" w:rsidP="003D5980">
      <w:pPr>
        <w:jc w:val="both"/>
        <w:rPr>
          <w:b/>
          <w:sz w:val="24"/>
          <w:szCs w:val="24"/>
        </w:rPr>
      </w:pPr>
      <w:r>
        <w:rPr>
          <w:b/>
          <w:noProof/>
          <w:sz w:val="24"/>
          <w:szCs w:val="24"/>
          <w:lang w:eastAsia="it-IT"/>
        </w:rPr>
        <w:drawing>
          <wp:inline distT="0" distB="0" distL="0" distR="0">
            <wp:extent cx="1234440" cy="1032129"/>
            <wp:effectExtent l="19050" t="0" r="3810" b="0"/>
            <wp:docPr id="1" name="Immagine 1" descr="C:\Users\Gianfranco\Desktop\LOGO DEL MUSEO TUSCOLANO di FRASC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anfranco\Desktop\LOGO DEL MUSEO TUSCOLANO di FRASCATI.jpg"/>
                    <pic:cNvPicPr>
                      <a:picLocks noChangeAspect="1" noChangeArrowheads="1"/>
                    </pic:cNvPicPr>
                  </pic:nvPicPr>
                  <pic:blipFill>
                    <a:blip r:embed="rId4" cstate="print"/>
                    <a:stretch>
                      <a:fillRect/>
                    </a:stretch>
                  </pic:blipFill>
                  <pic:spPr bwMode="auto">
                    <a:xfrm>
                      <a:off x="0" y="0"/>
                      <a:ext cx="1234440" cy="1032129"/>
                    </a:xfrm>
                    <a:prstGeom prst="rect">
                      <a:avLst/>
                    </a:prstGeom>
                    <a:noFill/>
                    <a:ln w="9525">
                      <a:noFill/>
                      <a:miter lim="800000"/>
                      <a:headEnd/>
                      <a:tailEnd/>
                    </a:ln>
                  </pic:spPr>
                </pic:pic>
              </a:graphicData>
            </a:graphic>
          </wp:inline>
        </w:drawing>
      </w:r>
    </w:p>
    <w:p w:rsidR="0070383A" w:rsidRPr="0070383A" w:rsidRDefault="007D73F6" w:rsidP="003D5980">
      <w:pPr>
        <w:jc w:val="both"/>
        <w:rPr>
          <w:b/>
          <w:sz w:val="24"/>
          <w:szCs w:val="24"/>
        </w:rPr>
      </w:pPr>
      <w:r w:rsidRPr="0070383A">
        <w:rPr>
          <w:b/>
          <w:sz w:val="24"/>
          <w:szCs w:val="24"/>
        </w:rPr>
        <w:t>Comunicato stampa</w:t>
      </w:r>
    </w:p>
    <w:p w:rsidR="007D73F6" w:rsidRPr="0070383A" w:rsidRDefault="007D73F6" w:rsidP="003D5980">
      <w:pPr>
        <w:jc w:val="both"/>
        <w:rPr>
          <w:b/>
          <w:sz w:val="24"/>
          <w:szCs w:val="24"/>
        </w:rPr>
      </w:pPr>
      <w:r w:rsidRPr="0070383A">
        <w:rPr>
          <w:b/>
          <w:sz w:val="24"/>
          <w:szCs w:val="24"/>
        </w:rPr>
        <w:t xml:space="preserve"> “T</w:t>
      </w:r>
      <w:r w:rsidR="00AF5371">
        <w:rPr>
          <w:b/>
          <w:sz w:val="24"/>
          <w:szCs w:val="24"/>
        </w:rPr>
        <w:t xml:space="preserve">ACCO </w:t>
      </w:r>
      <w:r w:rsidRPr="0070383A">
        <w:rPr>
          <w:b/>
          <w:sz w:val="24"/>
          <w:szCs w:val="24"/>
        </w:rPr>
        <w:t xml:space="preserve">12” </w:t>
      </w:r>
      <w:r w:rsidR="0070383A" w:rsidRPr="0070383A">
        <w:rPr>
          <w:b/>
          <w:sz w:val="24"/>
          <w:szCs w:val="24"/>
        </w:rPr>
        <w:t>M</w:t>
      </w:r>
      <w:r w:rsidR="00AF5371">
        <w:rPr>
          <w:b/>
          <w:sz w:val="24"/>
          <w:szCs w:val="24"/>
        </w:rPr>
        <w:t>ostra</w:t>
      </w:r>
      <w:r w:rsidR="0070383A" w:rsidRPr="0070383A">
        <w:rPr>
          <w:b/>
          <w:sz w:val="24"/>
          <w:szCs w:val="24"/>
        </w:rPr>
        <w:t xml:space="preserve"> d’Arte Contemporanea -</w:t>
      </w:r>
      <w:r w:rsidRPr="0070383A">
        <w:rPr>
          <w:b/>
          <w:sz w:val="24"/>
          <w:szCs w:val="24"/>
        </w:rPr>
        <w:t xml:space="preserve"> Frascati </w:t>
      </w:r>
      <w:r w:rsidR="00CF1D30" w:rsidRPr="0070383A">
        <w:rPr>
          <w:b/>
          <w:sz w:val="24"/>
          <w:szCs w:val="24"/>
        </w:rPr>
        <w:t xml:space="preserve">- </w:t>
      </w:r>
      <w:r w:rsidRPr="0070383A">
        <w:rPr>
          <w:b/>
          <w:sz w:val="24"/>
          <w:szCs w:val="24"/>
        </w:rPr>
        <w:t>Museo Tuscolano</w:t>
      </w:r>
      <w:r w:rsidR="00AF5371">
        <w:rPr>
          <w:b/>
          <w:sz w:val="24"/>
          <w:szCs w:val="24"/>
        </w:rPr>
        <w:t xml:space="preserve"> </w:t>
      </w:r>
      <w:r w:rsidRPr="0070383A">
        <w:rPr>
          <w:b/>
          <w:sz w:val="24"/>
          <w:szCs w:val="24"/>
        </w:rPr>
        <w:t>- Scuderie Aldobrandini</w:t>
      </w:r>
    </w:p>
    <w:p w:rsidR="007D73F6" w:rsidRPr="0070383A" w:rsidRDefault="007D73F6" w:rsidP="003D5980">
      <w:pPr>
        <w:jc w:val="both"/>
        <w:rPr>
          <w:sz w:val="24"/>
          <w:szCs w:val="24"/>
        </w:rPr>
      </w:pPr>
    </w:p>
    <w:p w:rsidR="00A9675E" w:rsidRPr="0070383A" w:rsidRDefault="003D5980" w:rsidP="003D5980">
      <w:pPr>
        <w:jc w:val="both"/>
        <w:rPr>
          <w:sz w:val="24"/>
          <w:szCs w:val="24"/>
        </w:rPr>
      </w:pPr>
      <w:r w:rsidRPr="0070383A">
        <w:rPr>
          <w:sz w:val="24"/>
          <w:szCs w:val="24"/>
        </w:rPr>
        <w:t xml:space="preserve">Con </w:t>
      </w:r>
      <w:r w:rsidR="00B8433D" w:rsidRPr="0070383A">
        <w:rPr>
          <w:sz w:val="24"/>
          <w:szCs w:val="24"/>
        </w:rPr>
        <w:t>“</w:t>
      </w:r>
      <w:r w:rsidRPr="0070383A">
        <w:rPr>
          <w:sz w:val="24"/>
          <w:szCs w:val="24"/>
        </w:rPr>
        <w:t>Tacco 12</w:t>
      </w:r>
      <w:r w:rsidR="00B8433D" w:rsidRPr="0070383A">
        <w:rPr>
          <w:sz w:val="24"/>
          <w:szCs w:val="24"/>
        </w:rPr>
        <w:t>”</w:t>
      </w:r>
      <w:r w:rsidRPr="0070383A">
        <w:rPr>
          <w:sz w:val="24"/>
          <w:szCs w:val="24"/>
        </w:rPr>
        <w:t xml:space="preserve"> </w:t>
      </w:r>
      <w:r w:rsidR="00987E3E" w:rsidRPr="0070383A">
        <w:rPr>
          <w:sz w:val="24"/>
          <w:szCs w:val="24"/>
        </w:rPr>
        <w:t>terza</w:t>
      </w:r>
      <w:r w:rsidRPr="0070383A">
        <w:rPr>
          <w:sz w:val="24"/>
          <w:szCs w:val="24"/>
        </w:rPr>
        <w:t xml:space="preserve"> edizione, al </w:t>
      </w:r>
      <w:r w:rsidRPr="0070383A">
        <w:rPr>
          <w:b/>
          <w:sz w:val="24"/>
          <w:szCs w:val="24"/>
        </w:rPr>
        <w:t>Museo Tuscolano-Scuderie Aldobrandini</w:t>
      </w:r>
      <w:r w:rsidRPr="0070383A">
        <w:rPr>
          <w:sz w:val="24"/>
          <w:szCs w:val="24"/>
        </w:rPr>
        <w:t xml:space="preserve"> di Frascati</w:t>
      </w:r>
      <w:r w:rsidR="00B8433D" w:rsidRPr="0070383A">
        <w:rPr>
          <w:sz w:val="24"/>
          <w:szCs w:val="24"/>
        </w:rPr>
        <w:t xml:space="preserve"> (Roma)</w:t>
      </w:r>
      <w:r w:rsidRPr="0070383A">
        <w:rPr>
          <w:sz w:val="24"/>
          <w:szCs w:val="24"/>
        </w:rPr>
        <w:t xml:space="preserve">, l’arte </w:t>
      </w:r>
      <w:r w:rsidR="00182767" w:rsidRPr="0070383A">
        <w:rPr>
          <w:sz w:val="24"/>
          <w:szCs w:val="24"/>
        </w:rPr>
        <w:t>ri</w:t>
      </w:r>
      <w:r w:rsidRPr="0070383A">
        <w:rPr>
          <w:sz w:val="24"/>
          <w:szCs w:val="24"/>
        </w:rPr>
        <w:t xml:space="preserve">prende </w:t>
      </w:r>
      <w:r w:rsidR="00182767" w:rsidRPr="0070383A">
        <w:rPr>
          <w:sz w:val="24"/>
          <w:szCs w:val="24"/>
        </w:rPr>
        <w:t xml:space="preserve">la </w:t>
      </w:r>
      <w:r w:rsidRPr="0070383A">
        <w:rPr>
          <w:sz w:val="24"/>
          <w:szCs w:val="24"/>
        </w:rPr>
        <w:t xml:space="preserve">visione di un problema, di un dramma che si consuma prima di tutto </w:t>
      </w:r>
      <w:r w:rsidR="00A9675E" w:rsidRPr="0070383A">
        <w:rPr>
          <w:sz w:val="24"/>
          <w:szCs w:val="24"/>
        </w:rPr>
        <w:t xml:space="preserve">all’interno delle relazioni e il titolo </w:t>
      </w:r>
      <w:r w:rsidR="00B8433D" w:rsidRPr="0070383A">
        <w:rPr>
          <w:sz w:val="24"/>
          <w:szCs w:val="24"/>
        </w:rPr>
        <w:t xml:space="preserve">imposto </w:t>
      </w:r>
      <w:r w:rsidR="00A9675E" w:rsidRPr="0070383A">
        <w:rPr>
          <w:sz w:val="24"/>
          <w:szCs w:val="24"/>
        </w:rPr>
        <w:t>investe principalmente</w:t>
      </w:r>
      <w:r w:rsidR="00206CB6" w:rsidRPr="0070383A">
        <w:rPr>
          <w:sz w:val="24"/>
          <w:szCs w:val="24"/>
        </w:rPr>
        <w:t xml:space="preserve"> </w:t>
      </w:r>
      <w:r w:rsidR="00A9675E" w:rsidRPr="0070383A">
        <w:rPr>
          <w:sz w:val="24"/>
          <w:szCs w:val="24"/>
        </w:rPr>
        <w:t xml:space="preserve">la donna. </w:t>
      </w:r>
    </w:p>
    <w:p w:rsidR="00B56969" w:rsidRDefault="00A9675E" w:rsidP="003D5980">
      <w:pPr>
        <w:jc w:val="both"/>
        <w:rPr>
          <w:sz w:val="24"/>
          <w:szCs w:val="24"/>
        </w:rPr>
      </w:pPr>
      <w:r w:rsidRPr="0070383A">
        <w:rPr>
          <w:sz w:val="24"/>
          <w:szCs w:val="24"/>
        </w:rPr>
        <w:t xml:space="preserve">Un’avventura etica e artistica  in pittura. </w:t>
      </w:r>
      <w:r w:rsidR="007D73F6" w:rsidRPr="0070383A">
        <w:rPr>
          <w:sz w:val="24"/>
          <w:szCs w:val="24"/>
        </w:rPr>
        <w:t>s</w:t>
      </w:r>
      <w:r w:rsidRPr="0070383A">
        <w:rPr>
          <w:sz w:val="24"/>
          <w:szCs w:val="24"/>
        </w:rPr>
        <w:t>cultura e fotografia che</w:t>
      </w:r>
      <w:r w:rsidR="00644EEF" w:rsidRPr="0070383A">
        <w:rPr>
          <w:sz w:val="24"/>
          <w:szCs w:val="24"/>
        </w:rPr>
        <w:t>,</w:t>
      </w:r>
      <w:r w:rsidRPr="0070383A">
        <w:rPr>
          <w:sz w:val="24"/>
          <w:szCs w:val="24"/>
        </w:rPr>
        <w:t xml:space="preserve"> iniziata nel 2023 a Palazzo Orsini di Bomarzo,(Vt)</w:t>
      </w:r>
      <w:r w:rsidR="00F0199D" w:rsidRPr="0070383A">
        <w:rPr>
          <w:sz w:val="24"/>
          <w:szCs w:val="24"/>
        </w:rPr>
        <w:t xml:space="preserve"> </w:t>
      </w:r>
      <w:r w:rsidRPr="0070383A">
        <w:rPr>
          <w:sz w:val="24"/>
          <w:szCs w:val="24"/>
        </w:rPr>
        <w:t xml:space="preserve">con opere di sole 18 artiste, è proseguita, nello stesso anno, </w:t>
      </w:r>
      <w:r w:rsidR="0070383A">
        <w:rPr>
          <w:sz w:val="24"/>
          <w:szCs w:val="24"/>
        </w:rPr>
        <w:t xml:space="preserve">integrando la visione/interpretazione del tema </w:t>
      </w:r>
      <w:r w:rsidRPr="0070383A">
        <w:rPr>
          <w:sz w:val="24"/>
          <w:szCs w:val="24"/>
        </w:rPr>
        <w:t xml:space="preserve">con un allestimento più </w:t>
      </w:r>
      <w:r w:rsidR="00B8433D" w:rsidRPr="0070383A">
        <w:rPr>
          <w:sz w:val="24"/>
          <w:szCs w:val="24"/>
        </w:rPr>
        <w:t>esteso</w:t>
      </w:r>
      <w:r w:rsidRPr="0070383A">
        <w:rPr>
          <w:sz w:val="24"/>
          <w:szCs w:val="24"/>
        </w:rPr>
        <w:t xml:space="preserve"> con opere di </w:t>
      </w:r>
      <w:r w:rsidR="00F0199D" w:rsidRPr="0070383A">
        <w:rPr>
          <w:sz w:val="24"/>
          <w:szCs w:val="24"/>
        </w:rPr>
        <w:t xml:space="preserve">47 </w:t>
      </w:r>
      <w:r w:rsidR="00AF5371">
        <w:rPr>
          <w:sz w:val="24"/>
          <w:szCs w:val="24"/>
        </w:rPr>
        <w:t xml:space="preserve">artisti di entrambi i generi, </w:t>
      </w:r>
      <w:r w:rsidR="00644EEF" w:rsidRPr="0070383A">
        <w:rPr>
          <w:sz w:val="24"/>
          <w:szCs w:val="24"/>
        </w:rPr>
        <w:t>italiani e</w:t>
      </w:r>
      <w:r w:rsidR="00F0199D" w:rsidRPr="0070383A">
        <w:rPr>
          <w:sz w:val="24"/>
          <w:szCs w:val="24"/>
        </w:rPr>
        <w:t xml:space="preserve"> provenienti </w:t>
      </w:r>
      <w:r w:rsidR="007D3CEB" w:rsidRPr="0070383A">
        <w:rPr>
          <w:sz w:val="24"/>
          <w:szCs w:val="24"/>
        </w:rPr>
        <w:t>da tutto il mondo (dall’</w:t>
      </w:r>
      <w:r w:rsidR="007013C4" w:rsidRPr="0070383A">
        <w:rPr>
          <w:sz w:val="24"/>
          <w:szCs w:val="24"/>
        </w:rPr>
        <w:t>A</w:t>
      </w:r>
      <w:r w:rsidR="007D3CEB" w:rsidRPr="0070383A">
        <w:rPr>
          <w:sz w:val="24"/>
          <w:szCs w:val="24"/>
        </w:rPr>
        <w:t>rgentina al Giappone, dall’Austria all’Ungheria e Germania</w:t>
      </w:r>
      <w:r w:rsidR="00D85325" w:rsidRPr="0070383A">
        <w:rPr>
          <w:sz w:val="24"/>
          <w:szCs w:val="24"/>
        </w:rPr>
        <w:t>)</w:t>
      </w:r>
      <w:r w:rsidR="00AF5371">
        <w:rPr>
          <w:sz w:val="24"/>
          <w:szCs w:val="24"/>
        </w:rPr>
        <w:t xml:space="preserve"> </w:t>
      </w:r>
      <w:r w:rsidR="00AF5371" w:rsidRPr="0070383A">
        <w:rPr>
          <w:sz w:val="24"/>
          <w:szCs w:val="24"/>
        </w:rPr>
        <w:t>a Palazzo Avogadro di Sarezzo (Bs)</w:t>
      </w:r>
      <w:r w:rsidR="00AF5371">
        <w:rPr>
          <w:sz w:val="24"/>
          <w:szCs w:val="24"/>
        </w:rPr>
        <w:t>. Con il</w:t>
      </w:r>
      <w:r w:rsidR="007D3CEB" w:rsidRPr="0070383A">
        <w:rPr>
          <w:sz w:val="24"/>
          <w:szCs w:val="24"/>
        </w:rPr>
        <w:t xml:space="preserve"> nuovo anno</w:t>
      </w:r>
      <w:r w:rsidR="00AF5371">
        <w:rPr>
          <w:sz w:val="24"/>
          <w:szCs w:val="24"/>
        </w:rPr>
        <w:t>, considerato il successo e l’</w:t>
      </w:r>
      <w:r w:rsidR="00B56969">
        <w:rPr>
          <w:sz w:val="24"/>
          <w:szCs w:val="24"/>
        </w:rPr>
        <w:t>interesse mostrato</w:t>
      </w:r>
      <w:r w:rsidR="00AF5371">
        <w:rPr>
          <w:sz w:val="24"/>
          <w:szCs w:val="24"/>
        </w:rPr>
        <w:t xml:space="preserve"> nelle precedenti edizioni, la mostra</w:t>
      </w:r>
      <w:r w:rsidR="007D3CEB" w:rsidRPr="0070383A">
        <w:rPr>
          <w:sz w:val="24"/>
          <w:szCs w:val="24"/>
        </w:rPr>
        <w:t xml:space="preserve"> si ripropone </w:t>
      </w:r>
      <w:r w:rsidR="00AF5371">
        <w:rPr>
          <w:sz w:val="24"/>
          <w:szCs w:val="24"/>
        </w:rPr>
        <w:t>all’attenzione</w:t>
      </w:r>
      <w:r w:rsidR="00B56969">
        <w:rPr>
          <w:sz w:val="24"/>
          <w:szCs w:val="24"/>
        </w:rPr>
        <w:t xml:space="preserve"> del pubblico</w:t>
      </w:r>
      <w:r w:rsidR="00AF5371">
        <w:rPr>
          <w:sz w:val="24"/>
          <w:szCs w:val="24"/>
        </w:rPr>
        <w:t xml:space="preserve"> nello splendido spazio del Museo Tuscolano, </w:t>
      </w:r>
      <w:r w:rsidR="007D3CEB" w:rsidRPr="0070383A">
        <w:rPr>
          <w:sz w:val="24"/>
          <w:szCs w:val="24"/>
        </w:rPr>
        <w:t>con 26 artisti che raccontano</w:t>
      </w:r>
      <w:r w:rsidR="00B56969">
        <w:rPr>
          <w:sz w:val="24"/>
          <w:szCs w:val="24"/>
        </w:rPr>
        <w:t>, ognuno a suo modo,</w:t>
      </w:r>
      <w:r w:rsidR="007D3CEB" w:rsidRPr="0070383A">
        <w:rPr>
          <w:sz w:val="24"/>
          <w:szCs w:val="24"/>
        </w:rPr>
        <w:t xml:space="preserve"> l’origine e lo sviluppo di un dramma con le</w:t>
      </w:r>
      <w:r w:rsidR="00B56969">
        <w:rPr>
          <w:sz w:val="24"/>
          <w:szCs w:val="24"/>
        </w:rPr>
        <w:t xml:space="preserve"> proprie</w:t>
      </w:r>
      <w:r w:rsidR="007D3CEB" w:rsidRPr="0070383A">
        <w:rPr>
          <w:sz w:val="24"/>
          <w:szCs w:val="24"/>
        </w:rPr>
        <w:t xml:space="preserve"> opere</w:t>
      </w:r>
      <w:r w:rsidR="00B56969">
        <w:rPr>
          <w:sz w:val="24"/>
          <w:szCs w:val="24"/>
        </w:rPr>
        <w:t>.</w:t>
      </w:r>
    </w:p>
    <w:p w:rsidR="00D85325" w:rsidRPr="0070383A" w:rsidRDefault="00B56969" w:rsidP="003D5980">
      <w:pPr>
        <w:jc w:val="both"/>
        <w:rPr>
          <w:sz w:val="24"/>
          <w:szCs w:val="24"/>
        </w:rPr>
      </w:pPr>
      <w:r>
        <w:rPr>
          <w:sz w:val="24"/>
          <w:szCs w:val="24"/>
        </w:rPr>
        <w:t xml:space="preserve">A </w:t>
      </w:r>
      <w:r w:rsidR="00D85325" w:rsidRPr="0070383A">
        <w:rPr>
          <w:sz w:val="24"/>
          <w:szCs w:val="24"/>
        </w:rPr>
        <w:t xml:space="preserve">tre </w:t>
      </w:r>
      <w:r>
        <w:rPr>
          <w:sz w:val="24"/>
          <w:szCs w:val="24"/>
        </w:rPr>
        <w:t>di questi artisti,</w:t>
      </w:r>
      <w:r w:rsidR="00182767" w:rsidRPr="0070383A">
        <w:rPr>
          <w:sz w:val="24"/>
          <w:szCs w:val="24"/>
        </w:rPr>
        <w:t xml:space="preserve"> purtroppo</w:t>
      </w:r>
      <w:r w:rsidR="00D85325" w:rsidRPr="0070383A">
        <w:rPr>
          <w:sz w:val="24"/>
          <w:szCs w:val="24"/>
        </w:rPr>
        <w:t xml:space="preserve"> </w:t>
      </w:r>
      <w:r>
        <w:rPr>
          <w:sz w:val="24"/>
          <w:szCs w:val="24"/>
        </w:rPr>
        <w:t>non</w:t>
      </w:r>
      <w:r w:rsidR="00D85325" w:rsidRPr="0070383A">
        <w:rPr>
          <w:sz w:val="24"/>
          <w:szCs w:val="24"/>
        </w:rPr>
        <w:t xml:space="preserve"> più tra noi</w:t>
      </w:r>
      <w:r w:rsidR="007D73F6" w:rsidRPr="0070383A">
        <w:rPr>
          <w:sz w:val="24"/>
          <w:szCs w:val="24"/>
        </w:rPr>
        <w:t>,</w:t>
      </w:r>
      <w:r w:rsidR="00D85325" w:rsidRPr="0070383A">
        <w:rPr>
          <w:sz w:val="24"/>
          <w:szCs w:val="24"/>
        </w:rPr>
        <w:t xml:space="preserve"> va dedicata una parte della mostra dal titolo:</w:t>
      </w:r>
      <w:r>
        <w:rPr>
          <w:sz w:val="24"/>
          <w:szCs w:val="24"/>
        </w:rPr>
        <w:t xml:space="preserve"> </w:t>
      </w:r>
      <w:r w:rsidR="00D85325" w:rsidRPr="0070383A">
        <w:rPr>
          <w:sz w:val="24"/>
          <w:szCs w:val="24"/>
        </w:rPr>
        <w:t>”</w:t>
      </w:r>
      <w:r w:rsidR="00D85325" w:rsidRPr="0070383A">
        <w:rPr>
          <w:b/>
          <w:sz w:val="24"/>
          <w:szCs w:val="24"/>
        </w:rPr>
        <w:t>Una vita per l’arte</w:t>
      </w:r>
      <w:r w:rsidR="00D85325" w:rsidRPr="0070383A">
        <w:rPr>
          <w:sz w:val="24"/>
          <w:szCs w:val="24"/>
        </w:rPr>
        <w:t>”</w:t>
      </w:r>
      <w:r>
        <w:rPr>
          <w:sz w:val="24"/>
          <w:szCs w:val="24"/>
        </w:rPr>
        <w:t>:</w:t>
      </w:r>
      <w:r w:rsidR="00D85325" w:rsidRPr="0070383A">
        <w:rPr>
          <w:sz w:val="24"/>
          <w:szCs w:val="24"/>
        </w:rPr>
        <w:t xml:space="preserve"> </w:t>
      </w:r>
      <w:r w:rsidR="00D85325" w:rsidRPr="0070383A">
        <w:rPr>
          <w:b/>
          <w:sz w:val="24"/>
          <w:szCs w:val="24"/>
        </w:rPr>
        <w:t>Alba Gonzales</w:t>
      </w:r>
      <w:r w:rsidR="00D85325" w:rsidRPr="0070383A">
        <w:rPr>
          <w:sz w:val="24"/>
          <w:szCs w:val="24"/>
        </w:rPr>
        <w:t xml:space="preserve">, </w:t>
      </w:r>
      <w:r w:rsidR="00D85325" w:rsidRPr="0070383A">
        <w:rPr>
          <w:b/>
          <w:sz w:val="24"/>
          <w:szCs w:val="24"/>
        </w:rPr>
        <w:t>Michele Mautone</w:t>
      </w:r>
      <w:r w:rsidR="00D85325" w:rsidRPr="0070383A">
        <w:rPr>
          <w:sz w:val="24"/>
          <w:szCs w:val="24"/>
        </w:rPr>
        <w:t xml:space="preserve"> e </w:t>
      </w:r>
      <w:r w:rsidR="00D85325" w:rsidRPr="0070383A">
        <w:rPr>
          <w:b/>
          <w:sz w:val="24"/>
          <w:szCs w:val="24"/>
        </w:rPr>
        <w:t>Achille Pace</w:t>
      </w:r>
      <w:r w:rsidR="00D85325" w:rsidRPr="0070383A">
        <w:rPr>
          <w:sz w:val="24"/>
          <w:szCs w:val="24"/>
        </w:rPr>
        <w:t xml:space="preserve"> che molto hanno dato all’arte italiana nel mondo.</w:t>
      </w:r>
      <w:r w:rsidR="00B8433D" w:rsidRPr="0070383A">
        <w:rPr>
          <w:sz w:val="24"/>
          <w:szCs w:val="24"/>
        </w:rPr>
        <w:t xml:space="preserve"> </w:t>
      </w:r>
    </w:p>
    <w:p w:rsidR="007013C4" w:rsidRPr="0070383A" w:rsidRDefault="00D85325" w:rsidP="003D5980">
      <w:pPr>
        <w:jc w:val="both"/>
        <w:rPr>
          <w:sz w:val="24"/>
          <w:szCs w:val="24"/>
        </w:rPr>
      </w:pPr>
      <w:r w:rsidRPr="0070383A">
        <w:rPr>
          <w:sz w:val="24"/>
          <w:szCs w:val="24"/>
        </w:rPr>
        <w:t>Gli altri artisti:</w:t>
      </w:r>
      <w:r w:rsidR="007013C4" w:rsidRPr="0070383A">
        <w:rPr>
          <w:sz w:val="24"/>
          <w:szCs w:val="24"/>
        </w:rPr>
        <w:t xml:space="preserve"> </w:t>
      </w:r>
      <w:r w:rsidRPr="0070383A">
        <w:rPr>
          <w:sz w:val="24"/>
          <w:szCs w:val="24"/>
        </w:rPr>
        <w:t xml:space="preserve"> </w:t>
      </w:r>
      <w:r w:rsidR="007013C4" w:rsidRPr="0070383A">
        <w:rPr>
          <w:sz w:val="24"/>
          <w:szCs w:val="24"/>
        </w:rPr>
        <w:t>Alejandra Acuna, Maria Bellante, Giampietro Cacciamali, Pierluigi Cattaneo, Giuseppe Ciccia, Maria di Solidea Falesiedi, Graziano Filippini, Giuseppina Fontana, Marco Gasperi, Mario La Carrubba, Silvana Leonardi, Gianfranco Mascelli, Angelita Mattioli, Barbara Migno, Neris Pasquariello, Rosella Restante, Elio Rizzo, Camilla Rossi, Elena Sevi, Corrado Spreafico, Anne Elisabeth Tronhjem, Gianluca Vanoglio William Vezzoli.</w:t>
      </w:r>
    </w:p>
    <w:p w:rsidR="00A06EFB" w:rsidRPr="0070383A" w:rsidRDefault="007013C4" w:rsidP="003D5980">
      <w:pPr>
        <w:jc w:val="both"/>
        <w:rPr>
          <w:b/>
          <w:sz w:val="24"/>
          <w:szCs w:val="24"/>
        </w:rPr>
      </w:pPr>
      <w:r w:rsidRPr="0070383A">
        <w:rPr>
          <w:b/>
          <w:sz w:val="24"/>
          <w:szCs w:val="24"/>
        </w:rPr>
        <w:t xml:space="preserve">A cura di Gianfranco Mascelli e Pierluigi Cattaneo </w:t>
      </w:r>
    </w:p>
    <w:p w:rsidR="008C7552" w:rsidRPr="0070383A" w:rsidRDefault="008C7552" w:rsidP="003D5980">
      <w:pPr>
        <w:jc w:val="both"/>
        <w:rPr>
          <w:b/>
          <w:sz w:val="24"/>
          <w:szCs w:val="24"/>
        </w:rPr>
      </w:pPr>
      <w:r w:rsidRPr="0070383A">
        <w:rPr>
          <w:b/>
          <w:sz w:val="24"/>
          <w:szCs w:val="24"/>
        </w:rPr>
        <w:t>Frascati (Roma) – Museo Tuscolano –</w:t>
      </w:r>
      <w:r w:rsidR="004A0E51" w:rsidRPr="0070383A">
        <w:rPr>
          <w:b/>
          <w:sz w:val="24"/>
          <w:szCs w:val="24"/>
        </w:rPr>
        <w:t xml:space="preserve"> </w:t>
      </w:r>
      <w:r w:rsidRPr="0070383A">
        <w:rPr>
          <w:b/>
          <w:sz w:val="24"/>
          <w:szCs w:val="24"/>
        </w:rPr>
        <w:t>Scuderie Aldobrandini</w:t>
      </w:r>
    </w:p>
    <w:p w:rsidR="008C7552" w:rsidRPr="0070383A" w:rsidRDefault="008C7552" w:rsidP="003D5980">
      <w:pPr>
        <w:jc w:val="both"/>
        <w:rPr>
          <w:b/>
          <w:sz w:val="24"/>
          <w:szCs w:val="24"/>
        </w:rPr>
      </w:pPr>
      <w:r w:rsidRPr="0070383A">
        <w:rPr>
          <w:b/>
          <w:sz w:val="24"/>
          <w:szCs w:val="24"/>
        </w:rPr>
        <w:t xml:space="preserve">Dal 18 Gennaio all’1 Febbraio 2025 </w:t>
      </w:r>
    </w:p>
    <w:p w:rsidR="008C7552" w:rsidRPr="0070383A" w:rsidRDefault="008C7552" w:rsidP="003D5980">
      <w:pPr>
        <w:jc w:val="both"/>
        <w:rPr>
          <w:b/>
          <w:sz w:val="24"/>
          <w:szCs w:val="24"/>
        </w:rPr>
      </w:pPr>
      <w:r w:rsidRPr="0070383A">
        <w:rPr>
          <w:b/>
          <w:sz w:val="24"/>
          <w:szCs w:val="24"/>
        </w:rPr>
        <w:t>Orario d’apertura 10.00 – 19,00 da</w:t>
      </w:r>
      <w:r w:rsidR="004A0E51" w:rsidRPr="0070383A">
        <w:rPr>
          <w:b/>
          <w:sz w:val="24"/>
          <w:szCs w:val="24"/>
        </w:rPr>
        <w:t>l</w:t>
      </w:r>
      <w:r w:rsidRPr="0070383A">
        <w:rPr>
          <w:b/>
          <w:sz w:val="24"/>
          <w:szCs w:val="24"/>
        </w:rPr>
        <w:t xml:space="preserve"> martedì a</w:t>
      </w:r>
      <w:r w:rsidR="004A0E51" w:rsidRPr="0070383A">
        <w:rPr>
          <w:b/>
          <w:sz w:val="24"/>
          <w:szCs w:val="24"/>
        </w:rPr>
        <w:t>lla</w:t>
      </w:r>
      <w:r w:rsidRPr="0070383A">
        <w:rPr>
          <w:b/>
          <w:sz w:val="24"/>
          <w:szCs w:val="24"/>
        </w:rPr>
        <w:t xml:space="preserve"> domenica</w:t>
      </w:r>
    </w:p>
    <w:p w:rsidR="00677E56" w:rsidRPr="0070383A" w:rsidRDefault="00677E56" w:rsidP="003D5980">
      <w:pPr>
        <w:jc w:val="both"/>
        <w:rPr>
          <w:b/>
          <w:sz w:val="24"/>
          <w:szCs w:val="24"/>
        </w:rPr>
      </w:pPr>
      <w:r w:rsidRPr="0070383A">
        <w:rPr>
          <w:b/>
          <w:sz w:val="24"/>
          <w:szCs w:val="24"/>
        </w:rPr>
        <w:t>Inaugurazione ore 16,00 del 18 Gennaio</w:t>
      </w:r>
    </w:p>
    <w:p w:rsidR="007D6B9F" w:rsidRPr="0070383A" w:rsidRDefault="007D6B9F">
      <w:pPr>
        <w:jc w:val="both"/>
        <w:rPr>
          <w:b/>
          <w:sz w:val="24"/>
          <w:szCs w:val="24"/>
        </w:rPr>
      </w:pPr>
    </w:p>
    <w:sectPr w:rsidR="007D6B9F" w:rsidRPr="0070383A" w:rsidSect="00A06EF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D5980"/>
    <w:rsid w:val="00034679"/>
    <w:rsid w:val="00062E15"/>
    <w:rsid w:val="00073D75"/>
    <w:rsid w:val="000F55FC"/>
    <w:rsid w:val="001720C5"/>
    <w:rsid w:val="001771B6"/>
    <w:rsid w:val="00182767"/>
    <w:rsid w:val="001C1927"/>
    <w:rsid w:val="00206CB6"/>
    <w:rsid w:val="003D5980"/>
    <w:rsid w:val="00446776"/>
    <w:rsid w:val="0046597E"/>
    <w:rsid w:val="004A0E51"/>
    <w:rsid w:val="005309C5"/>
    <w:rsid w:val="005449F9"/>
    <w:rsid w:val="00554509"/>
    <w:rsid w:val="00620C75"/>
    <w:rsid w:val="00644EEF"/>
    <w:rsid w:val="00677E56"/>
    <w:rsid w:val="007013C4"/>
    <w:rsid w:val="0070383A"/>
    <w:rsid w:val="00784AD5"/>
    <w:rsid w:val="007D3CEB"/>
    <w:rsid w:val="007D6B9F"/>
    <w:rsid w:val="007D73F6"/>
    <w:rsid w:val="007D7B23"/>
    <w:rsid w:val="007E19E6"/>
    <w:rsid w:val="0083312D"/>
    <w:rsid w:val="008C48F6"/>
    <w:rsid w:val="008C7552"/>
    <w:rsid w:val="00973FB6"/>
    <w:rsid w:val="00987E3E"/>
    <w:rsid w:val="00A06EFB"/>
    <w:rsid w:val="00A9088A"/>
    <w:rsid w:val="00A9675E"/>
    <w:rsid w:val="00AF5371"/>
    <w:rsid w:val="00B56969"/>
    <w:rsid w:val="00B8433D"/>
    <w:rsid w:val="00CF1D30"/>
    <w:rsid w:val="00D50C8D"/>
    <w:rsid w:val="00D624C0"/>
    <w:rsid w:val="00D82D48"/>
    <w:rsid w:val="00D85325"/>
    <w:rsid w:val="00E651EB"/>
    <w:rsid w:val="00E65788"/>
    <w:rsid w:val="00F0199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6EF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3312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31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1573</TotalTime>
  <Pages>1</Pages>
  <Words>303</Words>
  <Characters>1728</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Gianfranco</dc:creator>
  <cp:lastModifiedBy>Gianfranco</cp:lastModifiedBy>
  <cp:revision>22</cp:revision>
  <dcterms:created xsi:type="dcterms:W3CDTF">2024-12-28T16:24:00Z</dcterms:created>
  <dcterms:modified xsi:type="dcterms:W3CDTF">2025-01-13T13:02:00Z</dcterms:modified>
</cp:coreProperties>
</file>