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C5A0C" w14:textId="77777777" w:rsidR="00E40FA8" w:rsidRDefault="008D0882">
      <w:pPr>
        <w:jc w:val="center"/>
        <w:rPr>
          <w:sz w:val="24"/>
          <w:szCs w:val="24"/>
          <w:u w:val="single"/>
        </w:rPr>
      </w:pPr>
      <w:r>
        <w:rPr>
          <w:sz w:val="24"/>
          <w:szCs w:val="24"/>
          <w:u w:val="single"/>
        </w:rPr>
        <w:t>Comunicato stampa</w:t>
      </w:r>
    </w:p>
    <w:p w14:paraId="60277AF7" w14:textId="77777777" w:rsidR="00E40FA8" w:rsidRDefault="00E40FA8">
      <w:pPr>
        <w:jc w:val="center"/>
        <w:rPr>
          <w:u w:val="single"/>
        </w:rPr>
      </w:pPr>
    </w:p>
    <w:p w14:paraId="65A53231" w14:textId="77777777" w:rsidR="00E40FA8" w:rsidRDefault="008D0882">
      <w:pPr>
        <w:jc w:val="center"/>
        <w:rPr>
          <w:b/>
          <w:sz w:val="32"/>
          <w:szCs w:val="32"/>
        </w:rPr>
      </w:pPr>
      <w:r>
        <w:rPr>
          <w:b/>
          <w:sz w:val="32"/>
          <w:szCs w:val="32"/>
        </w:rPr>
        <w:t>TERRITORI VULNERABILI di ALICE PAPI</w:t>
      </w:r>
    </w:p>
    <w:p w14:paraId="0D836130" w14:textId="77777777" w:rsidR="00E40FA8" w:rsidRDefault="008D0882">
      <w:pPr>
        <w:jc w:val="center"/>
        <w:rPr>
          <w:b/>
          <w:sz w:val="28"/>
          <w:szCs w:val="28"/>
        </w:rPr>
      </w:pPr>
      <w:r>
        <w:rPr>
          <w:b/>
          <w:sz w:val="28"/>
          <w:szCs w:val="28"/>
        </w:rPr>
        <w:t>A cura di DILETTA BRANCHINI</w:t>
      </w:r>
    </w:p>
    <w:p w14:paraId="04342AAF" w14:textId="77777777" w:rsidR="00E40FA8" w:rsidRDefault="00E40FA8">
      <w:pPr>
        <w:jc w:val="center"/>
      </w:pPr>
    </w:p>
    <w:p w14:paraId="6056308C" w14:textId="77777777" w:rsidR="00E40FA8" w:rsidRDefault="008D0882">
      <w:pPr>
        <w:jc w:val="center"/>
        <w:rPr>
          <w:b/>
          <w:sz w:val="24"/>
          <w:szCs w:val="24"/>
        </w:rPr>
      </w:pPr>
      <w:r>
        <w:rPr>
          <w:b/>
          <w:sz w:val="24"/>
          <w:szCs w:val="24"/>
        </w:rPr>
        <w:t>6 dicembre 2023-7 marzo 2024</w:t>
      </w:r>
    </w:p>
    <w:p w14:paraId="659154CE" w14:textId="77777777" w:rsidR="00E40FA8" w:rsidRDefault="008D0882">
      <w:pPr>
        <w:jc w:val="center"/>
        <w:rPr>
          <w:b/>
          <w:sz w:val="24"/>
          <w:szCs w:val="24"/>
        </w:rPr>
      </w:pPr>
      <w:r>
        <w:rPr>
          <w:b/>
          <w:sz w:val="24"/>
          <w:szCs w:val="24"/>
        </w:rPr>
        <w:t xml:space="preserve">Studio legale Fair </w:t>
      </w:r>
      <w:proofErr w:type="spellStart"/>
      <w:r>
        <w:rPr>
          <w:b/>
          <w:sz w:val="24"/>
          <w:szCs w:val="24"/>
        </w:rPr>
        <w:t>Legals</w:t>
      </w:r>
      <w:proofErr w:type="spellEnd"/>
    </w:p>
    <w:p w14:paraId="136F5CE6" w14:textId="77777777" w:rsidR="00E40FA8" w:rsidRDefault="00E40FA8">
      <w:pPr>
        <w:jc w:val="center"/>
      </w:pPr>
    </w:p>
    <w:p w14:paraId="324B92E9" w14:textId="77777777" w:rsidR="00E40FA8" w:rsidRDefault="008D088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personale </w:t>
      </w:r>
      <w:r>
        <w:rPr>
          <w:rFonts w:ascii="Times New Roman" w:eastAsia="Times New Roman" w:hAnsi="Times New Roman" w:cs="Times New Roman"/>
          <w:b/>
          <w:sz w:val="24"/>
          <w:szCs w:val="24"/>
        </w:rPr>
        <w:t>“Territori vulnerabili”</w:t>
      </w:r>
      <w:r>
        <w:rPr>
          <w:rFonts w:ascii="Times New Roman" w:eastAsia="Times New Roman" w:hAnsi="Times New Roman" w:cs="Times New Roman"/>
          <w:sz w:val="24"/>
          <w:szCs w:val="24"/>
        </w:rPr>
        <w:t xml:space="preserve"> di </w:t>
      </w:r>
      <w:r>
        <w:rPr>
          <w:rFonts w:ascii="Times New Roman" w:eastAsia="Times New Roman" w:hAnsi="Times New Roman" w:cs="Times New Roman"/>
          <w:b/>
          <w:sz w:val="24"/>
          <w:szCs w:val="24"/>
        </w:rPr>
        <w:t>Alice Papi</w:t>
      </w:r>
      <w:r>
        <w:rPr>
          <w:rFonts w:ascii="Times New Roman" w:eastAsia="Times New Roman" w:hAnsi="Times New Roman" w:cs="Times New Roman"/>
          <w:sz w:val="24"/>
          <w:szCs w:val="24"/>
        </w:rPr>
        <w:t xml:space="preserve"> curata da </w:t>
      </w:r>
      <w:r>
        <w:rPr>
          <w:rFonts w:ascii="Times New Roman" w:eastAsia="Times New Roman" w:hAnsi="Times New Roman" w:cs="Times New Roman"/>
          <w:b/>
          <w:sz w:val="24"/>
          <w:szCs w:val="24"/>
        </w:rPr>
        <w:t>Diletta Branchini</w:t>
      </w:r>
      <w:r>
        <w:rPr>
          <w:rFonts w:ascii="Times New Roman" w:eastAsia="Times New Roman" w:hAnsi="Times New Roman" w:cs="Times New Roman"/>
          <w:sz w:val="24"/>
          <w:szCs w:val="24"/>
        </w:rPr>
        <w:t xml:space="preserve"> e allestita fino al 7 marzo 2024 negli spazi dello </w:t>
      </w:r>
      <w:r>
        <w:rPr>
          <w:rFonts w:ascii="Times New Roman" w:eastAsia="Times New Roman" w:hAnsi="Times New Roman" w:cs="Times New Roman"/>
          <w:b/>
          <w:sz w:val="24"/>
          <w:szCs w:val="24"/>
        </w:rPr>
        <w:t xml:space="preserve">Studio Legale Fair </w:t>
      </w:r>
      <w:proofErr w:type="spellStart"/>
      <w:r>
        <w:rPr>
          <w:rFonts w:ascii="Times New Roman" w:eastAsia="Times New Roman" w:hAnsi="Times New Roman" w:cs="Times New Roman"/>
          <w:b/>
          <w:sz w:val="24"/>
          <w:szCs w:val="24"/>
        </w:rPr>
        <w:t>Legals</w:t>
      </w:r>
      <w:proofErr w:type="spellEnd"/>
      <w:r>
        <w:rPr>
          <w:rFonts w:ascii="Times New Roman" w:eastAsia="Times New Roman" w:hAnsi="Times New Roman" w:cs="Times New Roman"/>
          <w:sz w:val="24"/>
          <w:szCs w:val="24"/>
        </w:rPr>
        <w:t>, illustra quattordici opere del percorso dell’artista romana, evidenziando quanto le suggestioni intellettuali e la ricerca dei maestri elaborate nei primi anni del suo processo creativo siano continuate, evolvendosi nelle sue opere pittoriche.</w:t>
      </w:r>
    </w:p>
    <w:p w14:paraId="184FC6B2" w14:textId="1BAC6263" w:rsidR="00E40FA8" w:rsidRDefault="008D088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mostra rappresenta il progetto vincitore </w:t>
      </w:r>
      <w:r w:rsidRPr="00DE7E06">
        <w:rPr>
          <w:rFonts w:ascii="Times New Roman" w:eastAsia="Times New Roman" w:hAnsi="Times New Roman" w:cs="Times New Roman"/>
          <w:sz w:val="24"/>
          <w:szCs w:val="24"/>
        </w:rPr>
        <w:t xml:space="preserve">della </w:t>
      </w:r>
      <w:r w:rsidR="00C32325" w:rsidRPr="00DE7E06">
        <w:rPr>
          <w:rFonts w:ascii="Times New Roman" w:eastAsia="Times New Roman" w:hAnsi="Times New Roman" w:cs="Times New Roman"/>
          <w:sz w:val="24"/>
          <w:szCs w:val="24"/>
        </w:rPr>
        <w:t>quarta</w:t>
      </w:r>
      <w:r w:rsidRPr="00DE7E06">
        <w:rPr>
          <w:rFonts w:ascii="Times New Roman" w:eastAsia="Times New Roman" w:hAnsi="Times New Roman" w:cs="Times New Roman"/>
          <w:sz w:val="24"/>
          <w:szCs w:val="24"/>
        </w:rPr>
        <w:t xml:space="preserve"> edizione </w:t>
      </w:r>
      <w:r>
        <w:rPr>
          <w:rFonts w:ascii="Times New Roman" w:eastAsia="Times New Roman" w:hAnsi="Times New Roman" w:cs="Times New Roman"/>
          <w:sz w:val="24"/>
          <w:szCs w:val="24"/>
        </w:rPr>
        <w:t xml:space="preserve">del bando per la selezione di curatori d’arte rivolto al </w:t>
      </w:r>
      <w:r>
        <w:rPr>
          <w:rFonts w:ascii="Times New Roman" w:eastAsia="Times New Roman" w:hAnsi="Times New Roman" w:cs="Times New Roman"/>
          <w:b/>
          <w:sz w:val="24"/>
          <w:szCs w:val="24"/>
        </w:rPr>
        <w:t>Master of Art della Luiss Business School</w:t>
      </w:r>
      <w:r>
        <w:rPr>
          <w:rFonts w:ascii="Times New Roman" w:eastAsia="Times New Roman" w:hAnsi="Times New Roman" w:cs="Times New Roman"/>
          <w:sz w:val="24"/>
          <w:szCs w:val="24"/>
        </w:rPr>
        <w:t>, che quest’anno, attraverso la scelta di questo progetto, si propone di segnare un ritorno all’arte pittorica nella sua concezione più autentica, e lo fa attraverso ipotesi espressive connotate da una forte matericità; proprio quando il digitale sembra ormai permeare ogni cosa, quest’anno la scelta è stata di focalizzare l’attenzione sul rapporto diretto tra l’artista e la materia.</w:t>
      </w:r>
    </w:p>
    <w:p w14:paraId="47864A2B" w14:textId="76725466" w:rsidR="00E40FA8" w:rsidRDefault="008D0882">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“I territori vulnerabili che mi propongo di indagare attraverso l’arte di Alice Papi- scrive la curatrice </w:t>
      </w:r>
      <w:r>
        <w:rPr>
          <w:rFonts w:ascii="Times New Roman" w:eastAsia="Times New Roman" w:hAnsi="Times New Roman" w:cs="Times New Roman"/>
          <w:b/>
          <w:sz w:val="24"/>
          <w:szCs w:val="24"/>
        </w:rPr>
        <w:t>Diletta Branchini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sono quelli in cui si tratta la ripresa dell’emozione materica dell’arte, espressa attraverso la pratica pittorica, che possa avvenire in un tempo, il nostro contemporaneo, in cui il digitale sta fagocitando ogni cosa. Ritengo importante mettere in luce come il recupero di un’arte di stampo tradizionale come quella pittorica, si iscriva bene anche nel percorso di mostra di Fair </w:t>
      </w:r>
      <w:proofErr w:type="spellStart"/>
      <w:r>
        <w:rPr>
          <w:rFonts w:ascii="Times New Roman" w:eastAsia="Times New Roman" w:hAnsi="Times New Roman" w:cs="Times New Roman"/>
          <w:color w:val="000000"/>
          <w:sz w:val="24"/>
          <w:szCs w:val="24"/>
        </w:rPr>
        <w:t>Legals</w:t>
      </w:r>
      <w:proofErr w:type="spellEnd"/>
      <w:r w:rsidR="001035D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che nelle edizioni passate si era </w:t>
      </w:r>
      <w:r w:rsidR="001035D3">
        <w:rPr>
          <w:rFonts w:ascii="Times New Roman" w:eastAsia="Times New Roman" w:hAnsi="Times New Roman" w:cs="Times New Roman"/>
          <w:color w:val="000000"/>
          <w:sz w:val="24"/>
          <w:szCs w:val="24"/>
        </w:rPr>
        <w:t>dedicato</w:t>
      </w:r>
      <w:r>
        <w:rPr>
          <w:rFonts w:ascii="Times New Roman" w:eastAsia="Times New Roman" w:hAnsi="Times New Roman" w:cs="Times New Roman"/>
          <w:color w:val="000000"/>
          <w:sz w:val="24"/>
          <w:szCs w:val="24"/>
        </w:rPr>
        <w:t xml:space="preserve"> principalmente ad un salto nel digitale. Quest’anno si è deciso di guardare al futuro dell’arte attraverso un giovane talento emergente del panorama artistico romano, che tende a riprendere la pratica pittorica in maniera totalmente attuale.”</w:t>
      </w:r>
    </w:p>
    <w:p w14:paraId="05D8339C" w14:textId="77777777" w:rsidR="00E40FA8" w:rsidRDefault="008D0882">
      <w:pPr>
        <w:spacing w:line="276" w:lineRule="auto"/>
        <w:jc w:val="both"/>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color w:val="000000"/>
          <w:sz w:val="24"/>
          <w:szCs w:val="24"/>
        </w:rPr>
        <w:t>“Partendo dalla dimensione del paesaggio, di cui osservo e studio le strutture fondamentali e gli elementi che lo compongono, ricerco forme familiari, a metà tra l’umano e l’animale, tra il dato rassicurante e quello più bestiale, selvaggio. La mia ricerca consiste nella rielaborazione pittorica di queste forme, che tento di fissare nella loro metamorfosi” – scrive l</w:t>
      </w:r>
      <w:r>
        <w:rPr>
          <w:rFonts w:ascii="Times New Roman" w:eastAsia="Times New Roman" w:hAnsi="Times New Roman" w:cs="Times New Roman"/>
          <w:sz w:val="24"/>
          <w:szCs w:val="24"/>
        </w:rPr>
        <w:t xml:space="preserve">’artista </w:t>
      </w:r>
      <w:r>
        <w:rPr>
          <w:rFonts w:ascii="Times New Roman" w:eastAsia="Times New Roman" w:hAnsi="Times New Roman" w:cs="Times New Roman"/>
          <w:b/>
          <w:color w:val="000000"/>
          <w:sz w:val="24"/>
          <w:szCs w:val="24"/>
        </w:rPr>
        <w:t>Alice Papi</w:t>
      </w:r>
      <w:r>
        <w:rPr>
          <w:rFonts w:ascii="Times New Roman" w:eastAsia="Times New Roman" w:hAnsi="Times New Roman" w:cs="Times New Roman"/>
          <w:color w:val="000000"/>
          <w:sz w:val="24"/>
          <w:szCs w:val="24"/>
        </w:rPr>
        <w:t>.</w:t>
      </w:r>
    </w:p>
    <w:p w14:paraId="52408EEF" w14:textId="77777777" w:rsidR="00E40FA8" w:rsidRDefault="00E40FA8">
      <w:pPr>
        <w:spacing w:line="276" w:lineRule="auto"/>
        <w:jc w:val="both"/>
        <w:rPr>
          <w:rFonts w:ascii="Times New Roman" w:eastAsia="Times New Roman" w:hAnsi="Times New Roman" w:cs="Times New Roman"/>
          <w:sz w:val="24"/>
          <w:szCs w:val="24"/>
        </w:rPr>
      </w:pPr>
    </w:p>
    <w:p w14:paraId="11B8478F" w14:textId="39FD9134" w:rsidR="00E40FA8" w:rsidRDefault="008D0882">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w:t>
      </w:r>
      <w:r>
        <w:rPr>
          <w:rFonts w:ascii="Times New Roman" w:eastAsia="Times New Roman" w:hAnsi="Times New Roman" w:cs="Times New Roman"/>
          <w:b/>
          <w:color w:val="000000"/>
          <w:sz w:val="24"/>
          <w:szCs w:val="24"/>
        </w:rPr>
        <w:t xml:space="preserve">Rete professionale Fair </w:t>
      </w:r>
      <w:proofErr w:type="spellStart"/>
      <w:r>
        <w:rPr>
          <w:rFonts w:ascii="Times New Roman" w:eastAsia="Times New Roman" w:hAnsi="Times New Roman" w:cs="Times New Roman"/>
          <w:b/>
          <w:color w:val="000000"/>
          <w:sz w:val="24"/>
          <w:szCs w:val="24"/>
        </w:rPr>
        <w:t>Legals</w:t>
      </w:r>
      <w:proofErr w:type="spellEnd"/>
      <w:r>
        <w:rPr>
          <w:rFonts w:ascii="Times New Roman" w:eastAsia="Times New Roman" w:hAnsi="Times New Roman" w:cs="Times New Roman"/>
          <w:b/>
          <w:color w:val="000000"/>
          <w:sz w:val="24"/>
          <w:szCs w:val="24"/>
        </w:rPr>
        <w:t>- Studio di Avvocati</w:t>
      </w:r>
      <w:r>
        <w:rPr>
          <w:rFonts w:ascii="Times New Roman" w:eastAsia="Times New Roman" w:hAnsi="Times New Roman" w:cs="Times New Roman"/>
          <w:color w:val="000000"/>
          <w:sz w:val="24"/>
          <w:szCs w:val="24"/>
        </w:rPr>
        <w:t xml:space="preserve">, attiva nella Capitale dal 2017, effettua la promozione dell’arte nelle sue molteplici manifestazioni, quale valore e strumento di sviluppo dell’individuo e della collettività. Lo studio ha lanciato dal 2018 il programma </w:t>
      </w:r>
      <w:r>
        <w:rPr>
          <w:rFonts w:ascii="Times New Roman" w:eastAsia="Times New Roman" w:hAnsi="Times New Roman" w:cs="Times New Roman"/>
          <w:b/>
          <w:color w:val="000000"/>
          <w:sz w:val="24"/>
          <w:szCs w:val="24"/>
        </w:rPr>
        <w:t xml:space="preserve">Fair </w:t>
      </w:r>
      <w:proofErr w:type="spellStart"/>
      <w:r>
        <w:rPr>
          <w:rFonts w:ascii="Times New Roman" w:eastAsia="Times New Roman" w:hAnsi="Times New Roman" w:cs="Times New Roman"/>
          <w:b/>
          <w:color w:val="000000"/>
          <w:sz w:val="24"/>
          <w:szCs w:val="24"/>
        </w:rPr>
        <w:t>Legals</w:t>
      </w:r>
      <w:proofErr w:type="spellEnd"/>
      <w:r>
        <w:rPr>
          <w:rFonts w:ascii="Times New Roman" w:eastAsia="Times New Roman" w:hAnsi="Times New Roman" w:cs="Times New Roman"/>
          <w:b/>
          <w:color w:val="000000"/>
          <w:sz w:val="24"/>
          <w:szCs w:val="24"/>
        </w:rPr>
        <w:t xml:space="preserve"> Art Project</w:t>
      </w:r>
      <w:r w:rsidR="00FF4ED9">
        <w:rPr>
          <w:rFonts w:ascii="Times New Roman" w:eastAsia="Times New Roman" w:hAnsi="Times New Roman" w:cs="Times New Roman"/>
          <w:color w:val="000000"/>
          <w:sz w:val="24"/>
          <w:szCs w:val="24"/>
        </w:rPr>
        <w:t xml:space="preserve">. </w:t>
      </w:r>
      <w:r w:rsidR="00397DD8">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ell’ambito dello stesso, dal 2020 offre</w:t>
      </w:r>
      <w:r w:rsidR="00397DD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in esclusiva ai corsisti del </w:t>
      </w:r>
      <w:r>
        <w:rPr>
          <w:rFonts w:ascii="Times New Roman" w:eastAsia="Times New Roman" w:hAnsi="Times New Roman" w:cs="Times New Roman"/>
          <w:b/>
          <w:color w:val="000000"/>
          <w:sz w:val="24"/>
          <w:szCs w:val="24"/>
        </w:rPr>
        <w:t>Master of Art</w:t>
      </w:r>
      <w:r>
        <w:rPr>
          <w:rFonts w:ascii="Times New Roman" w:eastAsia="Times New Roman" w:hAnsi="Times New Roman" w:cs="Times New Roman"/>
          <w:color w:val="000000"/>
          <w:sz w:val="24"/>
          <w:szCs w:val="24"/>
        </w:rPr>
        <w:t xml:space="preserve"> della Luiss Business School, la possibilità di cimentarsi nella realizzazione di uno speciale progetto artistico interamente da loro curato.</w:t>
      </w:r>
    </w:p>
    <w:p w14:paraId="659DFF88" w14:textId="77777777" w:rsidR="00E40FA8" w:rsidRDefault="008D0882">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INFO</w:t>
      </w:r>
    </w:p>
    <w:p w14:paraId="7960E24A" w14:textId="77777777" w:rsidR="00E40FA8" w:rsidRDefault="00E40FA8">
      <w:pPr>
        <w:rPr>
          <w:rFonts w:ascii="Times New Roman" w:eastAsia="Times New Roman" w:hAnsi="Times New Roman" w:cs="Times New Roman"/>
          <w:b/>
          <w:sz w:val="24"/>
          <w:szCs w:val="24"/>
        </w:rPr>
      </w:pPr>
    </w:p>
    <w:p w14:paraId="14D62194" w14:textId="77777777" w:rsidR="00E40FA8" w:rsidRDefault="008D0882">
      <w:pPr>
        <w:rPr>
          <w:rFonts w:ascii="Times New Roman" w:eastAsia="Times New Roman" w:hAnsi="Times New Roman" w:cs="Times New Roman"/>
          <w:b/>
          <w:i/>
          <w:color w:val="000000"/>
          <w:sz w:val="24"/>
          <w:szCs w:val="24"/>
        </w:rPr>
      </w:pPr>
      <w:r>
        <w:rPr>
          <w:rFonts w:ascii="Times New Roman" w:eastAsia="Times New Roman" w:hAnsi="Times New Roman" w:cs="Times New Roman"/>
          <w:color w:val="000000"/>
          <w:sz w:val="24"/>
          <w:szCs w:val="24"/>
        </w:rPr>
        <w:t xml:space="preserve">Titolo mostra: </w:t>
      </w:r>
      <w:r>
        <w:rPr>
          <w:rFonts w:ascii="Times New Roman" w:eastAsia="Times New Roman" w:hAnsi="Times New Roman" w:cs="Times New Roman"/>
          <w:b/>
          <w:i/>
          <w:color w:val="000000"/>
          <w:sz w:val="24"/>
          <w:szCs w:val="24"/>
        </w:rPr>
        <w:t>Territori vulnerabili</w:t>
      </w:r>
    </w:p>
    <w:p w14:paraId="75D2E56E" w14:textId="77777777" w:rsidR="00E40FA8" w:rsidRDefault="008D088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Artista: </w:t>
      </w:r>
      <w:r>
        <w:rPr>
          <w:rFonts w:ascii="Times New Roman" w:eastAsia="Times New Roman" w:hAnsi="Times New Roman" w:cs="Times New Roman"/>
          <w:b/>
          <w:color w:val="000000"/>
          <w:sz w:val="24"/>
          <w:szCs w:val="24"/>
        </w:rPr>
        <w:t>Alice Papi</w:t>
      </w:r>
    </w:p>
    <w:p w14:paraId="36B8B5C8" w14:textId="77777777" w:rsidR="00E40FA8" w:rsidRDefault="008D088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cura di: </w:t>
      </w:r>
      <w:r>
        <w:rPr>
          <w:rFonts w:ascii="Times New Roman" w:eastAsia="Times New Roman" w:hAnsi="Times New Roman" w:cs="Times New Roman"/>
          <w:b/>
          <w:color w:val="000000"/>
          <w:sz w:val="24"/>
          <w:szCs w:val="24"/>
        </w:rPr>
        <w:t>Diletta Branchini</w:t>
      </w:r>
    </w:p>
    <w:p w14:paraId="67228734" w14:textId="77777777" w:rsidR="00E40FA8" w:rsidRDefault="008D088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Sede: </w:t>
      </w:r>
      <w:r>
        <w:rPr>
          <w:rFonts w:ascii="Times New Roman" w:eastAsia="Times New Roman" w:hAnsi="Times New Roman" w:cs="Times New Roman"/>
          <w:b/>
          <w:color w:val="000000"/>
          <w:sz w:val="24"/>
          <w:szCs w:val="24"/>
        </w:rPr>
        <w:t xml:space="preserve">Studio Legale Fair </w:t>
      </w:r>
      <w:proofErr w:type="spellStart"/>
      <w:r>
        <w:rPr>
          <w:rFonts w:ascii="Times New Roman" w:eastAsia="Times New Roman" w:hAnsi="Times New Roman" w:cs="Times New Roman"/>
          <w:b/>
          <w:color w:val="000000"/>
          <w:sz w:val="24"/>
          <w:szCs w:val="24"/>
        </w:rPr>
        <w:t>Legals</w:t>
      </w:r>
      <w:proofErr w:type="spellEnd"/>
      <w:r>
        <w:rPr>
          <w:rFonts w:ascii="Times New Roman" w:eastAsia="Times New Roman" w:hAnsi="Times New Roman" w:cs="Times New Roman"/>
          <w:color w:val="000000"/>
          <w:sz w:val="24"/>
          <w:szCs w:val="24"/>
        </w:rPr>
        <w:t>- via Ezio n. 19- 00192 ROMA</w:t>
      </w:r>
    </w:p>
    <w:p w14:paraId="32A9D605" w14:textId="21314E17" w:rsidR="00E40FA8" w:rsidRDefault="008D088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Vernissage: Mercoledì 6 dicembre 2023,</w:t>
      </w:r>
      <w:r w:rsidR="003427EE">
        <w:rPr>
          <w:rFonts w:ascii="Times New Roman" w:eastAsia="Times New Roman" w:hAnsi="Times New Roman" w:cs="Times New Roman"/>
          <w:color w:val="000000"/>
          <w:sz w:val="24"/>
          <w:szCs w:val="24"/>
        </w:rPr>
        <w:t xml:space="preserve"> dalle</w:t>
      </w:r>
      <w:r>
        <w:rPr>
          <w:rFonts w:ascii="Times New Roman" w:eastAsia="Times New Roman" w:hAnsi="Times New Roman" w:cs="Times New Roman"/>
          <w:color w:val="000000"/>
          <w:sz w:val="24"/>
          <w:szCs w:val="24"/>
        </w:rPr>
        <w:t xml:space="preserve"> ore 17:30</w:t>
      </w:r>
      <w:r w:rsidR="003427EE">
        <w:rPr>
          <w:rFonts w:ascii="Times New Roman" w:eastAsia="Times New Roman" w:hAnsi="Times New Roman" w:cs="Times New Roman"/>
          <w:color w:val="000000"/>
          <w:sz w:val="24"/>
          <w:szCs w:val="24"/>
        </w:rPr>
        <w:t xml:space="preserve"> alle ore 21:00</w:t>
      </w:r>
      <w:r>
        <w:rPr>
          <w:rFonts w:ascii="Times New Roman" w:eastAsia="Times New Roman" w:hAnsi="Times New Roman" w:cs="Times New Roman"/>
          <w:color w:val="000000"/>
          <w:sz w:val="24"/>
          <w:szCs w:val="24"/>
        </w:rPr>
        <w:t xml:space="preserve"> (ingresso libero)</w:t>
      </w:r>
    </w:p>
    <w:p w14:paraId="38844885" w14:textId="77777777" w:rsidR="00E40FA8" w:rsidRDefault="008D088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Durata mostra: 7 dicembre 2023 – 7 marzo 2024</w:t>
      </w:r>
    </w:p>
    <w:p w14:paraId="45DEF3D4" w14:textId="77777777" w:rsidR="00E40FA8" w:rsidRDefault="008D088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Orari: 10-18 (ingresso libero su prenotazione)</w:t>
      </w:r>
    </w:p>
    <w:p w14:paraId="153CD9DE" w14:textId="77777777" w:rsidR="00E40FA8" w:rsidRDefault="008D088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Info: </w:t>
      </w:r>
      <w:hyperlink r:id="rId5">
        <w:r>
          <w:rPr>
            <w:rFonts w:ascii="Times New Roman" w:eastAsia="Times New Roman" w:hAnsi="Times New Roman" w:cs="Times New Roman"/>
            <w:color w:val="0563C1"/>
            <w:sz w:val="24"/>
            <w:szCs w:val="24"/>
            <w:u w:val="single"/>
          </w:rPr>
          <w:t>diletta.branchini@studenti.luiss.it</w:t>
        </w:r>
      </w:hyperlink>
      <w:r>
        <w:rPr>
          <w:rFonts w:ascii="Times New Roman" w:eastAsia="Times New Roman" w:hAnsi="Times New Roman" w:cs="Times New Roman"/>
          <w:color w:val="000000"/>
          <w:sz w:val="24"/>
          <w:szCs w:val="24"/>
        </w:rPr>
        <w:t>.</w:t>
      </w:r>
    </w:p>
    <w:p w14:paraId="5A7EE8EC" w14:textId="77777777" w:rsidR="00E40FA8" w:rsidRDefault="00000000">
      <w:pPr>
        <w:rPr>
          <w:rFonts w:ascii="Times New Roman" w:eastAsia="Times New Roman" w:hAnsi="Times New Roman" w:cs="Times New Roman"/>
          <w:color w:val="000000"/>
          <w:sz w:val="24"/>
          <w:szCs w:val="24"/>
        </w:rPr>
      </w:pPr>
      <w:hyperlink r:id="rId6">
        <w:r w:rsidR="008D0882">
          <w:rPr>
            <w:rFonts w:ascii="Times New Roman" w:eastAsia="Times New Roman" w:hAnsi="Times New Roman" w:cs="Times New Roman"/>
            <w:color w:val="0563C1"/>
            <w:sz w:val="24"/>
            <w:szCs w:val="24"/>
            <w:u w:val="single"/>
          </w:rPr>
          <w:t>info@fairlegals.com</w:t>
        </w:r>
      </w:hyperlink>
    </w:p>
    <w:p w14:paraId="51BA8651" w14:textId="77777777" w:rsidR="00E40FA8" w:rsidRDefault="00000000">
      <w:pPr>
        <w:rPr>
          <w:rFonts w:ascii="Times New Roman" w:eastAsia="Times New Roman" w:hAnsi="Times New Roman" w:cs="Times New Roman"/>
          <w:color w:val="000000"/>
          <w:sz w:val="24"/>
          <w:szCs w:val="24"/>
        </w:rPr>
      </w:pPr>
      <w:hyperlink r:id="rId7">
        <w:r w:rsidR="008D0882">
          <w:rPr>
            <w:rFonts w:ascii="Times New Roman" w:eastAsia="Times New Roman" w:hAnsi="Times New Roman" w:cs="Times New Roman"/>
            <w:color w:val="0563C1"/>
            <w:sz w:val="24"/>
            <w:szCs w:val="24"/>
            <w:u w:val="single"/>
          </w:rPr>
          <w:t>http://www.fairlegals.com</w:t>
        </w:r>
      </w:hyperlink>
    </w:p>
    <w:p w14:paraId="7BBFB06E" w14:textId="77777777" w:rsidR="00E40FA8" w:rsidRDefault="00E40FA8">
      <w:pPr>
        <w:rPr>
          <w:rFonts w:ascii="Times New Roman" w:eastAsia="Times New Roman" w:hAnsi="Times New Roman" w:cs="Times New Roman"/>
          <w:color w:val="000000"/>
          <w:sz w:val="24"/>
          <w:szCs w:val="24"/>
        </w:rPr>
      </w:pPr>
    </w:p>
    <w:p w14:paraId="03E07875" w14:textId="77777777" w:rsidR="00E40FA8" w:rsidRDefault="00E40FA8">
      <w:pPr>
        <w:rPr>
          <w:rFonts w:ascii="Times New Roman" w:eastAsia="Times New Roman" w:hAnsi="Times New Roman" w:cs="Times New Roman"/>
          <w:color w:val="000000"/>
          <w:sz w:val="24"/>
          <w:szCs w:val="24"/>
        </w:rPr>
      </w:pPr>
    </w:p>
    <w:p w14:paraId="5579C3CB" w14:textId="77777777" w:rsidR="00E40FA8" w:rsidRDefault="008D0882">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62A7CBB4" wp14:editId="5A3EA3E9">
            <wp:extent cx="4980623" cy="3281667"/>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4980623" cy="3281667"/>
                    </a:xfrm>
                    <a:prstGeom prst="rect">
                      <a:avLst/>
                    </a:prstGeom>
                    <a:ln/>
                  </pic:spPr>
                </pic:pic>
              </a:graphicData>
            </a:graphic>
          </wp:inline>
        </w:drawing>
      </w:r>
    </w:p>
    <w:p w14:paraId="3B5931CA" w14:textId="77777777" w:rsidR="00E40FA8" w:rsidRDefault="00E40FA8"/>
    <w:p w14:paraId="67D7F390" w14:textId="77777777" w:rsidR="00E40FA8" w:rsidRDefault="00E40FA8"/>
    <w:sectPr w:rsidR="00E40FA8">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FA8"/>
    <w:rsid w:val="001035D3"/>
    <w:rsid w:val="003427EE"/>
    <w:rsid w:val="00397DD8"/>
    <w:rsid w:val="00610EC2"/>
    <w:rsid w:val="00657A0B"/>
    <w:rsid w:val="00713CEF"/>
    <w:rsid w:val="008D0882"/>
    <w:rsid w:val="00AA01C4"/>
    <w:rsid w:val="00C32325"/>
    <w:rsid w:val="00DE7E06"/>
    <w:rsid w:val="00E40FA8"/>
    <w:rsid w:val="00F37DE7"/>
    <w:rsid w:val="00FB7FDB"/>
    <w:rsid w:val="00FF4E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F1E9B"/>
  <w15:docId w15:val="{8984D4DD-50F1-4268-989F-E75DD5856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styleId="Collegamentoipertestuale">
    <w:name w:val="Hyperlink"/>
    <w:basedOn w:val="Carpredefinitoparagrafo"/>
    <w:uiPriority w:val="99"/>
    <w:unhideWhenUsed/>
    <w:rsid w:val="006A6D70"/>
    <w:rPr>
      <w:color w:val="0563C1" w:themeColor="hyperlink"/>
      <w:u w:val="single"/>
    </w:rPr>
  </w:style>
  <w:style w:type="character" w:customStyle="1" w:styleId="Menzionenonrisolta1">
    <w:name w:val="Menzione non risolta1"/>
    <w:basedOn w:val="Carpredefinitoparagrafo"/>
    <w:uiPriority w:val="99"/>
    <w:semiHidden/>
    <w:unhideWhenUsed/>
    <w:rsid w:val="006A6D70"/>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www.fairlegal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fairlegals.com" TargetMode="External"/><Relationship Id="rId5" Type="http://schemas.openxmlformats.org/officeDocument/2006/relationships/hyperlink" Target="mailto:diletta.branchini@studenti.luiss.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JCZkieyf25P+1KdmNZIay0UpNA==">CgMxLjAyCGguZ2pkZ3hzOAByITFKdHJFaHlFdDBhNnNZcG1mYTBBV2p6eGdKdW4wU0g1ZQ==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2881</Characters>
  <Application>Microsoft Office Word</Application>
  <DocSecurity>0</DocSecurity>
  <Lines>24</Lines>
  <Paragraphs>6</Paragraphs>
  <ScaleCrop>false</ScaleCrop>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Diletta Branchini</dc:creator>
  <cp:lastModifiedBy>Diletta Branchini</cp:lastModifiedBy>
  <cp:revision>2</cp:revision>
  <dcterms:created xsi:type="dcterms:W3CDTF">2023-11-23T15:25:00Z</dcterms:created>
  <dcterms:modified xsi:type="dcterms:W3CDTF">2023-11-23T15:25:00Z</dcterms:modified>
</cp:coreProperties>
</file>