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8FE0" w14:textId="62101097" w:rsidR="007D3E16" w:rsidRPr="00B22080" w:rsidRDefault="007D3E16" w:rsidP="007D3E1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B2208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>Giusy Giambertone a “Unique Contaminazioni Artistiche</w:t>
      </w:r>
      <w:r w:rsidR="00B22080" w:rsidRPr="00B2208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>”.</w:t>
      </w:r>
    </w:p>
    <w:p w14:paraId="62717D42" w14:textId="7FEA8E8F" w:rsidR="00614ECD" w:rsidRPr="00B22080" w:rsidRDefault="00614ECD" w:rsidP="00614EC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B2208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>Q</w:t>
      </w:r>
      <w:r w:rsidR="007D3E16" w:rsidRPr="00B2208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uando l’arte </w:t>
      </w:r>
      <w:r w:rsidR="00773CF0" w:rsidRPr="00B2208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>racconta la</w:t>
      </w:r>
      <w:r w:rsidR="007D3E16" w:rsidRPr="00B2208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 cura</w:t>
      </w:r>
      <w:r w:rsidR="007D3E16" w:rsidRPr="00B2208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br/>
      </w:r>
    </w:p>
    <w:p w14:paraId="2BF1D9CE" w14:textId="77777777" w:rsidR="00614ECD" w:rsidRPr="00B22080" w:rsidRDefault="00614ECD" w:rsidP="00614ECD">
      <w:pPr>
        <w:jc w:val="center"/>
        <w:rPr>
          <w:rFonts w:cstheme="minorHAnsi"/>
          <w:b/>
          <w:bCs/>
        </w:rPr>
      </w:pPr>
      <w:r w:rsidRPr="00B22080">
        <w:rPr>
          <w:rFonts w:cstheme="minorHAnsi"/>
          <w:b/>
          <w:bCs/>
        </w:rPr>
        <w:t>Roma, 7 e 8 maggio 2026</w:t>
      </w:r>
    </w:p>
    <w:p w14:paraId="67F8EAFD" w14:textId="25AEA460" w:rsidR="00614ECD" w:rsidRPr="00B22080" w:rsidRDefault="00614ECD" w:rsidP="00614ECD">
      <w:pPr>
        <w:spacing w:line="240" w:lineRule="auto"/>
        <w:jc w:val="both"/>
        <w:rPr>
          <w:rFonts w:cstheme="minorHAnsi"/>
        </w:rPr>
      </w:pPr>
      <w:r w:rsidRPr="00B22080">
        <w:rPr>
          <w:rFonts w:cstheme="minorHAnsi"/>
          <w:i/>
          <w:iCs/>
        </w:rPr>
        <w:t xml:space="preserve">Ci sarà anche Giusy Giambertone, questa volta nelle vesti di artista, alla rassegna “Unique Contaminazioni Artistiche”, ideata e realizzata da Zavanella Event e Fabrizio E. Malin, in programma il 7 e 8 maggio 2026 alle ore 17.30 presso la Galleria Plus Arte Pulse, in Viale Mazzini 1, </w:t>
      </w:r>
      <w:r w:rsidR="00BA372A">
        <w:rPr>
          <w:rFonts w:cstheme="minorHAnsi"/>
          <w:i/>
          <w:iCs/>
        </w:rPr>
        <w:t xml:space="preserve">a </w:t>
      </w:r>
      <w:r w:rsidRPr="00B22080">
        <w:rPr>
          <w:rFonts w:cstheme="minorHAnsi"/>
          <w:i/>
          <w:iCs/>
        </w:rPr>
        <w:t>Roma.</w:t>
      </w:r>
    </w:p>
    <w:p w14:paraId="07027748" w14:textId="77777777" w:rsidR="00614ECD" w:rsidRPr="00B22080" w:rsidRDefault="00614ECD" w:rsidP="00614ECD">
      <w:pPr>
        <w:spacing w:line="240" w:lineRule="auto"/>
        <w:jc w:val="both"/>
        <w:rPr>
          <w:rFonts w:cstheme="minorHAnsi"/>
          <w:sz w:val="20"/>
          <w:szCs w:val="20"/>
        </w:rPr>
      </w:pPr>
      <w:r w:rsidRPr="00B22080">
        <w:rPr>
          <w:rFonts w:cstheme="minorHAnsi"/>
          <w:sz w:val="20"/>
          <w:szCs w:val="20"/>
        </w:rPr>
        <w:t>Evento su invito, Unique Contaminazioni Artistiche si configura come un percorso integrato tra moda, pittura, scultura e presentazioni letterarie, unito da un filo conduttore comune: la comunicazione. La rassegna celebra la contaminazione come motore di creatività contemporanea, offrendo uno spazio di confronto tra talenti e sensibilità differenti. Non una semplice esposizione, ma un vero laboratorio di idee, in cui le diversità si trasformano in armonia, aprendo a nuove prospettive culturali, umane e sociali.</w:t>
      </w:r>
    </w:p>
    <w:p w14:paraId="0ED65835" w14:textId="1911C88D" w:rsidR="00614ECD" w:rsidRPr="00B22080" w:rsidRDefault="00614ECD" w:rsidP="00614ECD">
      <w:pPr>
        <w:spacing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B22080">
        <w:rPr>
          <w:rFonts w:cstheme="minorHAnsi"/>
          <w:b/>
          <w:bCs/>
          <w:i/>
          <w:iCs/>
          <w:sz w:val="20"/>
          <w:szCs w:val="20"/>
        </w:rPr>
        <w:t>“Dalla fragilità alla forma”: arte sociale e identità</w:t>
      </w:r>
    </w:p>
    <w:p w14:paraId="0DC254F0" w14:textId="77777777" w:rsidR="00614ECD" w:rsidRPr="00B22080" w:rsidRDefault="00614ECD" w:rsidP="00614ECD">
      <w:pPr>
        <w:spacing w:line="240" w:lineRule="auto"/>
        <w:jc w:val="both"/>
        <w:rPr>
          <w:rFonts w:cstheme="minorHAnsi"/>
          <w:sz w:val="20"/>
          <w:szCs w:val="20"/>
        </w:rPr>
      </w:pPr>
      <w:r w:rsidRPr="00B22080">
        <w:rPr>
          <w:rFonts w:cstheme="minorHAnsi"/>
          <w:sz w:val="20"/>
          <w:szCs w:val="20"/>
        </w:rPr>
        <w:t xml:space="preserve">In questo contesto, </w:t>
      </w:r>
      <w:r w:rsidRPr="00B22080">
        <w:rPr>
          <w:rFonts w:cstheme="minorHAnsi"/>
          <w:b/>
          <w:bCs/>
          <w:sz w:val="20"/>
          <w:szCs w:val="20"/>
        </w:rPr>
        <w:t>Giusy Giambertone</w:t>
      </w:r>
      <w:r w:rsidRPr="00B22080">
        <w:rPr>
          <w:rFonts w:cstheme="minorHAnsi"/>
          <w:sz w:val="20"/>
          <w:szCs w:val="20"/>
        </w:rPr>
        <w:t xml:space="preserve"> presenta alcune delle </w:t>
      </w:r>
      <w:r w:rsidRPr="00B22080">
        <w:rPr>
          <w:rFonts w:cstheme="minorHAnsi"/>
          <w:b/>
          <w:bCs/>
          <w:sz w:val="20"/>
          <w:szCs w:val="20"/>
        </w:rPr>
        <w:t xml:space="preserve">parrucche-scultura della collezione </w:t>
      </w:r>
      <w:r w:rsidRPr="00B22080">
        <w:rPr>
          <w:rFonts w:cstheme="minorHAnsi"/>
          <w:b/>
          <w:bCs/>
          <w:i/>
          <w:iCs/>
          <w:sz w:val="20"/>
          <w:szCs w:val="20"/>
        </w:rPr>
        <w:t>MATERIKA - Dalla fragilità alla forma</w:t>
      </w:r>
      <w:r w:rsidRPr="00B22080">
        <w:rPr>
          <w:rFonts w:cstheme="minorHAnsi"/>
          <w:sz w:val="20"/>
          <w:szCs w:val="20"/>
        </w:rPr>
        <w:t>, opere di forte impatto visivo e sociale che intrecciano materia e identità, trasformando la fragilità in presenza e racconto.</w:t>
      </w:r>
    </w:p>
    <w:p w14:paraId="28DB6815" w14:textId="1730F8EA" w:rsidR="00614ECD" w:rsidRPr="00B22080" w:rsidRDefault="00614ECD" w:rsidP="00614ECD">
      <w:pPr>
        <w:spacing w:line="240" w:lineRule="auto"/>
        <w:jc w:val="both"/>
        <w:rPr>
          <w:rFonts w:cstheme="minorHAnsi"/>
          <w:sz w:val="20"/>
          <w:szCs w:val="20"/>
        </w:rPr>
      </w:pPr>
      <w:r w:rsidRPr="00B22080">
        <w:rPr>
          <w:rFonts w:cstheme="minorHAnsi"/>
          <w:sz w:val="20"/>
          <w:szCs w:val="20"/>
        </w:rPr>
        <w:t>I manufatti sono stat</w:t>
      </w:r>
      <w:r w:rsidR="00766FA6">
        <w:rPr>
          <w:rFonts w:cstheme="minorHAnsi"/>
          <w:sz w:val="20"/>
          <w:szCs w:val="20"/>
        </w:rPr>
        <w:t>i</w:t>
      </w:r>
      <w:r w:rsidRPr="00B22080">
        <w:rPr>
          <w:rFonts w:cstheme="minorHAnsi"/>
          <w:sz w:val="20"/>
          <w:szCs w:val="20"/>
        </w:rPr>
        <w:t xml:space="preserve"> realizzati interamente con materiali riciclati </w:t>
      </w:r>
      <w:proofErr w:type="gramStart"/>
      <w:r w:rsidRPr="00B22080">
        <w:rPr>
          <w:rFonts w:cstheme="minorHAnsi"/>
          <w:sz w:val="20"/>
          <w:szCs w:val="20"/>
        </w:rPr>
        <w:t>ed</w:t>
      </w:r>
      <w:proofErr w:type="gramEnd"/>
      <w:r w:rsidRPr="00B22080">
        <w:rPr>
          <w:rFonts w:cstheme="minorHAnsi"/>
          <w:sz w:val="20"/>
          <w:szCs w:val="20"/>
        </w:rPr>
        <w:t xml:space="preserve"> sono parte del più ampio progetto Materika, già presentato alla Vaccheria di Roma. Il progetto include una prima mostra di parrucche-scultura, </w:t>
      </w:r>
      <w:r w:rsidRPr="00766FA6">
        <w:rPr>
          <w:rFonts w:cstheme="minorHAnsi"/>
          <w:b/>
          <w:bCs/>
          <w:sz w:val="20"/>
          <w:szCs w:val="20"/>
        </w:rPr>
        <w:t>molte delle quali create insieme a pazienti oncologiche</w:t>
      </w:r>
      <w:r w:rsidRPr="00B22080">
        <w:rPr>
          <w:rFonts w:cstheme="minorHAnsi"/>
          <w:sz w:val="20"/>
          <w:szCs w:val="20"/>
        </w:rPr>
        <w:t>, ciascuna portatrice di una storia unica, documentata all’interno del catalogo ufficiale.</w:t>
      </w:r>
    </w:p>
    <w:p w14:paraId="3ED03A20" w14:textId="5FE860C9" w:rsidR="00614ECD" w:rsidRPr="00B22080" w:rsidRDefault="00614ECD" w:rsidP="00614ECD">
      <w:pPr>
        <w:spacing w:line="240" w:lineRule="auto"/>
        <w:jc w:val="both"/>
        <w:rPr>
          <w:rFonts w:cstheme="minorHAnsi"/>
          <w:sz w:val="20"/>
          <w:szCs w:val="20"/>
        </w:rPr>
      </w:pPr>
      <w:r w:rsidRPr="00B22080">
        <w:rPr>
          <w:rFonts w:cstheme="minorHAnsi"/>
          <w:sz w:val="20"/>
          <w:szCs w:val="20"/>
        </w:rPr>
        <w:t xml:space="preserve">Presidente di Tricostarc ETS, ente del Terzo Settore, e pioniera della tricologia solidale, nonché fondatrice di Azienda Tricologica Italiana, </w:t>
      </w:r>
      <w:r w:rsidRPr="00B22080">
        <w:rPr>
          <w:rFonts w:cstheme="minorHAnsi"/>
          <w:b/>
          <w:bCs/>
          <w:sz w:val="20"/>
          <w:szCs w:val="20"/>
        </w:rPr>
        <w:t>Giusy Giambertone</w:t>
      </w:r>
      <w:r w:rsidRPr="00B22080">
        <w:rPr>
          <w:rFonts w:cstheme="minorHAnsi"/>
          <w:sz w:val="20"/>
          <w:szCs w:val="20"/>
        </w:rPr>
        <w:t xml:space="preserve"> ha costruito nel tempo un ponte tra scienza, arte e umanità. Attraverso iniziative come il Calendario artistico Tricostarc, ha trasformato l’esperienza delle donne sottoposte a terapie oncologiche – e gli effetti, tra cui la perdita dei capelli – in un racconto visivo potente e condiviso.</w:t>
      </w:r>
      <w:r w:rsidR="00B22080">
        <w:rPr>
          <w:rFonts w:cstheme="minorHAnsi"/>
          <w:sz w:val="20"/>
          <w:szCs w:val="20"/>
        </w:rPr>
        <w:t xml:space="preserve"> </w:t>
      </w:r>
      <w:r w:rsidRPr="00B22080">
        <w:rPr>
          <w:rFonts w:cstheme="minorHAnsi"/>
          <w:sz w:val="20"/>
          <w:szCs w:val="20"/>
        </w:rPr>
        <w:t>Il suo lavoro si traduce oggi in una missione concreta: restituire forza, bellezza e identità a chi attraversa un momento di fragilità.</w:t>
      </w:r>
    </w:p>
    <w:p w14:paraId="7E5E723B" w14:textId="792336C3" w:rsidR="00614ECD" w:rsidRPr="00B22080" w:rsidRDefault="00614ECD" w:rsidP="00614ECD">
      <w:pPr>
        <w:spacing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B22080">
        <w:rPr>
          <w:rFonts w:cstheme="minorHAnsi"/>
          <w:b/>
          <w:bCs/>
          <w:i/>
          <w:iCs/>
          <w:sz w:val="20"/>
          <w:szCs w:val="20"/>
        </w:rPr>
        <w:t>La parrucca come mantello, la cura come protezione</w:t>
      </w:r>
    </w:p>
    <w:p w14:paraId="6ACF657F" w14:textId="09E4C3AB" w:rsidR="00614ECD" w:rsidRPr="00B22080" w:rsidRDefault="00614ECD" w:rsidP="00614ECD">
      <w:pPr>
        <w:spacing w:line="240" w:lineRule="auto"/>
        <w:jc w:val="both"/>
        <w:rPr>
          <w:rFonts w:cstheme="minorHAnsi"/>
          <w:sz w:val="20"/>
          <w:szCs w:val="20"/>
        </w:rPr>
      </w:pPr>
      <w:r w:rsidRPr="00B22080">
        <w:rPr>
          <w:rFonts w:cstheme="minorHAnsi"/>
          <w:sz w:val="20"/>
          <w:szCs w:val="20"/>
        </w:rPr>
        <w:t>«</w:t>
      </w:r>
      <w:r w:rsidRPr="00B22080">
        <w:rPr>
          <w:rFonts w:cstheme="minorHAnsi"/>
          <w:i/>
          <w:iCs/>
          <w:sz w:val="20"/>
          <w:szCs w:val="20"/>
        </w:rPr>
        <w:t xml:space="preserve">Ricordo un quadro di Giotto, in cui il ricco dona il mantello al povero» </w:t>
      </w:r>
      <w:r w:rsidRPr="00B22080">
        <w:rPr>
          <w:rFonts w:cstheme="minorHAnsi"/>
          <w:sz w:val="20"/>
          <w:szCs w:val="20"/>
        </w:rPr>
        <w:t xml:space="preserve">racconta </w:t>
      </w:r>
      <w:r w:rsidRPr="00B22080">
        <w:rPr>
          <w:rFonts w:cstheme="minorHAnsi"/>
          <w:b/>
          <w:bCs/>
          <w:sz w:val="20"/>
          <w:szCs w:val="20"/>
        </w:rPr>
        <w:t>Giusy Giambertone</w:t>
      </w:r>
      <w:r w:rsidRPr="00B22080">
        <w:rPr>
          <w:rFonts w:cstheme="minorHAnsi"/>
          <w:i/>
          <w:iCs/>
          <w:sz w:val="20"/>
          <w:szCs w:val="20"/>
        </w:rPr>
        <w:t>. «Ecco, la tricologia solidale è quel mantello. La parrucca è protezione, è un gesto di cura che accoglie. Come un manto nevoso al mattino, prima che il primo sciatori scivoli sopra: tutto è pulito, pronto a ricominciare. La protezione rigenera</w:t>
      </w:r>
      <w:r w:rsidRPr="00B22080">
        <w:rPr>
          <w:rFonts w:cstheme="minorHAnsi"/>
          <w:sz w:val="20"/>
          <w:szCs w:val="20"/>
        </w:rPr>
        <w:t>». Un’immagine poetica e potente che restituisce il senso profondo di un progetto nato nel 2009 con la Banca della Parrucca e la donazione capelli Hair Smile, esempi concreti di green economy e sharing economy, fondati sul principio del passaggio dal possesso all’accesso, grazie al supporto della comunità. «</w:t>
      </w:r>
      <w:r w:rsidRPr="00B22080">
        <w:rPr>
          <w:rFonts w:cstheme="minorHAnsi"/>
          <w:i/>
          <w:iCs/>
          <w:sz w:val="20"/>
          <w:szCs w:val="20"/>
        </w:rPr>
        <w:t>La tricologia solidale</w:t>
      </w:r>
      <w:r w:rsidRPr="00B22080">
        <w:rPr>
          <w:rFonts w:cstheme="minorHAnsi"/>
          <w:sz w:val="20"/>
          <w:szCs w:val="20"/>
        </w:rPr>
        <w:t>» aggiunge Giambertone «</w:t>
      </w:r>
      <w:r w:rsidRPr="00B22080">
        <w:rPr>
          <w:rFonts w:cstheme="minorHAnsi"/>
          <w:i/>
          <w:iCs/>
          <w:sz w:val="20"/>
          <w:szCs w:val="20"/>
        </w:rPr>
        <w:t>è una forma di economia circolare che va difesa dalla logica del profitto, per rispondere concretamente ai bisogni reali</w:t>
      </w:r>
      <w:r w:rsidRPr="00B22080">
        <w:rPr>
          <w:rFonts w:cstheme="minorHAnsi"/>
          <w:sz w:val="20"/>
          <w:szCs w:val="20"/>
        </w:rPr>
        <w:t>». I progetti Tricostarc rappresentano anche importanti momenti di sensibilizzazione: tra gli obiettivi, la diffusione su scala nazionale delle Banche della Parrucca, accessibili gratuitamente alle pazienti oncologiche e gestite da personale specializzato in tricoprotesi. Fondamentale, in questo percorso, è la costruzione di una rete tra istituzioni, operatori sanitari, Terzo Settore e volontari, affinché la cura sia sempre più centrata sulla persona nella sua interezza.</w:t>
      </w:r>
    </w:p>
    <w:p w14:paraId="6298429A" w14:textId="2A02A515" w:rsidR="00614ECD" w:rsidRPr="00B22080" w:rsidRDefault="00614ECD" w:rsidP="00614ECD">
      <w:pPr>
        <w:spacing w:line="240" w:lineRule="auto"/>
        <w:jc w:val="both"/>
        <w:rPr>
          <w:rFonts w:cstheme="minorHAnsi"/>
          <w:sz w:val="20"/>
          <w:szCs w:val="20"/>
        </w:rPr>
      </w:pPr>
      <w:r w:rsidRPr="00B22080">
        <w:rPr>
          <w:rFonts w:cstheme="minorHAnsi"/>
          <w:b/>
          <w:bCs/>
          <w:sz w:val="20"/>
          <w:szCs w:val="20"/>
        </w:rPr>
        <w:t>UNIQUE CONTAMINAZIONI ARTISTICHE: una cornice di valore</w:t>
      </w:r>
    </w:p>
    <w:p w14:paraId="0CFB248A" w14:textId="0375DE66" w:rsidR="00614ECD" w:rsidRPr="00B22080" w:rsidRDefault="00614ECD" w:rsidP="00614ECD">
      <w:pPr>
        <w:spacing w:line="240" w:lineRule="auto"/>
        <w:jc w:val="both"/>
        <w:rPr>
          <w:rFonts w:cstheme="minorHAnsi"/>
          <w:sz w:val="20"/>
          <w:szCs w:val="20"/>
        </w:rPr>
      </w:pPr>
      <w:r w:rsidRPr="00B22080">
        <w:rPr>
          <w:rFonts w:cstheme="minorHAnsi"/>
          <w:sz w:val="20"/>
          <w:szCs w:val="20"/>
        </w:rPr>
        <w:t>L’evento romano si distingue per la ricchezza e varietà delle presenze artistiche e culturali. Tra gli espositori, oltre a Giusy Giambertone, figurano stilisti, pittori, scultori e designer, affiancati da esponenti del mondo letterario, giornalistico e dello spettacolo. Un panorama composito che restituisce un orizzonte condiviso di ricerca e dialogo tra discipline, in cui ogni voce trova il proprio spazio. Tra queste, quella della tricologia solidale, capace di portare nell’arte un messaggio di cura, dignità e rinascita.</w:t>
      </w:r>
    </w:p>
    <w:p w14:paraId="624EE2A7" w14:textId="5EFD459D" w:rsidR="00614ECD" w:rsidRPr="00BE5AA3" w:rsidRDefault="00614ECD" w:rsidP="00614ECD">
      <w:pPr>
        <w:spacing w:line="240" w:lineRule="auto"/>
        <w:jc w:val="both"/>
        <w:rPr>
          <w:rFonts w:cstheme="minorHAnsi"/>
          <w:sz w:val="18"/>
          <w:szCs w:val="18"/>
        </w:rPr>
      </w:pPr>
      <w:r w:rsidRPr="00BE5AA3">
        <w:rPr>
          <w:rFonts w:cstheme="minorHAnsi"/>
          <w:sz w:val="18"/>
          <w:szCs w:val="18"/>
        </w:rPr>
        <w:t>____________</w:t>
      </w:r>
    </w:p>
    <w:p w14:paraId="6137500B" w14:textId="6ABFFCB7" w:rsidR="00614ECD" w:rsidRPr="00BE5AA3" w:rsidRDefault="00614ECD" w:rsidP="00614EC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E5AA3">
        <w:rPr>
          <w:rFonts w:cstheme="minorHAnsi"/>
          <w:sz w:val="18"/>
          <w:szCs w:val="18"/>
        </w:rPr>
        <w:t>Ufficio stampa:</w:t>
      </w:r>
    </w:p>
    <w:p w14:paraId="2206A771" w14:textId="77777777" w:rsidR="00614ECD" w:rsidRPr="00BE5AA3" w:rsidRDefault="00614ECD" w:rsidP="00614ECD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BE5AA3">
        <w:rPr>
          <w:rFonts w:cstheme="minorHAnsi"/>
          <w:i/>
          <w:iCs/>
          <w:sz w:val="18"/>
          <w:szCs w:val="18"/>
        </w:rPr>
        <w:t>Diana Daneluz</w:t>
      </w:r>
    </w:p>
    <w:p w14:paraId="74524DAC" w14:textId="77777777" w:rsidR="00614ECD" w:rsidRPr="00BE5AA3" w:rsidRDefault="00614ECD" w:rsidP="00614EC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E5AA3">
        <w:rPr>
          <w:rFonts w:ascii="Apple Color Emoji" w:hAnsi="Apple Color Emoji" w:cs="Apple Color Emoji"/>
          <w:sz w:val="18"/>
          <w:szCs w:val="18"/>
        </w:rPr>
        <w:t>📧</w:t>
      </w:r>
      <w:r w:rsidRPr="00BE5AA3">
        <w:rPr>
          <w:rFonts w:cstheme="minorHAnsi"/>
          <w:sz w:val="18"/>
          <w:szCs w:val="18"/>
        </w:rPr>
        <w:t xml:space="preserve"> dianadaneluz410@gmail.com</w:t>
      </w:r>
    </w:p>
    <w:p w14:paraId="1E171EF1" w14:textId="13EDE1E0" w:rsidR="00614ECD" w:rsidRPr="00BE5AA3" w:rsidRDefault="00614ECD" w:rsidP="00614EC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E5AA3">
        <w:rPr>
          <w:rFonts w:cstheme="minorHAnsi"/>
          <w:sz w:val="18"/>
          <w:szCs w:val="18"/>
        </w:rPr>
        <w:t>T.  339 5785378</w:t>
      </w:r>
    </w:p>
    <w:sectPr w:rsidR="00614ECD" w:rsidRPr="00BE5AA3" w:rsidSect="00256889">
      <w:headerReference w:type="default" r:id="rId8"/>
      <w:footerReference w:type="default" r:id="rId9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B47B" w14:textId="77777777" w:rsidR="004E5FAD" w:rsidRDefault="004E5FAD" w:rsidP="002F1C7C">
      <w:pPr>
        <w:spacing w:after="0" w:line="240" w:lineRule="auto"/>
      </w:pPr>
      <w:r>
        <w:separator/>
      </w:r>
    </w:p>
  </w:endnote>
  <w:endnote w:type="continuationSeparator" w:id="0">
    <w:p w14:paraId="771EC5F4" w14:textId="77777777" w:rsidR="004E5FAD" w:rsidRDefault="004E5FAD" w:rsidP="002F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D9F9" w14:textId="07AD0606" w:rsidR="002F1C7C" w:rsidRDefault="003022A9" w:rsidP="003022A9">
    <w:pPr>
      <w:pStyle w:val="Pidipagina"/>
      <w:tabs>
        <w:tab w:val="left" w:pos="1260"/>
      </w:tabs>
    </w:pPr>
    <w:r>
      <w:tab/>
    </w:r>
  </w:p>
  <w:p w14:paraId="4D08D839" w14:textId="77777777" w:rsidR="002F1C7C" w:rsidRDefault="002F1C7C" w:rsidP="009C2B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FCAC" w14:textId="77777777" w:rsidR="004E5FAD" w:rsidRDefault="004E5FAD" w:rsidP="002F1C7C">
      <w:pPr>
        <w:spacing w:after="0" w:line="240" w:lineRule="auto"/>
      </w:pPr>
      <w:r>
        <w:separator/>
      </w:r>
    </w:p>
  </w:footnote>
  <w:footnote w:type="continuationSeparator" w:id="0">
    <w:p w14:paraId="2B72518A" w14:textId="77777777" w:rsidR="004E5FAD" w:rsidRDefault="004E5FAD" w:rsidP="002F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4981" w14:textId="77777777" w:rsidR="00861B10" w:rsidRDefault="002F1C7C" w:rsidP="00861B10">
    <w:r>
      <w:rPr>
        <w:noProof/>
      </w:rPr>
      <w:drawing>
        <wp:inline distT="0" distB="0" distL="0" distR="0" wp14:anchorId="23545FB8" wp14:editId="51A61E65">
          <wp:extent cx="2001218" cy="462826"/>
          <wp:effectExtent l="0" t="0" r="0" b="0"/>
          <wp:docPr id="18926175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617575" name="Immagine 1892617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547" cy="474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0D4B7CB2" w14:textId="5CB1E2AE" w:rsidR="009C2BE9" w:rsidRPr="0012702C" w:rsidRDefault="003031F3" w:rsidP="00861B10">
    <w:pPr>
      <w:jc w:val="right"/>
      <w:rPr>
        <w:rFonts w:cstheme="minorHAnsi"/>
        <w:b/>
        <w:bCs/>
        <w:color w:val="7F7F7F" w:themeColor="text1" w:themeTint="80"/>
        <w:sz w:val="28"/>
        <w:szCs w:val="28"/>
      </w:rPr>
    </w:pPr>
    <w:r w:rsidRPr="0012702C">
      <w:rPr>
        <w:rFonts w:cstheme="minorHAnsi"/>
        <w:b/>
        <w:bCs/>
        <w:color w:val="7F7F7F" w:themeColor="text1" w:themeTint="80"/>
        <w:sz w:val="28"/>
        <w:szCs w:val="28"/>
      </w:rPr>
      <w:t>Comunicato stampa</w:t>
    </w:r>
  </w:p>
  <w:p w14:paraId="574EC5A0" w14:textId="23FB8385" w:rsidR="002F1C7C" w:rsidRDefault="002F1C7C">
    <w:pPr>
      <w:pStyle w:val="Intestazione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45A"/>
    <w:multiLevelType w:val="multilevel"/>
    <w:tmpl w:val="EF2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7428"/>
    <w:multiLevelType w:val="multilevel"/>
    <w:tmpl w:val="E060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F78F8"/>
    <w:multiLevelType w:val="hybridMultilevel"/>
    <w:tmpl w:val="4AA048B0"/>
    <w:lvl w:ilvl="0" w:tplc="954AB8A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6318"/>
    <w:multiLevelType w:val="hybridMultilevel"/>
    <w:tmpl w:val="8AA69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72AA"/>
    <w:multiLevelType w:val="multilevel"/>
    <w:tmpl w:val="8686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87EA5"/>
    <w:multiLevelType w:val="hybridMultilevel"/>
    <w:tmpl w:val="5DF29C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A73C49"/>
    <w:multiLevelType w:val="multilevel"/>
    <w:tmpl w:val="F2D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32AC2"/>
    <w:multiLevelType w:val="multilevel"/>
    <w:tmpl w:val="2314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C1B78"/>
    <w:multiLevelType w:val="multilevel"/>
    <w:tmpl w:val="FFD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66C1B"/>
    <w:multiLevelType w:val="multilevel"/>
    <w:tmpl w:val="401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C513F"/>
    <w:multiLevelType w:val="hybridMultilevel"/>
    <w:tmpl w:val="3398A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74196"/>
    <w:multiLevelType w:val="hybridMultilevel"/>
    <w:tmpl w:val="BD72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543B2"/>
    <w:multiLevelType w:val="hybridMultilevel"/>
    <w:tmpl w:val="AEE897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1B2593"/>
    <w:multiLevelType w:val="multilevel"/>
    <w:tmpl w:val="6D6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789351">
    <w:abstractNumId w:val="2"/>
  </w:num>
  <w:num w:numId="2" w16cid:durableId="1214389372">
    <w:abstractNumId w:val="12"/>
  </w:num>
  <w:num w:numId="3" w16cid:durableId="33426222">
    <w:abstractNumId w:val="3"/>
  </w:num>
  <w:num w:numId="4" w16cid:durableId="728577265">
    <w:abstractNumId w:val="5"/>
  </w:num>
  <w:num w:numId="5" w16cid:durableId="407306809">
    <w:abstractNumId w:val="10"/>
  </w:num>
  <w:num w:numId="6" w16cid:durableId="103232298">
    <w:abstractNumId w:val="8"/>
  </w:num>
  <w:num w:numId="7" w16cid:durableId="1264190960">
    <w:abstractNumId w:val="0"/>
  </w:num>
  <w:num w:numId="8" w16cid:durableId="1334214234">
    <w:abstractNumId w:val="9"/>
  </w:num>
  <w:num w:numId="9" w16cid:durableId="127280886">
    <w:abstractNumId w:val="4"/>
  </w:num>
  <w:num w:numId="10" w16cid:durableId="342437599">
    <w:abstractNumId w:val="7"/>
  </w:num>
  <w:num w:numId="11" w16cid:durableId="786432243">
    <w:abstractNumId w:val="13"/>
  </w:num>
  <w:num w:numId="12" w16cid:durableId="1678189630">
    <w:abstractNumId w:val="1"/>
  </w:num>
  <w:num w:numId="13" w16cid:durableId="371613689">
    <w:abstractNumId w:val="6"/>
  </w:num>
  <w:num w:numId="14" w16cid:durableId="487287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EA"/>
    <w:rsid w:val="00000C2D"/>
    <w:rsid w:val="00002FC2"/>
    <w:rsid w:val="00003A69"/>
    <w:rsid w:val="0002108F"/>
    <w:rsid w:val="0002382B"/>
    <w:rsid w:val="00055B89"/>
    <w:rsid w:val="0007779C"/>
    <w:rsid w:val="0008714E"/>
    <w:rsid w:val="00092982"/>
    <w:rsid w:val="000A62B3"/>
    <w:rsid w:val="000B753A"/>
    <w:rsid w:val="000D7A36"/>
    <w:rsid w:val="000E085C"/>
    <w:rsid w:val="000E34A0"/>
    <w:rsid w:val="000E3B20"/>
    <w:rsid w:val="00102B52"/>
    <w:rsid w:val="0012702C"/>
    <w:rsid w:val="0013078D"/>
    <w:rsid w:val="00163B20"/>
    <w:rsid w:val="00167A27"/>
    <w:rsid w:val="00171DFD"/>
    <w:rsid w:val="00181E68"/>
    <w:rsid w:val="0018292C"/>
    <w:rsid w:val="001A5393"/>
    <w:rsid w:val="001B6325"/>
    <w:rsid w:val="001C258B"/>
    <w:rsid w:val="001C2E25"/>
    <w:rsid w:val="001C677B"/>
    <w:rsid w:val="001C7A85"/>
    <w:rsid w:val="001D5A0B"/>
    <w:rsid w:val="001E1338"/>
    <w:rsid w:val="0021763E"/>
    <w:rsid w:val="00221D31"/>
    <w:rsid w:val="00223082"/>
    <w:rsid w:val="00232C39"/>
    <w:rsid w:val="00236C73"/>
    <w:rsid w:val="00237C5E"/>
    <w:rsid w:val="00246328"/>
    <w:rsid w:val="00256889"/>
    <w:rsid w:val="002719F1"/>
    <w:rsid w:val="00276AB6"/>
    <w:rsid w:val="00287EE8"/>
    <w:rsid w:val="002C14EE"/>
    <w:rsid w:val="002C5C63"/>
    <w:rsid w:val="002E7180"/>
    <w:rsid w:val="002F1C7C"/>
    <w:rsid w:val="003022A9"/>
    <w:rsid w:val="003031F3"/>
    <w:rsid w:val="00316545"/>
    <w:rsid w:val="00337BF6"/>
    <w:rsid w:val="003541D0"/>
    <w:rsid w:val="0036351A"/>
    <w:rsid w:val="003714F3"/>
    <w:rsid w:val="003806A0"/>
    <w:rsid w:val="003824F7"/>
    <w:rsid w:val="00392DD3"/>
    <w:rsid w:val="003C6721"/>
    <w:rsid w:val="003D3C72"/>
    <w:rsid w:val="003D4F6F"/>
    <w:rsid w:val="003D5B0C"/>
    <w:rsid w:val="003E385D"/>
    <w:rsid w:val="003F1DDB"/>
    <w:rsid w:val="004029B9"/>
    <w:rsid w:val="0042085C"/>
    <w:rsid w:val="004256B7"/>
    <w:rsid w:val="004424E5"/>
    <w:rsid w:val="00444872"/>
    <w:rsid w:val="0044621F"/>
    <w:rsid w:val="00456C8F"/>
    <w:rsid w:val="004B1ADC"/>
    <w:rsid w:val="004B2E15"/>
    <w:rsid w:val="004B4DBC"/>
    <w:rsid w:val="004C6D2E"/>
    <w:rsid w:val="004D16B4"/>
    <w:rsid w:val="004E1561"/>
    <w:rsid w:val="004E243D"/>
    <w:rsid w:val="004E5FAD"/>
    <w:rsid w:val="004F6CC6"/>
    <w:rsid w:val="004F72F0"/>
    <w:rsid w:val="005154EC"/>
    <w:rsid w:val="00516091"/>
    <w:rsid w:val="0052193E"/>
    <w:rsid w:val="005515E4"/>
    <w:rsid w:val="005632E2"/>
    <w:rsid w:val="005644DA"/>
    <w:rsid w:val="00566D79"/>
    <w:rsid w:val="00576F4D"/>
    <w:rsid w:val="0059556F"/>
    <w:rsid w:val="005C399E"/>
    <w:rsid w:val="005D0D29"/>
    <w:rsid w:val="005D1782"/>
    <w:rsid w:val="005D4177"/>
    <w:rsid w:val="005D4D33"/>
    <w:rsid w:val="005E4517"/>
    <w:rsid w:val="00614ECD"/>
    <w:rsid w:val="0064129C"/>
    <w:rsid w:val="006626F3"/>
    <w:rsid w:val="006748A3"/>
    <w:rsid w:val="0068436E"/>
    <w:rsid w:val="00690C2B"/>
    <w:rsid w:val="00692A63"/>
    <w:rsid w:val="006956D4"/>
    <w:rsid w:val="006A67A5"/>
    <w:rsid w:val="006F34A6"/>
    <w:rsid w:val="007058EE"/>
    <w:rsid w:val="0071344C"/>
    <w:rsid w:val="007136AA"/>
    <w:rsid w:val="007137DE"/>
    <w:rsid w:val="00713D03"/>
    <w:rsid w:val="007351B6"/>
    <w:rsid w:val="00735E4E"/>
    <w:rsid w:val="007368E2"/>
    <w:rsid w:val="00752B15"/>
    <w:rsid w:val="0075556E"/>
    <w:rsid w:val="00761964"/>
    <w:rsid w:val="00764D53"/>
    <w:rsid w:val="00766FA6"/>
    <w:rsid w:val="00773CF0"/>
    <w:rsid w:val="00781BE9"/>
    <w:rsid w:val="007845BF"/>
    <w:rsid w:val="007B0B00"/>
    <w:rsid w:val="007D39D0"/>
    <w:rsid w:val="007D3E16"/>
    <w:rsid w:val="007D521C"/>
    <w:rsid w:val="007E62A0"/>
    <w:rsid w:val="00812FF5"/>
    <w:rsid w:val="00813818"/>
    <w:rsid w:val="00830636"/>
    <w:rsid w:val="00844C99"/>
    <w:rsid w:val="00852E88"/>
    <w:rsid w:val="00855D0E"/>
    <w:rsid w:val="00861B10"/>
    <w:rsid w:val="00871061"/>
    <w:rsid w:val="00883C6C"/>
    <w:rsid w:val="00884786"/>
    <w:rsid w:val="008A5523"/>
    <w:rsid w:val="008C7F3B"/>
    <w:rsid w:val="008D6264"/>
    <w:rsid w:val="008D7905"/>
    <w:rsid w:val="008E20A1"/>
    <w:rsid w:val="0090326F"/>
    <w:rsid w:val="009048D4"/>
    <w:rsid w:val="009347AD"/>
    <w:rsid w:val="0093706D"/>
    <w:rsid w:val="00937C09"/>
    <w:rsid w:val="00990957"/>
    <w:rsid w:val="009C2BE9"/>
    <w:rsid w:val="009D16C5"/>
    <w:rsid w:val="009D73DF"/>
    <w:rsid w:val="009F73B2"/>
    <w:rsid w:val="00A07A89"/>
    <w:rsid w:val="00A230EE"/>
    <w:rsid w:val="00A40495"/>
    <w:rsid w:val="00A46644"/>
    <w:rsid w:val="00A5354D"/>
    <w:rsid w:val="00A646A2"/>
    <w:rsid w:val="00A70E9A"/>
    <w:rsid w:val="00A86DAA"/>
    <w:rsid w:val="00A948B1"/>
    <w:rsid w:val="00AB32C4"/>
    <w:rsid w:val="00AC54AB"/>
    <w:rsid w:val="00AE1B6A"/>
    <w:rsid w:val="00AF2950"/>
    <w:rsid w:val="00AF3F9A"/>
    <w:rsid w:val="00AF5750"/>
    <w:rsid w:val="00B01D16"/>
    <w:rsid w:val="00B063FA"/>
    <w:rsid w:val="00B139E6"/>
    <w:rsid w:val="00B143C5"/>
    <w:rsid w:val="00B167F6"/>
    <w:rsid w:val="00B22080"/>
    <w:rsid w:val="00B36982"/>
    <w:rsid w:val="00B458F6"/>
    <w:rsid w:val="00B5001F"/>
    <w:rsid w:val="00B56B0B"/>
    <w:rsid w:val="00B611A5"/>
    <w:rsid w:val="00B65301"/>
    <w:rsid w:val="00B65792"/>
    <w:rsid w:val="00B81089"/>
    <w:rsid w:val="00B82B3C"/>
    <w:rsid w:val="00B83ADC"/>
    <w:rsid w:val="00BA1A82"/>
    <w:rsid w:val="00BA372A"/>
    <w:rsid w:val="00BA5AB4"/>
    <w:rsid w:val="00BB54DE"/>
    <w:rsid w:val="00BB5FAB"/>
    <w:rsid w:val="00BB7229"/>
    <w:rsid w:val="00BD693B"/>
    <w:rsid w:val="00BE5AA3"/>
    <w:rsid w:val="00BF0BA3"/>
    <w:rsid w:val="00C01E0E"/>
    <w:rsid w:val="00C242A8"/>
    <w:rsid w:val="00C45BA1"/>
    <w:rsid w:val="00C818C5"/>
    <w:rsid w:val="00C90EAA"/>
    <w:rsid w:val="00C95060"/>
    <w:rsid w:val="00CB2F18"/>
    <w:rsid w:val="00CC6161"/>
    <w:rsid w:val="00CD000C"/>
    <w:rsid w:val="00CD2827"/>
    <w:rsid w:val="00CD6737"/>
    <w:rsid w:val="00CF6FE6"/>
    <w:rsid w:val="00D43F27"/>
    <w:rsid w:val="00D67CD3"/>
    <w:rsid w:val="00D7457D"/>
    <w:rsid w:val="00DA2222"/>
    <w:rsid w:val="00DC34BC"/>
    <w:rsid w:val="00DE0B9D"/>
    <w:rsid w:val="00DF1B2D"/>
    <w:rsid w:val="00E13CEA"/>
    <w:rsid w:val="00E13D3D"/>
    <w:rsid w:val="00E155C0"/>
    <w:rsid w:val="00E16A18"/>
    <w:rsid w:val="00E240B8"/>
    <w:rsid w:val="00E30801"/>
    <w:rsid w:val="00E3360F"/>
    <w:rsid w:val="00E43E01"/>
    <w:rsid w:val="00E64F10"/>
    <w:rsid w:val="00E66949"/>
    <w:rsid w:val="00E71B62"/>
    <w:rsid w:val="00E84E71"/>
    <w:rsid w:val="00E9070A"/>
    <w:rsid w:val="00EA7211"/>
    <w:rsid w:val="00EC5DA5"/>
    <w:rsid w:val="00ED0D01"/>
    <w:rsid w:val="00EE78B5"/>
    <w:rsid w:val="00F00F74"/>
    <w:rsid w:val="00F13803"/>
    <w:rsid w:val="00F2369E"/>
    <w:rsid w:val="00F4522D"/>
    <w:rsid w:val="00F457D9"/>
    <w:rsid w:val="00F66F0A"/>
    <w:rsid w:val="00F840AC"/>
    <w:rsid w:val="00FB1AB2"/>
    <w:rsid w:val="00FB1BA6"/>
    <w:rsid w:val="00FB1DAA"/>
    <w:rsid w:val="00FC0517"/>
    <w:rsid w:val="00FE0762"/>
    <w:rsid w:val="00FF44D0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1E859"/>
  <w15:chartTrackingRefBased/>
  <w15:docId w15:val="{3A16101E-452E-46DF-9F51-4CABAE4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3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C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C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C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C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C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C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C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C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C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C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CEA"/>
    <w:rPr>
      <w:b/>
      <w:bCs/>
      <w:smallCaps/>
      <w:color w:val="2F5496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2F1C7C"/>
    <w:pPr>
      <w:spacing w:before="240" w:after="0" w:line="259" w:lineRule="auto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2F1C7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2F1C7C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2F1C7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1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C7C"/>
  </w:style>
  <w:style w:type="paragraph" w:styleId="Pidipagina">
    <w:name w:val="footer"/>
    <w:basedOn w:val="Normale"/>
    <w:link w:val="PidipaginaCarattere"/>
    <w:uiPriority w:val="99"/>
    <w:unhideWhenUsed/>
    <w:rsid w:val="002F1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C7C"/>
  </w:style>
  <w:style w:type="paragraph" w:styleId="NormaleWeb">
    <w:name w:val="Normal (Web)"/>
    <w:basedOn w:val="Normale"/>
    <w:uiPriority w:val="99"/>
    <w:unhideWhenUsed/>
    <w:rsid w:val="0086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861B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B1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B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8843-ED63-4939-948C-317AE260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612</Words>
  <Characters>3592</Characters>
  <Application>Microsoft Office Word</Application>
  <DocSecurity>0</DocSecurity>
  <Lines>43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Iuliano</dc:creator>
  <cp:keywords/>
  <dc:description/>
  <cp:lastModifiedBy>diana daneluz</cp:lastModifiedBy>
  <cp:revision>7</cp:revision>
  <cp:lastPrinted>2025-11-17T07:53:00Z</cp:lastPrinted>
  <dcterms:created xsi:type="dcterms:W3CDTF">2026-04-30T15:41:00Z</dcterms:created>
  <dcterms:modified xsi:type="dcterms:W3CDTF">2026-05-04T06:47:00Z</dcterms:modified>
</cp:coreProperties>
</file>