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805B" w14:textId="654F45F2" w:rsidR="00074DFF" w:rsidRPr="00F52B1E" w:rsidRDefault="00074DFF" w:rsidP="00074DFF">
      <w:pPr>
        <w:pStyle w:val="isselectedend"/>
        <w:spacing w:before="0" w:beforeAutospacing="0" w:after="0" w:afterAutospacing="0"/>
        <w:jc w:val="center"/>
        <w:rPr>
          <w:rStyle w:val="Enfasigrassetto"/>
          <w:rFonts w:ascii="Calibri" w:hAnsi="Calibri" w:cs="Calibri"/>
          <w:color w:val="CC3300"/>
          <w:sz w:val="52"/>
          <w:szCs w:val="52"/>
        </w:rPr>
      </w:pPr>
      <w:r w:rsidRPr="00F52B1E">
        <w:rPr>
          <w:rStyle w:val="Enfasigrassetto"/>
          <w:rFonts w:ascii="Calibri" w:hAnsi="Calibri" w:cs="Calibri"/>
          <w:color w:val="CC3300"/>
          <w:sz w:val="52"/>
          <w:szCs w:val="52"/>
        </w:rPr>
        <w:t>N</w:t>
      </w:r>
      <w:r w:rsidR="00491AB1">
        <w:rPr>
          <w:rStyle w:val="Enfasigrassetto"/>
          <w:rFonts w:ascii="Calibri" w:hAnsi="Calibri" w:cs="Calibri"/>
          <w:color w:val="CC3300"/>
          <w:sz w:val="52"/>
          <w:szCs w:val="52"/>
        </w:rPr>
        <w:t>O</w:t>
      </w:r>
      <w:r w:rsidRPr="00F52B1E">
        <w:rPr>
          <w:rStyle w:val="Enfasigrassetto"/>
          <w:rFonts w:ascii="Calibri" w:hAnsi="Calibri" w:cs="Calibri"/>
          <w:color w:val="CC3300"/>
          <w:sz w:val="52"/>
          <w:szCs w:val="52"/>
        </w:rPr>
        <w:t>BUYOSHI ARAKI</w:t>
      </w:r>
    </w:p>
    <w:p w14:paraId="7024FA42" w14:textId="710977E2" w:rsidR="00074DFF" w:rsidRPr="00074DFF" w:rsidRDefault="00074DFF" w:rsidP="00074DFF">
      <w:pPr>
        <w:pStyle w:val="isselectedend"/>
        <w:spacing w:before="0" w:beforeAutospacing="0" w:after="0" w:afterAutospacing="0"/>
        <w:jc w:val="center"/>
        <w:rPr>
          <w:rStyle w:val="Enfasigrassetto"/>
          <w:rFonts w:ascii="Calibri" w:hAnsi="Calibri" w:cs="Calibri"/>
          <w:i/>
          <w:iCs/>
          <w:color w:val="CC3300"/>
          <w:sz w:val="52"/>
          <w:szCs w:val="52"/>
        </w:rPr>
      </w:pPr>
      <w:r w:rsidRPr="00074DFF">
        <w:rPr>
          <w:rStyle w:val="Enfasigrassetto"/>
          <w:rFonts w:ascii="Calibri" w:hAnsi="Calibri" w:cs="Calibri"/>
          <w:i/>
          <w:iCs/>
          <w:color w:val="CC3300"/>
          <w:sz w:val="52"/>
          <w:szCs w:val="52"/>
        </w:rPr>
        <w:t>Secret Pages</w:t>
      </w:r>
    </w:p>
    <w:p w14:paraId="5BD8C42E" w14:textId="77777777" w:rsidR="00F52B1E" w:rsidRPr="00F52B1E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F52B1E">
        <w:rPr>
          <w:rFonts w:ascii="Calibri" w:hAnsi="Calibri" w:cs="Calibri"/>
          <w:sz w:val="28"/>
          <w:szCs w:val="28"/>
        </w:rPr>
        <w:t>Mostra a cura di Sonia Borsato</w:t>
      </w:r>
      <w:r w:rsidR="00F52B1E" w:rsidRPr="00F52B1E">
        <w:rPr>
          <w:rFonts w:ascii="Calibri" w:hAnsi="Calibri" w:cs="Calibri"/>
          <w:sz w:val="28"/>
          <w:szCs w:val="28"/>
        </w:rPr>
        <w:t xml:space="preserve"> </w:t>
      </w:r>
    </w:p>
    <w:p w14:paraId="42745933" w14:textId="7B71E7DB" w:rsidR="00074DFF" w:rsidRPr="00F52B1E" w:rsidRDefault="00F52B1E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F52B1E">
        <w:rPr>
          <w:rFonts w:ascii="Calibri" w:hAnsi="Calibri" w:cs="Calibri"/>
          <w:sz w:val="28"/>
          <w:szCs w:val="28"/>
        </w:rPr>
        <w:t>inserita nella programmazione del Dromos Festival 2026</w:t>
      </w:r>
    </w:p>
    <w:p w14:paraId="3C7DF121" w14:textId="77777777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color w:val="CC3300"/>
          <w:sz w:val="26"/>
          <w:szCs w:val="26"/>
        </w:rPr>
      </w:pPr>
    </w:p>
    <w:p w14:paraId="3608095B" w14:textId="038D80D7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</w:rPr>
      </w:pPr>
      <w:r w:rsidRPr="00811FDB">
        <w:rPr>
          <w:rFonts w:ascii="Calibri" w:hAnsi="Calibri" w:cs="Calibri"/>
          <w:b/>
          <w:bCs/>
          <w:sz w:val="26"/>
          <w:szCs w:val="26"/>
        </w:rPr>
        <w:t>Pinacoteca Carlo Contini</w:t>
      </w:r>
    </w:p>
    <w:p w14:paraId="66632B23" w14:textId="62377D7A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</w:rPr>
      </w:pPr>
      <w:r w:rsidRPr="00811FDB">
        <w:rPr>
          <w:rFonts w:ascii="Calibri" w:hAnsi="Calibri" w:cs="Calibri"/>
          <w:b/>
          <w:bCs/>
          <w:sz w:val="26"/>
          <w:szCs w:val="26"/>
        </w:rPr>
        <w:t>Via Sant’Antonio, Oristano</w:t>
      </w:r>
    </w:p>
    <w:p w14:paraId="75652E35" w14:textId="6C39EA14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811FDB">
        <w:rPr>
          <w:rFonts w:ascii="Calibri" w:hAnsi="Calibri" w:cs="Calibri"/>
          <w:sz w:val="26"/>
          <w:szCs w:val="26"/>
        </w:rPr>
        <w:t xml:space="preserve">18 luglio – </w:t>
      </w:r>
      <w:r w:rsidR="00B852F2" w:rsidRPr="00811FDB">
        <w:rPr>
          <w:rFonts w:ascii="Calibri" w:hAnsi="Calibri" w:cs="Calibri"/>
          <w:sz w:val="26"/>
          <w:szCs w:val="26"/>
        </w:rPr>
        <w:t>17</w:t>
      </w:r>
      <w:r w:rsidRPr="00811FDB">
        <w:rPr>
          <w:rFonts w:ascii="Calibri" w:hAnsi="Calibri" w:cs="Calibri"/>
          <w:sz w:val="26"/>
          <w:szCs w:val="26"/>
        </w:rPr>
        <w:t xml:space="preserve"> ottobre 2026</w:t>
      </w:r>
    </w:p>
    <w:p w14:paraId="41E715BA" w14:textId="77777777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sz w:val="18"/>
          <w:szCs w:val="18"/>
        </w:rPr>
      </w:pPr>
    </w:p>
    <w:p w14:paraId="063797E0" w14:textId="534CC870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</w:rPr>
      </w:pPr>
      <w:r w:rsidRPr="00811FDB">
        <w:rPr>
          <w:rFonts w:ascii="Calibri" w:hAnsi="Calibri" w:cs="Calibri"/>
          <w:b/>
          <w:bCs/>
          <w:sz w:val="26"/>
          <w:szCs w:val="26"/>
        </w:rPr>
        <w:t>Inaugurazione</w:t>
      </w:r>
      <w:r w:rsidR="00564483" w:rsidRPr="00811FDB">
        <w:rPr>
          <w:rFonts w:ascii="Calibri" w:hAnsi="Calibri" w:cs="Calibri"/>
          <w:b/>
          <w:bCs/>
          <w:sz w:val="26"/>
          <w:szCs w:val="26"/>
        </w:rPr>
        <w:t xml:space="preserve"> ad ingresso libero</w:t>
      </w:r>
    </w:p>
    <w:p w14:paraId="59E4A696" w14:textId="7E8B5DF0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811FDB">
        <w:rPr>
          <w:rFonts w:ascii="Calibri" w:hAnsi="Calibri" w:cs="Calibri"/>
          <w:sz w:val="26"/>
          <w:szCs w:val="26"/>
        </w:rPr>
        <w:t xml:space="preserve">Sabato 18 luglio ore </w:t>
      </w:r>
      <w:r w:rsidR="00553F14" w:rsidRPr="00811FDB">
        <w:rPr>
          <w:rFonts w:ascii="Calibri" w:hAnsi="Calibri" w:cs="Calibri"/>
          <w:sz w:val="26"/>
          <w:szCs w:val="26"/>
        </w:rPr>
        <w:t>19</w:t>
      </w:r>
    </w:p>
    <w:p w14:paraId="6D8A6714" w14:textId="77777777" w:rsidR="00074DFF" w:rsidRPr="00811FDB" w:rsidRDefault="00074DFF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sz w:val="18"/>
          <w:szCs w:val="18"/>
        </w:rPr>
      </w:pPr>
    </w:p>
    <w:p w14:paraId="5DF574A8" w14:textId="77777777" w:rsidR="00811FDB" w:rsidRPr="00811FDB" w:rsidRDefault="00811FDB" w:rsidP="00811FDB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b/>
          <w:bCs/>
          <w:sz w:val="26"/>
          <w:szCs w:val="26"/>
        </w:rPr>
      </w:pPr>
      <w:r w:rsidRPr="00811FDB">
        <w:rPr>
          <w:rFonts w:ascii="Calibri" w:hAnsi="Calibri" w:cs="Calibri"/>
          <w:b/>
          <w:bCs/>
          <w:sz w:val="26"/>
          <w:szCs w:val="26"/>
        </w:rPr>
        <w:t xml:space="preserve">Orari di apertura </w:t>
      </w:r>
    </w:p>
    <w:p w14:paraId="2C89403A" w14:textId="77777777" w:rsidR="00811FDB" w:rsidRPr="00811FDB" w:rsidRDefault="00811FDB" w:rsidP="00811FDB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color w:val="1A1A1A"/>
          <w:sz w:val="26"/>
          <w:szCs w:val="26"/>
          <w:shd w:val="clear" w:color="auto" w:fill="FFFFFF"/>
        </w:rPr>
      </w:pPr>
      <w:r w:rsidRPr="00811FDB">
        <w:rPr>
          <w:rFonts w:ascii="Calibri" w:hAnsi="Calibri" w:cs="Calibri"/>
          <w:color w:val="1A1A1A"/>
          <w:sz w:val="26"/>
          <w:szCs w:val="26"/>
          <w:shd w:val="clear" w:color="auto" w:fill="FFFFFF"/>
        </w:rPr>
        <w:t>Da lunedì a venerdì 9-20</w:t>
      </w:r>
    </w:p>
    <w:p w14:paraId="2871B9D4" w14:textId="77777777" w:rsidR="00811FDB" w:rsidRPr="00811FDB" w:rsidRDefault="00811FDB" w:rsidP="00811FDB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color w:val="1A1A1A"/>
          <w:sz w:val="26"/>
          <w:szCs w:val="26"/>
          <w:shd w:val="clear" w:color="auto" w:fill="FFFFFF"/>
        </w:rPr>
      </w:pPr>
      <w:r w:rsidRPr="00811FDB">
        <w:rPr>
          <w:rFonts w:ascii="Calibri" w:hAnsi="Calibri" w:cs="Calibri"/>
          <w:color w:val="1A1A1A"/>
          <w:sz w:val="26"/>
          <w:szCs w:val="26"/>
          <w:shd w:val="clear" w:color="auto" w:fill="FFFFFF"/>
        </w:rPr>
        <w:t>Sabato e domenica 9-13 e 15-20</w:t>
      </w:r>
    </w:p>
    <w:p w14:paraId="02852B44" w14:textId="77777777" w:rsidR="00795427" w:rsidRPr="00811FDB" w:rsidRDefault="00795427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color w:val="1A1A1A"/>
          <w:sz w:val="18"/>
          <w:szCs w:val="18"/>
          <w:shd w:val="clear" w:color="auto" w:fill="FFFFFF"/>
        </w:rPr>
      </w:pPr>
    </w:p>
    <w:p w14:paraId="3A05BC51" w14:textId="552D78C0" w:rsidR="00795427" w:rsidRPr="00811FDB" w:rsidRDefault="00795427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b/>
          <w:bCs/>
          <w:color w:val="1A1A1A"/>
          <w:sz w:val="26"/>
          <w:szCs w:val="26"/>
          <w:shd w:val="clear" w:color="auto" w:fill="FFFFFF"/>
        </w:rPr>
      </w:pPr>
      <w:r w:rsidRPr="00811FDB">
        <w:rPr>
          <w:rFonts w:ascii="Calibri" w:hAnsi="Calibri" w:cs="Calibri"/>
          <w:b/>
          <w:bCs/>
          <w:color w:val="1A1A1A"/>
          <w:sz w:val="26"/>
          <w:szCs w:val="26"/>
          <w:shd w:val="clear" w:color="auto" w:fill="FFFFFF"/>
        </w:rPr>
        <w:t>B</w:t>
      </w:r>
      <w:r w:rsidR="003450AB" w:rsidRPr="00811FDB">
        <w:rPr>
          <w:rFonts w:ascii="Calibri" w:hAnsi="Calibri" w:cs="Calibri"/>
          <w:b/>
          <w:bCs/>
          <w:color w:val="1A1A1A"/>
          <w:sz w:val="26"/>
          <w:szCs w:val="26"/>
          <w:shd w:val="clear" w:color="auto" w:fill="FFFFFF"/>
        </w:rPr>
        <w:t>i</w:t>
      </w:r>
      <w:r w:rsidRPr="00811FDB">
        <w:rPr>
          <w:rFonts w:ascii="Calibri" w:hAnsi="Calibri" w:cs="Calibri"/>
          <w:b/>
          <w:bCs/>
          <w:color w:val="1A1A1A"/>
          <w:sz w:val="26"/>
          <w:szCs w:val="26"/>
          <w:shd w:val="clear" w:color="auto" w:fill="FFFFFF"/>
        </w:rPr>
        <w:t>glietto mostra</w:t>
      </w:r>
    </w:p>
    <w:p w14:paraId="777DFDC9" w14:textId="3A5C4B54" w:rsidR="00795427" w:rsidRPr="00811FDB" w:rsidRDefault="00795427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color w:val="1A1A1A"/>
          <w:sz w:val="26"/>
          <w:szCs w:val="26"/>
          <w:shd w:val="clear" w:color="auto" w:fill="FFFFFF"/>
        </w:rPr>
      </w:pPr>
      <w:r w:rsidRPr="00811FDB">
        <w:rPr>
          <w:rFonts w:ascii="Calibri" w:hAnsi="Calibri" w:cs="Calibri"/>
          <w:color w:val="1A1A1A"/>
          <w:sz w:val="26"/>
          <w:szCs w:val="26"/>
          <w:shd w:val="clear" w:color="auto" w:fill="FFFFFF"/>
        </w:rPr>
        <w:t xml:space="preserve">5 euro </w:t>
      </w:r>
    </w:p>
    <w:p w14:paraId="783D0BE5" w14:textId="77777777" w:rsidR="00F52B1E" w:rsidRPr="00811FDB" w:rsidRDefault="00F52B1E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color w:val="1A1A1A"/>
          <w:sz w:val="18"/>
          <w:szCs w:val="18"/>
          <w:shd w:val="clear" w:color="auto" w:fill="FFFFFF"/>
        </w:rPr>
      </w:pPr>
    </w:p>
    <w:p w14:paraId="2B9EEFA2" w14:textId="61E0E57A" w:rsidR="00F52B1E" w:rsidRPr="00811FDB" w:rsidRDefault="00F52B1E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b/>
          <w:bCs/>
          <w:color w:val="1A1A1A"/>
          <w:sz w:val="26"/>
          <w:szCs w:val="26"/>
          <w:shd w:val="clear" w:color="auto" w:fill="FFFFFF"/>
        </w:rPr>
      </w:pPr>
      <w:r w:rsidRPr="00811FDB">
        <w:rPr>
          <w:rFonts w:ascii="Calibri" w:hAnsi="Calibri" w:cs="Calibri"/>
          <w:b/>
          <w:bCs/>
          <w:color w:val="1A1A1A"/>
          <w:sz w:val="26"/>
          <w:szCs w:val="26"/>
          <w:shd w:val="clear" w:color="auto" w:fill="FFFFFF"/>
        </w:rPr>
        <w:t>Informazioni al pubblico</w:t>
      </w:r>
    </w:p>
    <w:p w14:paraId="561B0F23" w14:textId="3EF650A1" w:rsidR="00F52B1E" w:rsidRPr="00811FDB" w:rsidRDefault="00F52B1E" w:rsidP="00074DFF">
      <w:pPr>
        <w:pStyle w:val="isselectedend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811FDB">
        <w:rPr>
          <w:rFonts w:ascii="Calibri" w:hAnsi="Calibri" w:cs="Calibri"/>
          <w:color w:val="1A1A1A"/>
          <w:sz w:val="26"/>
          <w:szCs w:val="26"/>
          <w:shd w:val="clear" w:color="auto" w:fill="FFFFFF"/>
        </w:rPr>
        <w:t>0783.</w:t>
      </w:r>
      <w:r w:rsidR="00991F4C" w:rsidRPr="00811FDB">
        <w:rPr>
          <w:rFonts w:ascii="Calibri" w:hAnsi="Calibri" w:cs="Calibri"/>
          <w:color w:val="1A1A1A"/>
          <w:sz w:val="26"/>
          <w:szCs w:val="26"/>
          <w:shd w:val="clear" w:color="auto" w:fill="FFFFFF"/>
        </w:rPr>
        <w:t xml:space="preserve"> 027696</w:t>
      </w:r>
      <w:r w:rsidRPr="00811FDB">
        <w:rPr>
          <w:rFonts w:ascii="Calibri" w:hAnsi="Calibri" w:cs="Calibri"/>
          <w:color w:val="1A1A1A"/>
          <w:sz w:val="26"/>
          <w:szCs w:val="26"/>
          <w:shd w:val="clear" w:color="auto" w:fill="FFFFFF"/>
        </w:rPr>
        <w:t xml:space="preserve"> | </w:t>
      </w:r>
      <w:hyperlink r:id="rId7" w:history="1">
        <w:r w:rsidR="00991F4C" w:rsidRPr="00811FDB">
          <w:rPr>
            <w:rStyle w:val="Collegamentoipertestuale"/>
            <w:rFonts w:ascii="Calibri" w:hAnsi="Calibri" w:cs="Calibri"/>
            <w:sz w:val="26"/>
            <w:szCs w:val="26"/>
            <w:shd w:val="clear" w:color="auto" w:fill="FFFFFF"/>
          </w:rPr>
          <w:t>info@pinacotecacarlocontini.it</w:t>
        </w:r>
      </w:hyperlink>
      <w:r w:rsidRPr="00811FDB">
        <w:rPr>
          <w:rFonts w:ascii="Calibri" w:hAnsi="Calibri" w:cs="Calibri"/>
          <w:color w:val="1A1A1A"/>
          <w:sz w:val="26"/>
          <w:szCs w:val="26"/>
          <w:shd w:val="clear" w:color="auto" w:fill="FFFFFF"/>
        </w:rPr>
        <w:t xml:space="preserve"> </w:t>
      </w:r>
    </w:p>
    <w:p w14:paraId="6D1CB14F" w14:textId="77777777" w:rsidR="00F94077" w:rsidRPr="007F5084" w:rsidRDefault="00F94077" w:rsidP="00F94077">
      <w:pPr>
        <w:pStyle w:val="isselectedend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14:paraId="5ABFC13D" w14:textId="16143E48" w:rsidR="00F94077" w:rsidRPr="00D45608" w:rsidRDefault="00D37841" w:rsidP="00F94077">
      <w:pPr>
        <w:pStyle w:val="isselectedend"/>
        <w:spacing w:before="0" w:beforeAutospacing="0" w:after="0" w:afterAutospacing="0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 xml:space="preserve">Ci sono immagini che mostrano e immagini che custodiscono. Le fotografie di </w:t>
      </w:r>
      <w:r w:rsidRPr="00D45608">
        <w:rPr>
          <w:rFonts w:ascii="Calibri" w:hAnsi="Calibri" w:cs="Calibri"/>
          <w:b/>
          <w:bCs/>
        </w:rPr>
        <w:t xml:space="preserve">Nobuyoshi Araki </w:t>
      </w:r>
      <w:r w:rsidRPr="00D45608">
        <w:rPr>
          <w:rFonts w:ascii="Calibri" w:hAnsi="Calibri" w:cs="Calibri"/>
        </w:rPr>
        <w:t xml:space="preserve">appartengono a entrambe le categorie: rivelano e </w:t>
      </w:r>
      <w:r w:rsidR="000B4E4C" w:rsidRPr="00D45608">
        <w:rPr>
          <w:rFonts w:ascii="Calibri" w:hAnsi="Calibri" w:cs="Calibri"/>
        </w:rPr>
        <w:t>nascondono, trasformando</w:t>
      </w:r>
      <w:r w:rsidRPr="00D45608">
        <w:rPr>
          <w:rFonts w:ascii="Calibri" w:hAnsi="Calibri" w:cs="Calibri"/>
        </w:rPr>
        <w:t xml:space="preserve"> ogni frammento di realtà in una pagina </w:t>
      </w:r>
      <w:r w:rsidR="000B4E4C" w:rsidRPr="00D45608">
        <w:rPr>
          <w:rFonts w:ascii="Calibri" w:hAnsi="Calibri" w:cs="Calibri"/>
        </w:rPr>
        <w:t>di</w:t>
      </w:r>
      <w:r w:rsidRPr="00D45608">
        <w:rPr>
          <w:rFonts w:ascii="Calibri" w:hAnsi="Calibri" w:cs="Calibri"/>
        </w:rPr>
        <w:t xml:space="preserve"> vita. </w:t>
      </w:r>
    </w:p>
    <w:p w14:paraId="3195F05E" w14:textId="42CFD3A8" w:rsidR="00D37841" w:rsidRPr="00D45608" w:rsidRDefault="00D37841" w:rsidP="00F94077">
      <w:pPr>
        <w:pStyle w:val="isselectedend"/>
        <w:spacing w:before="0" w:beforeAutospacing="0" w:after="0" w:afterAutospacing="0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 xml:space="preserve">È proprio in questa tensione tra confessione e mistero che si colloca </w:t>
      </w:r>
      <w:r w:rsidRPr="00D45608">
        <w:rPr>
          <w:rStyle w:val="Enfasicorsivo"/>
          <w:rFonts w:ascii="Calibri" w:hAnsi="Calibri" w:cs="Calibri"/>
          <w:b/>
          <w:bCs/>
        </w:rPr>
        <w:t>Secret Page</w:t>
      </w:r>
      <w:r w:rsidR="003C0931" w:rsidRPr="00D45608">
        <w:rPr>
          <w:rStyle w:val="Enfasicorsivo"/>
          <w:rFonts w:ascii="Calibri" w:hAnsi="Calibri" w:cs="Calibri"/>
          <w:b/>
          <w:bCs/>
        </w:rPr>
        <w:t>s</w:t>
      </w:r>
      <w:r w:rsidRPr="00D45608">
        <w:rPr>
          <w:rFonts w:ascii="Calibri" w:hAnsi="Calibri" w:cs="Calibri"/>
        </w:rPr>
        <w:t xml:space="preserve">, la mostra dedicata </w:t>
      </w:r>
      <w:r w:rsidR="00226AD7" w:rsidRPr="00D45608">
        <w:rPr>
          <w:rFonts w:ascii="Calibri" w:hAnsi="Calibri" w:cs="Calibri"/>
        </w:rPr>
        <w:t>a</w:t>
      </w:r>
      <w:r w:rsidR="000B4E4C" w:rsidRPr="00D45608">
        <w:rPr>
          <w:rFonts w:ascii="Calibri" w:hAnsi="Calibri" w:cs="Calibri"/>
        </w:rPr>
        <w:t xml:space="preserve"> </w:t>
      </w:r>
      <w:r w:rsidRPr="00D45608">
        <w:rPr>
          <w:rFonts w:ascii="Calibri" w:hAnsi="Calibri" w:cs="Calibri"/>
        </w:rPr>
        <w:t>uno dei più influenti e controversi protagonisti della fotografia contemporanea,</w:t>
      </w:r>
      <w:r w:rsidR="00F94077" w:rsidRPr="00D45608">
        <w:rPr>
          <w:rFonts w:ascii="Calibri" w:hAnsi="Calibri" w:cs="Calibri"/>
        </w:rPr>
        <w:t xml:space="preserve"> </w:t>
      </w:r>
      <w:r w:rsidRPr="00D45608">
        <w:rPr>
          <w:rFonts w:ascii="Calibri" w:hAnsi="Calibri" w:cs="Calibri"/>
        </w:rPr>
        <w:t xml:space="preserve">in programma </w:t>
      </w:r>
      <w:r w:rsidRPr="00D45608">
        <w:rPr>
          <w:rFonts w:ascii="Calibri" w:hAnsi="Calibri" w:cs="Calibri"/>
          <w:b/>
          <w:bCs/>
        </w:rPr>
        <w:t xml:space="preserve">dal 18 luglio al </w:t>
      </w:r>
      <w:r w:rsidR="00DB5DCF" w:rsidRPr="00D45608">
        <w:rPr>
          <w:rFonts w:ascii="Calibri" w:hAnsi="Calibri" w:cs="Calibri"/>
          <w:b/>
          <w:bCs/>
        </w:rPr>
        <w:t>17</w:t>
      </w:r>
      <w:r w:rsidRPr="00D45608">
        <w:rPr>
          <w:rFonts w:ascii="Calibri" w:hAnsi="Calibri" w:cs="Calibri"/>
          <w:b/>
          <w:bCs/>
        </w:rPr>
        <w:t xml:space="preserve"> ottobre 2026</w:t>
      </w:r>
      <w:r w:rsidRPr="00D45608">
        <w:rPr>
          <w:rFonts w:ascii="Calibri" w:hAnsi="Calibri" w:cs="Calibri"/>
        </w:rPr>
        <w:t xml:space="preserve"> alla </w:t>
      </w:r>
      <w:r w:rsidRPr="00D45608">
        <w:rPr>
          <w:rFonts w:ascii="Calibri" w:hAnsi="Calibri" w:cs="Calibri"/>
          <w:b/>
          <w:bCs/>
        </w:rPr>
        <w:t>Pinacoteca Carlo Contini di Oristano</w:t>
      </w:r>
      <w:r w:rsidR="000B4E4C" w:rsidRPr="00D45608">
        <w:rPr>
          <w:rFonts w:ascii="Calibri" w:hAnsi="Calibri" w:cs="Calibri"/>
        </w:rPr>
        <w:t>.</w:t>
      </w:r>
    </w:p>
    <w:p w14:paraId="60331C64" w14:textId="5385045F" w:rsidR="00D37841" w:rsidRPr="00D45608" w:rsidRDefault="00D37841" w:rsidP="00D37841">
      <w:pPr>
        <w:pStyle w:val="isselectedend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>L'esposizione</w:t>
      </w:r>
      <w:r w:rsidR="000B4E4C" w:rsidRPr="00D45608">
        <w:rPr>
          <w:rFonts w:ascii="Calibri" w:hAnsi="Calibri" w:cs="Calibri"/>
        </w:rPr>
        <w:t>,</w:t>
      </w:r>
      <w:r w:rsidRPr="00D45608">
        <w:rPr>
          <w:rFonts w:ascii="Calibri" w:hAnsi="Calibri" w:cs="Calibri"/>
        </w:rPr>
        <w:t xml:space="preserve"> </w:t>
      </w:r>
      <w:r w:rsidR="000B4E4C" w:rsidRPr="00D45608">
        <w:rPr>
          <w:rFonts w:ascii="Calibri" w:hAnsi="Calibri" w:cs="Calibri"/>
          <w:b/>
          <w:bCs/>
        </w:rPr>
        <w:t>curata da Sonia Borsato</w:t>
      </w:r>
      <w:r w:rsidR="000B4E4C" w:rsidRPr="00D45608">
        <w:rPr>
          <w:rFonts w:ascii="Calibri" w:hAnsi="Calibri" w:cs="Calibri"/>
        </w:rPr>
        <w:t xml:space="preserve"> e inserita nella programmazione </w:t>
      </w:r>
      <w:r w:rsidR="000B4E4C" w:rsidRPr="005137FC">
        <w:rPr>
          <w:rFonts w:ascii="Calibri" w:hAnsi="Calibri" w:cs="Calibri"/>
        </w:rPr>
        <w:t xml:space="preserve">della </w:t>
      </w:r>
      <w:r w:rsidR="000B4E4C" w:rsidRPr="005137FC">
        <w:rPr>
          <w:rFonts w:ascii="Calibri" w:hAnsi="Calibri" w:cs="Calibri"/>
          <w:b/>
          <w:bCs/>
        </w:rPr>
        <w:t>ventottesima edizione del “Dromos Festival”</w:t>
      </w:r>
      <w:r w:rsidR="000B4E4C" w:rsidRPr="005137FC">
        <w:rPr>
          <w:rFonts w:ascii="Calibri" w:hAnsi="Calibri" w:cs="Calibri"/>
        </w:rPr>
        <w:t xml:space="preserve">, quest'anno dedicata al tema </w:t>
      </w:r>
      <w:r w:rsidR="000B4E4C" w:rsidRPr="005137FC">
        <w:rPr>
          <w:rStyle w:val="Enfasicorsivo"/>
          <w:rFonts w:ascii="Calibri" w:hAnsi="Calibri" w:cs="Calibri"/>
          <w:b/>
          <w:bCs/>
        </w:rPr>
        <w:t>Secrets</w:t>
      </w:r>
      <w:r w:rsidR="000B4E4C" w:rsidRPr="005137FC">
        <w:rPr>
          <w:rFonts w:ascii="Calibri" w:hAnsi="Calibri" w:cs="Calibri"/>
        </w:rPr>
        <w:t xml:space="preserve">, </w:t>
      </w:r>
      <w:r w:rsidRPr="005137FC">
        <w:rPr>
          <w:rFonts w:ascii="Calibri" w:hAnsi="Calibri" w:cs="Calibri"/>
        </w:rPr>
        <w:t xml:space="preserve">presenta </w:t>
      </w:r>
      <w:r w:rsidR="00514745" w:rsidRPr="005137FC">
        <w:rPr>
          <w:rFonts w:ascii="Calibri" w:hAnsi="Calibri" w:cs="Calibri"/>
          <w:b/>
          <w:bCs/>
        </w:rPr>
        <w:t>122 opere fotografiche</w:t>
      </w:r>
      <w:r w:rsidR="00514745" w:rsidRPr="005137FC">
        <w:rPr>
          <w:rFonts w:ascii="Calibri" w:hAnsi="Calibri" w:cs="Calibri"/>
        </w:rPr>
        <w:t xml:space="preserve">, delle quali </w:t>
      </w:r>
      <w:r w:rsidRPr="005137FC">
        <w:rPr>
          <w:rFonts w:ascii="Calibri" w:hAnsi="Calibri" w:cs="Calibri"/>
          <w:b/>
          <w:bCs/>
        </w:rPr>
        <w:t xml:space="preserve">centouno Polaroid </w:t>
      </w:r>
      <w:r w:rsidR="00514745" w:rsidRPr="005137FC">
        <w:rPr>
          <w:rFonts w:ascii="Calibri" w:hAnsi="Calibri" w:cs="Calibri"/>
          <w:b/>
          <w:bCs/>
        </w:rPr>
        <w:t xml:space="preserve">e ventuno fotografie di diverse dimensioni, tutte </w:t>
      </w:r>
      <w:r w:rsidRPr="005137FC">
        <w:rPr>
          <w:rFonts w:ascii="Calibri" w:hAnsi="Calibri" w:cs="Calibri"/>
          <w:b/>
          <w:bCs/>
        </w:rPr>
        <w:t>provenienti dalla Collezione Molinas</w:t>
      </w:r>
      <w:r w:rsidR="00DA792D">
        <w:rPr>
          <w:rFonts w:ascii="Calibri" w:hAnsi="Calibri" w:cs="Calibri"/>
          <w:b/>
          <w:bCs/>
        </w:rPr>
        <w:t xml:space="preserve"> Balata</w:t>
      </w:r>
      <w:r w:rsidR="00F94077" w:rsidRPr="005137FC">
        <w:rPr>
          <w:rFonts w:ascii="Calibri" w:hAnsi="Calibri" w:cs="Calibri"/>
        </w:rPr>
        <w:t>.</w:t>
      </w:r>
      <w:r w:rsidRPr="005137FC">
        <w:rPr>
          <w:rFonts w:ascii="Calibri" w:hAnsi="Calibri" w:cs="Calibri"/>
        </w:rPr>
        <w:t xml:space="preserve"> </w:t>
      </w:r>
      <w:r w:rsidR="00F94077" w:rsidRPr="005137FC">
        <w:rPr>
          <w:rFonts w:ascii="Calibri" w:hAnsi="Calibri" w:cs="Calibri"/>
        </w:rPr>
        <w:t>U</w:t>
      </w:r>
      <w:r w:rsidRPr="005137FC">
        <w:rPr>
          <w:rFonts w:ascii="Calibri" w:hAnsi="Calibri" w:cs="Calibri"/>
        </w:rPr>
        <w:t>na selezione raffinata che attraversa</w:t>
      </w:r>
      <w:r w:rsidRPr="00D45608">
        <w:rPr>
          <w:rFonts w:ascii="Calibri" w:hAnsi="Calibri" w:cs="Calibri"/>
        </w:rPr>
        <w:t xml:space="preserve"> alcuni dei territori più emblematici della poetica di Araki: il desiderio e la memoria, l'intimità e la perdita, la sensualità e la malinconia, la vita e la morte. </w:t>
      </w:r>
      <w:r w:rsidR="00146D32">
        <w:rPr>
          <w:rFonts w:ascii="Calibri" w:hAnsi="Calibri" w:cs="Calibri"/>
        </w:rPr>
        <w:t>Centoventidue</w:t>
      </w:r>
      <w:r w:rsidRPr="00D45608">
        <w:rPr>
          <w:rFonts w:ascii="Calibri" w:hAnsi="Calibri" w:cs="Calibri"/>
        </w:rPr>
        <w:t xml:space="preserve"> immagini che compongono un racconto frammentario e insieme coerente, come le pagine di un diario privato lasciato socchiuso davanti allo sguardo del pubblico.</w:t>
      </w:r>
    </w:p>
    <w:p w14:paraId="55A081C0" w14:textId="3C8C5B3E" w:rsidR="007077B1" w:rsidRPr="00D45608" w:rsidRDefault="004006AE" w:rsidP="007077B1">
      <w:pPr>
        <w:pStyle w:val="NormaleWeb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lastRenderedPageBreak/>
        <w:t>In</w:t>
      </w:r>
      <w:r w:rsidR="007077B1" w:rsidRPr="00D45608">
        <w:rPr>
          <w:rFonts w:ascii="Calibri" w:hAnsi="Calibri" w:cs="Calibri"/>
        </w:rPr>
        <w:t xml:space="preserve"> dialogo con il tema d</w:t>
      </w:r>
      <w:r w:rsidR="00564483">
        <w:rPr>
          <w:rFonts w:ascii="Calibri" w:hAnsi="Calibri" w:cs="Calibri"/>
        </w:rPr>
        <w:t>el festival,</w:t>
      </w:r>
      <w:r w:rsidR="007077B1" w:rsidRPr="003450AB">
        <w:rPr>
          <w:rFonts w:ascii="Calibri" w:hAnsi="Calibri" w:cs="Calibri"/>
          <w:i/>
          <w:iCs/>
        </w:rPr>
        <w:t xml:space="preserve"> Secrets</w:t>
      </w:r>
      <w:r w:rsidR="007077B1" w:rsidRPr="00D45608">
        <w:rPr>
          <w:rFonts w:ascii="Calibri" w:hAnsi="Calibri" w:cs="Calibri"/>
        </w:rPr>
        <w:t xml:space="preserve">, </w:t>
      </w:r>
      <w:r w:rsidRPr="00D45608">
        <w:rPr>
          <w:rFonts w:ascii="Calibri" w:hAnsi="Calibri" w:cs="Calibri"/>
        </w:rPr>
        <w:t xml:space="preserve">che esplora il valore del nascosto come fonte di curiosità, creatività e appartenenza, </w:t>
      </w:r>
      <w:r w:rsidR="007077B1" w:rsidRPr="00D45608">
        <w:rPr>
          <w:rFonts w:ascii="Calibri" w:hAnsi="Calibri" w:cs="Calibri"/>
        </w:rPr>
        <w:t xml:space="preserve">le fotografie di </w:t>
      </w:r>
      <w:r w:rsidR="007077B1" w:rsidRPr="00146D32">
        <w:rPr>
          <w:rFonts w:ascii="Calibri" w:hAnsi="Calibri" w:cs="Calibri"/>
          <w:b/>
          <w:bCs/>
          <w:i/>
          <w:iCs/>
        </w:rPr>
        <w:t>Secret Pages</w:t>
      </w:r>
      <w:r w:rsidR="007077B1" w:rsidRPr="00D45608">
        <w:rPr>
          <w:rFonts w:ascii="Calibri" w:hAnsi="Calibri" w:cs="Calibri"/>
        </w:rPr>
        <w:t xml:space="preserve"> non offrono risposte, ma aprono spazi di riflessione.  Frammenti del mondo reale ritagliati dalle foto di Araki custodiscono ciò che normalmente sfugge allo sguardo, dove il segreto non è qualcosa da svelare, bensì una dimensione da attraversare</w:t>
      </w:r>
      <w:r w:rsidRPr="00D45608">
        <w:rPr>
          <w:rFonts w:ascii="Calibri" w:hAnsi="Calibri" w:cs="Calibri"/>
        </w:rPr>
        <w:t xml:space="preserve"> con delicatezza, nella consapevolezza che ogni rivelazione porta con sé nuove domande e nuovi misteri. </w:t>
      </w:r>
    </w:p>
    <w:p w14:paraId="23D504CB" w14:textId="11FE41F9" w:rsidR="00D37841" w:rsidRPr="00D45608" w:rsidRDefault="00D37841" w:rsidP="00D37841">
      <w:pPr>
        <w:pStyle w:val="isselectedend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  <w:b/>
          <w:bCs/>
        </w:rPr>
        <w:t>Nato a Tokyo nel 1940</w:t>
      </w:r>
      <w:r w:rsidRPr="00D45608">
        <w:rPr>
          <w:rFonts w:ascii="Calibri" w:hAnsi="Calibri" w:cs="Calibri"/>
        </w:rPr>
        <w:t xml:space="preserve">, Araki ha costruito nel corso di oltre mezzo secolo un linguaggio unico, capace di fondere documentazione autobiografica, erotismo, osservazione urbana e sperimentazione visiva. </w:t>
      </w:r>
      <w:r w:rsidRPr="00D45608">
        <w:rPr>
          <w:rFonts w:ascii="Calibri" w:hAnsi="Calibri" w:cs="Calibri"/>
          <w:b/>
          <w:bCs/>
        </w:rPr>
        <w:t>La fotografia</w:t>
      </w:r>
      <w:r w:rsidRPr="00D45608">
        <w:rPr>
          <w:rFonts w:ascii="Calibri" w:hAnsi="Calibri" w:cs="Calibri"/>
        </w:rPr>
        <w:t>, per lui, non è mai stata soltanto uno strumento di rappresentazione, ma una forma di esistenza</w:t>
      </w:r>
      <w:r w:rsidR="003C0931" w:rsidRPr="00D45608">
        <w:rPr>
          <w:rFonts w:ascii="Calibri" w:hAnsi="Calibri" w:cs="Calibri"/>
        </w:rPr>
        <w:t>,</w:t>
      </w:r>
      <w:r w:rsidRPr="00D45608">
        <w:rPr>
          <w:rFonts w:ascii="Calibri" w:hAnsi="Calibri" w:cs="Calibri"/>
        </w:rPr>
        <w:t xml:space="preserve"> </w:t>
      </w:r>
      <w:r w:rsidRPr="00D45608">
        <w:rPr>
          <w:rFonts w:ascii="Calibri" w:hAnsi="Calibri" w:cs="Calibri"/>
          <w:b/>
          <w:bCs/>
        </w:rPr>
        <w:t>un modo per abitare il tempo, trattenerlo prima che scompaia</w:t>
      </w:r>
      <w:r w:rsidRPr="00D45608">
        <w:rPr>
          <w:rFonts w:ascii="Calibri" w:hAnsi="Calibri" w:cs="Calibri"/>
        </w:rPr>
        <w:t xml:space="preserve">. La sua pratica </w:t>
      </w:r>
      <w:r w:rsidR="005D05C1" w:rsidRPr="00D45608">
        <w:rPr>
          <w:rFonts w:ascii="Calibri" w:hAnsi="Calibri" w:cs="Calibri"/>
        </w:rPr>
        <w:t>travolgente</w:t>
      </w:r>
      <w:r w:rsidRPr="00D45608">
        <w:rPr>
          <w:rFonts w:ascii="Calibri" w:hAnsi="Calibri" w:cs="Calibri"/>
        </w:rPr>
        <w:t xml:space="preserve"> e compulsiva </w:t>
      </w:r>
      <w:r w:rsidR="00A70A81" w:rsidRPr="00D45608">
        <w:rPr>
          <w:rFonts w:ascii="Calibri" w:hAnsi="Calibri" w:cs="Calibri"/>
        </w:rPr>
        <w:t xml:space="preserve">di fotografare per non perdere il momento e fermare la vita che gravita intorno a lui, </w:t>
      </w:r>
      <w:r w:rsidRPr="00D45608">
        <w:rPr>
          <w:rFonts w:ascii="Calibri" w:hAnsi="Calibri" w:cs="Calibri"/>
        </w:rPr>
        <w:t>trasforma ogni scatto in una testimonianza dell'istante, in un gesto di resistenza contro l'oblio.</w:t>
      </w:r>
    </w:p>
    <w:p w14:paraId="3338C371" w14:textId="238F9AFC" w:rsidR="00250B90" w:rsidRPr="00D45608" w:rsidRDefault="007077B1" w:rsidP="00250B90">
      <w:pPr>
        <w:pStyle w:val="isselectedend"/>
        <w:jc w:val="both"/>
        <w:rPr>
          <w:rFonts w:ascii="Calibri" w:hAnsi="Calibri" w:cs="Calibri"/>
          <w:i/>
          <w:iCs/>
        </w:rPr>
      </w:pPr>
      <w:r w:rsidRPr="00D45608">
        <w:rPr>
          <w:rFonts w:ascii="Calibri" w:hAnsi="Calibri" w:cs="Calibri"/>
          <w:b/>
          <w:bCs/>
        </w:rPr>
        <w:t>Pietro Molinas Balata</w:t>
      </w:r>
      <w:r w:rsidR="00250B90" w:rsidRPr="00D45608">
        <w:rPr>
          <w:rFonts w:ascii="Calibri" w:hAnsi="Calibri" w:cs="Calibri"/>
        </w:rPr>
        <w:t xml:space="preserve">: </w:t>
      </w:r>
      <w:r w:rsidR="00250B90" w:rsidRPr="00D45608">
        <w:rPr>
          <w:rFonts w:ascii="Calibri" w:hAnsi="Calibri" w:cs="Calibri"/>
          <w:i/>
          <w:iCs/>
        </w:rPr>
        <w:t>“Con la sua genialità, Araki riesce a rappresentare le variegate sfere della donna, della flora e delle cose, dalle quali fa emergere le parti nascoste e segrete, quelle più o meno ardenti e altre particolarmente oniriche: visioni immaginali che nobilitano lo spirito.”</w:t>
      </w:r>
    </w:p>
    <w:p w14:paraId="3E2598C4" w14:textId="4F2307E0" w:rsidR="00D37841" w:rsidRPr="00D45608" w:rsidRDefault="00D37841" w:rsidP="007F5084">
      <w:pPr>
        <w:pStyle w:val="isselectedend"/>
        <w:spacing w:before="0" w:beforeAutospacing="0" w:after="0" w:afterAutospacing="0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 xml:space="preserve">In questo percorso, la </w:t>
      </w:r>
      <w:r w:rsidRPr="00D45608">
        <w:rPr>
          <w:rFonts w:ascii="Calibri" w:hAnsi="Calibri" w:cs="Calibri"/>
          <w:b/>
          <w:bCs/>
        </w:rPr>
        <w:t>Polaroid</w:t>
      </w:r>
      <w:r w:rsidRPr="00D45608">
        <w:rPr>
          <w:rFonts w:ascii="Calibri" w:hAnsi="Calibri" w:cs="Calibri"/>
        </w:rPr>
        <w:t xml:space="preserve"> occupa un posto privilegiato. Quando Araki ne scopre le possibilità espressive, l'istantanea diventa molto più di un supporto tecnico</w:t>
      </w:r>
      <w:r w:rsidR="00A70A81" w:rsidRPr="00D45608">
        <w:rPr>
          <w:rFonts w:ascii="Calibri" w:hAnsi="Calibri" w:cs="Calibri"/>
        </w:rPr>
        <w:t xml:space="preserve">, trasformandosi </w:t>
      </w:r>
      <w:r w:rsidRPr="00D45608">
        <w:rPr>
          <w:rFonts w:ascii="Calibri" w:hAnsi="Calibri" w:cs="Calibri"/>
        </w:rPr>
        <w:t xml:space="preserve">in </w:t>
      </w:r>
      <w:r w:rsidRPr="00D45608">
        <w:rPr>
          <w:rFonts w:ascii="Calibri" w:hAnsi="Calibri" w:cs="Calibri"/>
          <w:b/>
          <w:bCs/>
        </w:rPr>
        <w:t>un'estensione della memoria e del corpo</w:t>
      </w:r>
      <w:r w:rsidRPr="00D45608">
        <w:rPr>
          <w:rFonts w:ascii="Calibri" w:hAnsi="Calibri" w:cs="Calibri"/>
        </w:rPr>
        <w:t xml:space="preserve">, in una </w:t>
      </w:r>
      <w:r w:rsidRPr="00D45608">
        <w:rPr>
          <w:rFonts w:ascii="Calibri" w:hAnsi="Calibri" w:cs="Calibri"/>
          <w:b/>
          <w:bCs/>
        </w:rPr>
        <w:t>forma immediata di scrittura visiva</w:t>
      </w:r>
      <w:r w:rsidR="00395503" w:rsidRPr="00D45608">
        <w:rPr>
          <w:rFonts w:ascii="Calibri" w:hAnsi="Calibri" w:cs="Calibri"/>
        </w:rPr>
        <w:t xml:space="preserve">, </w:t>
      </w:r>
      <w:r w:rsidRPr="00D45608">
        <w:rPr>
          <w:rFonts w:ascii="Calibri" w:hAnsi="Calibri" w:cs="Calibri"/>
        </w:rPr>
        <w:t xml:space="preserve">il mezzo ideale per un </w:t>
      </w:r>
      <w:r w:rsidRPr="00D45608">
        <w:rPr>
          <w:rFonts w:ascii="Calibri" w:hAnsi="Calibri" w:cs="Calibri"/>
          <w:b/>
          <w:bCs/>
        </w:rPr>
        <w:t>artista che ha sempre cercato di catturare il flusso continuo della vita</w:t>
      </w:r>
      <w:r w:rsidRPr="00D45608">
        <w:rPr>
          <w:rFonts w:ascii="Calibri" w:hAnsi="Calibri" w:cs="Calibri"/>
        </w:rPr>
        <w:t xml:space="preserve"> senza filtri.</w:t>
      </w:r>
    </w:p>
    <w:p w14:paraId="23FCC5C5" w14:textId="77777777" w:rsidR="00CB623C" w:rsidRPr="00D45608" w:rsidRDefault="00CB623C" w:rsidP="007F5084">
      <w:pPr>
        <w:pStyle w:val="isselectedend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A9C52B7" w14:textId="2B5B979A" w:rsidR="00133052" w:rsidRPr="00D45608" w:rsidRDefault="00133052" w:rsidP="00D37841">
      <w:pPr>
        <w:pStyle w:val="isselectedend"/>
        <w:jc w:val="both"/>
        <w:rPr>
          <w:rFonts w:ascii="Calibri" w:hAnsi="Calibri" w:cs="Calibri"/>
          <w:b/>
          <w:bCs/>
          <w:sz w:val="28"/>
          <w:szCs w:val="28"/>
        </w:rPr>
      </w:pPr>
      <w:r w:rsidRPr="00D45608">
        <w:rPr>
          <w:rFonts w:ascii="Calibri" w:hAnsi="Calibri" w:cs="Calibri"/>
          <w:b/>
          <w:bCs/>
          <w:sz w:val="28"/>
          <w:szCs w:val="28"/>
        </w:rPr>
        <w:t>LA MOSTRA</w:t>
      </w:r>
    </w:p>
    <w:p w14:paraId="436279CF" w14:textId="2F339895" w:rsidR="00D37841" w:rsidRPr="00D45608" w:rsidRDefault="00F46255" w:rsidP="00D37841">
      <w:pPr>
        <w:pStyle w:val="isselectedend"/>
        <w:jc w:val="both"/>
        <w:rPr>
          <w:rFonts w:ascii="Calibri" w:hAnsi="Calibri" w:cs="Calibri"/>
        </w:rPr>
      </w:pPr>
      <w:r w:rsidRPr="005137FC">
        <w:rPr>
          <w:rFonts w:ascii="Calibri" w:hAnsi="Calibri" w:cs="Calibri"/>
          <w:b/>
          <w:bCs/>
        </w:rPr>
        <w:t>Le 122 opere</w:t>
      </w:r>
      <w:r w:rsidR="00514745" w:rsidRPr="005137FC">
        <w:rPr>
          <w:rFonts w:ascii="Calibri" w:hAnsi="Calibri" w:cs="Calibri"/>
          <w:b/>
          <w:bCs/>
        </w:rPr>
        <w:t xml:space="preserve"> fotografiche </w:t>
      </w:r>
      <w:r w:rsidR="00226AD7" w:rsidRPr="005137FC">
        <w:rPr>
          <w:rFonts w:ascii="Calibri" w:hAnsi="Calibri" w:cs="Calibri"/>
          <w:b/>
          <w:bCs/>
        </w:rPr>
        <w:t>esposte</w:t>
      </w:r>
      <w:r w:rsidR="00D37841" w:rsidRPr="005137FC">
        <w:rPr>
          <w:rFonts w:ascii="Calibri" w:hAnsi="Calibri" w:cs="Calibri"/>
          <w:b/>
          <w:bCs/>
        </w:rPr>
        <w:t xml:space="preserve"> in </w:t>
      </w:r>
      <w:r w:rsidR="00D37841" w:rsidRPr="005137FC">
        <w:rPr>
          <w:rStyle w:val="Enfasicorsivo"/>
          <w:rFonts w:ascii="Calibri" w:hAnsi="Calibri" w:cs="Calibri"/>
          <w:b/>
          <w:bCs/>
        </w:rPr>
        <w:t>Secret Page</w:t>
      </w:r>
      <w:r w:rsidR="00133052" w:rsidRPr="005137FC">
        <w:rPr>
          <w:rStyle w:val="Enfasicorsivo"/>
          <w:rFonts w:ascii="Calibri" w:hAnsi="Calibri" w:cs="Calibri"/>
          <w:b/>
          <w:bCs/>
        </w:rPr>
        <w:t>s</w:t>
      </w:r>
      <w:r w:rsidR="004A5607" w:rsidRPr="005137FC">
        <w:rPr>
          <w:rFonts w:ascii="Calibri" w:hAnsi="Calibri" w:cs="Calibri"/>
          <w:b/>
          <w:bCs/>
        </w:rPr>
        <w:t xml:space="preserve"> </w:t>
      </w:r>
      <w:r w:rsidR="00D37841" w:rsidRPr="005137FC">
        <w:rPr>
          <w:rFonts w:ascii="Calibri" w:hAnsi="Calibri" w:cs="Calibri"/>
        </w:rPr>
        <w:t>restituiscono la complessità di uno sguardo che</w:t>
      </w:r>
      <w:r w:rsidR="00D37841" w:rsidRPr="00D45608">
        <w:rPr>
          <w:rFonts w:ascii="Calibri" w:hAnsi="Calibri" w:cs="Calibri"/>
        </w:rPr>
        <w:t xml:space="preserve"> oscilla costantemente tra intimità domestica e provocazione, tra delicatezza e trasgressione. </w:t>
      </w:r>
      <w:r w:rsidR="00D37841" w:rsidRPr="00D45608">
        <w:rPr>
          <w:rFonts w:ascii="Calibri" w:hAnsi="Calibri" w:cs="Calibri"/>
          <w:b/>
          <w:bCs/>
        </w:rPr>
        <w:t>Fiori</w:t>
      </w:r>
      <w:r w:rsidR="00D37841" w:rsidRPr="00D45608">
        <w:rPr>
          <w:rFonts w:ascii="Calibri" w:hAnsi="Calibri" w:cs="Calibri"/>
        </w:rPr>
        <w:t xml:space="preserve">, </w:t>
      </w:r>
      <w:r w:rsidR="00D37841" w:rsidRPr="00D45608">
        <w:rPr>
          <w:rFonts w:ascii="Calibri" w:hAnsi="Calibri" w:cs="Calibri"/>
          <w:b/>
          <w:bCs/>
        </w:rPr>
        <w:t>corpi</w:t>
      </w:r>
      <w:r w:rsidR="00D37841" w:rsidRPr="00D45608">
        <w:rPr>
          <w:rFonts w:ascii="Calibri" w:hAnsi="Calibri" w:cs="Calibri"/>
        </w:rPr>
        <w:t xml:space="preserve">, </w:t>
      </w:r>
      <w:r w:rsidR="00D37841" w:rsidRPr="00D45608">
        <w:rPr>
          <w:rFonts w:ascii="Calibri" w:hAnsi="Calibri" w:cs="Calibri"/>
          <w:b/>
          <w:bCs/>
        </w:rPr>
        <w:t>dettagli quotidiani</w:t>
      </w:r>
      <w:r w:rsidR="00D37841" w:rsidRPr="00D45608">
        <w:rPr>
          <w:rFonts w:ascii="Calibri" w:hAnsi="Calibri" w:cs="Calibri"/>
        </w:rPr>
        <w:t xml:space="preserve">, </w:t>
      </w:r>
      <w:r w:rsidR="00D37841" w:rsidRPr="00D45608">
        <w:rPr>
          <w:rFonts w:ascii="Calibri" w:hAnsi="Calibri" w:cs="Calibri"/>
          <w:b/>
          <w:bCs/>
        </w:rPr>
        <w:t>presenze femminili</w:t>
      </w:r>
      <w:r w:rsidR="00D37841" w:rsidRPr="00D45608">
        <w:rPr>
          <w:rFonts w:ascii="Calibri" w:hAnsi="Calibri" w:cs="Calibri"/>
        </w:rPr>
        <w:t xml:space="preserve"> e </w:t>
      </w:r>
      <w:r w:rsidR="00D37841" w:rsidRPr="00D45608">
        <w:rPr>
          <w:rFonts w:ascii="Calibri" w:hAnsi="Calibri" w:cs="Calibri"/>
          <w:b/>
          <w:bCs/>
        </w:rPr>
        <w:t>visioni sospese</w:t>
      </w:r>
      <w:r w:rsidR="00D37841" w:rsidRPr="00D45608">
        <w:rPr>
          <w:rFonts w:ascii="Calibri" w:hAnsi="Calibri" w:cs="Calibri"/>
        </w:rPr>
        <w:t xml:space="preserve"> convivono in un universo poetico in cui il reale si carica di simboli e ogni immagine sembra custodire un racconto non del tutto svelato. </w:t>
      </w:r>
      <w:r w:rsidR="004A5607" w:rsidRPr="00D45608">
        <w:rPr>
          <w:rFonts w:ascii="Calibri" w:hAnsi="Calibri" w:cs="Calibri"/>
        </w:rPr>
        <w:t>U</w:t>
      </w:r>
      <w:r w:rsidR="00D37841" w:rsidRPr="00D45608">
        <w:rPr>
          <w:rFonts w:ascii="Calibri" w:hAnsi="Calibri" w:cs="Calibri"/>
        </w:rPr>
        <w:t>na narrazione fatta di allusioni, silenzi</w:t>
      </w:r>
      <w:r w:rsidR="003C0931" w:rsidRPr="00D45608">
        <w:rPr>
          <w:rFonts w:ascii="Calibri" w:hAnsi="Calibri" w:cs="Calibri"/>
        </w:rPr>
        <w:t>,</w:t>
      </w:r>
      <w:r w:rsidR="00D37841" w:rsidRPr="00D45608">
        <w:rPr>
          <w:rFonts w:ascii="Calibri" w:hAnsi="Calibri" w:cs="Calibri"/>
        </w:rPr>
        <w:t xml:space="preserve"> rivelazioni improvvise.</w:t>
      </w:r>
    </w:p>
    <w:p w14:paraId="33E7D58A" w14:textId="31A7CE75" w:rsidR="00D37841" w:rsidRPr="00D45608" w:rsidRDefault="00D37841" w:rsidP="00710689">
      <w:pPr>
        <w:pStyle w:val="isselectedend"/>
        <w:spacing w:before="0" w:beforeAutospacing="0" w:after="0" w:afterAutospacing="0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>La sua fotografia nasce</w:t>
      </w:r>
      <w:r w:rsidR="004A5607" w:rsidRPr="00D45608">
        <w:rPr>
          <w:rFonts w:ascii="Calibri" w:hAnsi="Calibri" w:cs="Calibri"/>
        </w:rPr>
        <w:t>, difatti,</w:t>
      </w:r>
      <w:r w:rsidRPr="00D45608">
        <w:rPr>
          <w:rFonts w:ascii="Calibri" w:hAnsi="Calibri" w:cs="Calibri"/>
        </w:rPr>
        <w:t xml:space="preserve"> da una </w:t>
      </w:r>
      <w:r w:rsidRPr="00D45608">
        <w:rPr>
          <w:rFonts w:ascii="Calibri" w:hAnsi="Calibri" w:cs="Calibri"/>
          <w:b/>
          <w:bCs/>
        </w:rPr>
        <w:t>concezione profondamente diaristica dell'arte</w:t>
      </w:r>
      <w:r w:rsidR="000B4E4C" w:rsidRPr="00D45608">
        <w:rPr>
          <w:rFonts w:ascii="Calibri" w:hAnsi="Calibri" w:cs="Calibri"/>
        </w:rPr>
        <w:t>, dove o</w:t>
      </w:r>
      <w:r w:rsidRPr="00D45608">
        <w:rPr>
          <w:rFonts w:ascii="Calibri" w:hAnsi="Calibri" w:cs="Calibri"/>
        </w:rPr>
        <w:t xml:space="preserve">gni immagine è una traccia dell'esistenza. Dai momenti condivisi con la moglie Yōko ai celebri ritratti femminili, dalle composizioni floreali alle vedute urbane, Araki ha trasformato </w:t>
      </w:r>
      <w:r w:rsidRPr="00D45608">
        <w:rPr>
          <w:rFonts w:ascii="Calibri" w:hAnsi="Calibri" w:cs="Calibri"/>
          <w:b/>
          <w:bCs/>
        </w:rPr>
        <w:t>la propria vita in materia artistica</w:t>
      </w:r>
      <w:r w:rsidRPr="00D45608">
        <w:rPr>
          <w:rFonts w:ascii="Calibri" w:hAnsi="Calibri" w:cs="Calibri"/>
        </w:rPr>
        <w:t>, rendendo universale ciò che è personale e trasformando l'esperienza individuale in un racconto collettivo sulla caducità del tempo</w:t>
      </w:r>
      <w:r w:rsidR="009B30BA" w:rsidRPr="00D45608">
        <w:rPr>
          <w:rFonts w:ascii="Calibri" w:hAnsi="Calibri" w:cs="Calibri"/>
        </w:rPr>
        <w:t>, sull’impermanenza della vita stessa</w:t>
      </w:r>
      <w:r w:rsidR="007F5084" w:rsidRPr="00D45608">
        <w:rPr>
          <w:rFonts w:ascii="Calibri" w:hAnsi="Calibri" w:cs="Calibri"/>
        </w:rPr>
        <w:t>,</w:t>
      </w:r>
      <w:r w:rsidR="009B30BA" w:rsidRPr="00D45608">
        <w:rPr>
          <w:rFonts w:ascii="Calibri" w:hAnsi="Calibri" w:cs="Calibri"/>
        </w:rPr>
        <w:t xml:space="preserve"> concetto </w:t>
      </w:r>
      <w:r w:rsidR="00B852F2" w:rsidRPr="00D45608">
        <w:rPr>
          <w:rFonts w:ascii="Calibri" w:hAnsi="Calibri" w:cs="Calibri"/>
        </w:rPr>
        <w:t xml:space="preserve">che </w:t>
      </w:r>
      <w:r w:rsidR="009B30BA" w:rsidRPr="00D45608">
        <w:rPr>
          <w:rFonts w:ascii="Calibri" w:hAnsi="Calibri" w:cs="Calibri"/>
        </w:rPr>
        <w:t>da sempre persiste nella società giapponese.</w:t>
      </w:r>
    </w:p>
    <w:p w14:paraId="36238564" w14:textId="4E33495E" w:rsidR="00230786" w:rsidRPr="00D45608" w:rsidRDefault="00230786" w:rsidP="007D6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D45608">
        <w:rPr>
          <w:rFonts w:ascii="Calibri" w:hAnsi="Calibri" w:cs="Calibri"/>
          <w:sz w:val="24"/>
          <w:szCs w:val="24"/>
        </w:rPr>
        <w:lastRenderedPageBreak/>
        <w:t xml:space="preserve">Uno degli aspetti più radicali e discussi della ricerca di Araki, che hanno contribuito a consacrarlo sulla scena internazionale, riguarda </w:t>
      </w:r>
      <w:r w:rsidRPr="00D45608">
        <w:rPr>
          <w:rFonts w:ascii="Calibri" w:hAnsi="Calibri" w:cs="Calibri"/>
          <w:b/>
          <w:bCs/>
          <w:sz w:val="24"/>
          <w:szCs w:val="24"/>
        </w:rPr>
        <w:t>l’erotismo e la sessualità</w:t>
      </w:r>
      <w:r w:rsidRPr="00D45608">
        <w:rPr>
          <w:rFonts w:ascii="Calibri" w:hAnsi="Calibri" w:cs="Calibri"/>
          <w:sz w:val="24"/>
          <w:szCs w:val="24"/>
        </w:rPr>
        <w:t xml:space="preserve">, declinati in immagini ispirate alla pratica del </w:t>
      </w:r>
      <w:proofErr w:type="spellStart"/>
      <w:r w:rsidRPr="00D45608">
        <w:rPr>
          <w:rStyle w:val="Enfasicorsivo"/>
          <w:rFonts w:ascii="Calibri" w:hAnsi="Calibri" w:cs="Calibri"/>
          <w:b/>
          <w:bCs/>
          <w:sz w:val="24"/>
          <w:szCs w:val="24"/>
        </w:rPr>
        <w:t>kinbaku</w:t>
      </w:r>
      <w:proofErr w:type="spellEnd"/>
      <w:r w:rsidRPr="00D45608">
        <w:rPr>
          <w:rFonts w:ascii="Calibri" w:hAnsi="Calibri" w:cs="Calibri"/>
          <w:b/>
          <w:bCs/>
          <w:sz w:val="24"/>
          <w:szCs w:val="24"/>
        </w:rPr>
        <w:t>, l'arte tradizionale giapponese della legatura</w:t>
      </w:r>
      <w:r w:rsidR="00DB5DCF" w:rsidRPr="00D4560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B5DCF" w:rsidRPr="00D45608">
        <w:rPr>
          <w:rFonts w:ascii="Calibri" w:hAnsi="Calibri" w:cs="Calibri"/>
          <w:sz w:val="24"/>
          <w:szCs w:val="24"/>
        </w:rPr>
        <w:t>(</w:t>
      </w:r>
      <w:r w:rsidR="00DB5DCF" w:rsidRPr="00D456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letteralmente “legatura stretta”, </w:t>
      </w:r>
      <w:r w:rsidR="007D6FC7" w:rsidRPr="00D456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il </w:t>
      </w:r>
      <w:proofErr w:type="spellStart"/>
      <w:r w:rsidR="007D6FC7" w:rsidRPr="00146D32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kinbaku</w:t>
      </w:r>
      <w:proofErr w:type="spellEnd"/>
      <w:r w:rsidR="007D6FC7" w:rsidRPr="00D456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è </w:t>
      </w:r>
      <w:r w:rsidR="00DB5DCF" w:rsidRPr="00D456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forma d’arte e pratica erotica</w:t>
      </w:r>
      <w:r w:rsidR="007D6FC7" w:rsidRPr="00D456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che trascende il semplice atto fisico</w:t>
      </w:r>
      <w:r w:rsidR="00DB5DCF" w:rsidRPr="00D4560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riconosciuta per la sua capacità di generare un’intimità unica e una profonda connessione</w:t>
      </w:r>
      <w:r w:rsidR="00DB5DCF" w:rsidRPr="00D45608">
        <w:rPr>
          <w:rFonts w:ascii="Calibri" w:hAnsi="Calibri" w:cs="Calibri"/>
          <w:sz w:val="24"/>
          <w:szCs w:val="24"/>
        </w:rPr>
        <w:t>)</w:t>
      </w:r>
      <w:r w:rsidRPr="00D45608">
        <w:rPr>
          <w:rFonts w:ascii="Calibri" w:hAnsi="Calibri" w:cs="Calibri"/>
          <w:sz w:val="24"/>
          <w:szCs w:val="24"/>
        </w:rPr>
        <w:t xml:space="preserve">. In questi lavori, donne avvolte </w:t>
      </w:r>
      <w:r w:rsidR="00DB5DCF" w:rsidRPr="00D45608">
        <w:rPr>
          <w:rFonts w:ascii="Calibri" w:hAnsi="Calibri" w:cs="Calibri"/>
          <w:sz w:val="24"/>
          <w:szCs w:val="24"/>
        </w:rPr>
        <w:t xml:space="preserve">e legate </w:t>
      </w:r>
      <w:r w:rsidRPr="00D45608">
        <w:rPr>
          <w:rFonts w:ascii="Calibri" w:hAnsi="Calibri" w:cs="Calibri"/>
          <w:sz w:val="24"/>
          <w:szCs w:val="24"/>
        </w:rPr>
        <w:t xml:space="preserve">dalle corde vengono ritratte all'interno di ambienti fortemente connotati dalla cultura giapponese, tra stanze rivestite di tatami, interni essenziali e atmosfere sospese che evocano una dimensione quasi teatrale. </w:t>
      </w:r>
    </w:p>
    <w:p w14:paraId="5B85F1E0" w14:textId="08E9115A" w:rsidR="00230786" w:rsidRPr="00D45608" w:rsidRDefault="003F4B45" w:rsidP="009B30BA">
      <w:pPr>
        <w:pStyle w:val="NormaleWeb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>L</w:t>
      </w:r>
      <w:r w:rsidR="00230786" w:rsidRPr="00D45608">
        <w:rPr>
          <w:rFonts w:ascii="Calibri" w:hAnsi="Calibri" w:cs="Calibri"/>
        </w:rPr>
        <w:t>a forza d</w:t>
      </w:r>
      <w:r w:rsidR="00002777" w:rsidRPr="00D45608">
        <w:rPr>
          <w:rFonts w:ascii="Calibri" w:hAnsi="Calibri" w:cs="Calibri"/>
        </w:rPr>
        <w:t>i queste</w:t>
      </w:r>
      <w:r w:rsidR="00230786" w:rsidRPr="00D45608">
        <w:rPr>
          <w:rFonts w:ascii="Calibri" w:hAnsi="Calibri" w:cs="Calibri"/>
        </w:rPr>
        <w:t xml:space="preserve"> immagini</w:t>
      </w:r>
      <w:r w:rsidR="008B4F04" w:rsidRPr="00D45608">
        <w:rPr>
          <w:rFonts w:ascii="Calibri" w:hAnsi="Calibri" w:cs="Calibri"/>
        </w:rPr>
        <w:t xml:space="preserve">, nella loro intensa drammaticità, </w:t>
      </w:r>
      <w:r w:rsidR="00226AD7" w:rsidRPr="00D45608">
        <w:rPr>
          <w:rFonts w:ascii="Calibri" w:hAnsi="Calibri" w:cs="Calibri"/>
        </w:rPr>
        <w:t>sta nel</w:t>
      </w:r>
      <w:r w:rsidR="00230786" w:rsidRPr="00D45608">
        <w:rPr>
          <w:rFonts w:ascii="Calibri" w:hAnsi="Calibri" w:cs="Calibri"/>
        </w:rPr>
        <w:t xml:space="preserve"> </w:t>
      </w:r>
      <w:r w:rsidR="00230786" w:rsidRPr="00D45608">
        <w:rPr>
          <w:rFonts w:ascii="Calibri" w:hAnsi="Calibri" w:cs="Calibri"/>
          <w:b/>
          <w:bCs/>
        </w:rPr>
        <w:t>contrasto tra la carica emotiva della scena e l'apparente impassibilità delle modelle</w:t>
      </w:r>
      <w:r w:rsidR="00230786" w:rsidRPr="00D45608">
        <w:rPr>
          <w:rFonts w:ascii="Calibri" w:hAnsi="Calibri" w:cs="Calibri"/>
        </w:rPr>
        <w:t>, la cui presenza, enigmatica e monumentale, amplifica il senso di sospensione narrativa.</w:t>
      </w:r>
      <w:r w:rsidRPr="00D45608">
        <w:rPr>
          <w:rFonts w:ascii="Calibri" w:hAnsi="Calibri" w:cs="Calibri"/>
        </w:rPr>
        <w:t xml:space="preserve"> Scene che sembrano riflettere lo sguardo stesso di Araki, che osserva con attenzione estrema, ma al tempo stesso con distanza contemplativa, quasi a registrare il fluire degli eventi senza intervenire.</w:t>
      </w:r>
    </w:p>
    <w:p w14:paraId="2FB41CA1" w14:textId="2362048E" w:rsidR="00B852F2" w:rsidRPr="00D45608" w:rsidRDefault="00B852F2" w:rsidP="00B852F2">
      <w:pPr>
        <w:pStyle w:val="NormaleWeb"/>
        <w:jc w:val="both"/>
        <w:rPr>
          <w:rFonts w:ascii="Calibri" w:hAnsi="Calibri" w:cs="Calibri"/>
          <w:i/>
          <w:iCs/>
        </w:rPr>
      </w:pPr>
      <w:r w:rsidRPr="00D45608">
        <w:rPr>
          <w:rFonts w:ascii="Calibri" w:hAnsi="Calibri" w:cs="Calibri"/>
          <w:i/>
          <w:iCs/>
        </w:rPr>
        <w:t xml:space="preserve">“Quello che sembra sfoggio erotico è però riflessione sul tempo, sulla caducità e, ancor più, sull’inafferrabilità.” – </w:t>
      </w:r>
      <w:r w:rsidRPr="003450AB">
        <w:rPr>
          <w:rFonts w:ascii="Calibri" w:hAnsi="Calibri" w:cs="Calibri"/>
        </w:rPr>
        <w:t>sottolinea</w:t>
      </w:r>
      <w:r w:rsidR="00564483">
        <w:rPr>
          <w:rFonts w:ascii="Calibri" w:hAnsi="Calibri" w:cs="Calibri"/>
        </w:rPr>
        <w:t xml:space="preserve"> la curatrice</w:t>
      </w:r>
      <w:r w:rsidRPr="003450AB">
        <w:rPr>
          <w:rFonts w:ascii="Calibri" w:hAnsi="Calibri" w:cs="Calibri"/>
        </w:rPr>
        <w:t xml:space="preserve"> </w:t>
      </w:r>
      <w:r w:rsidRPr="003450AB">
        <w:rPr>
          <w:rFonts w:ascii="Calibri" w:hAnsi="Calibri" w:cs="Calibri"/>
          <w:b/>
          <w:bCs/>
        </w:rPr>
        <w:t>Sonia Borsato</w:t>
      </w:r>
      <w:r w:rsidRPr="00D45608">
        <w:rPr>
          <w:rFonts w:ascii="Calibri" w:hAnsi="Calibri" w:cs="Calibri"/>
          <w:i/>
          <w:iCs/>
        </w:rPr>
        <w:t xml:space="preserve"> – “Le sue immagini sembrano affermare: tutto è effimero - la bellezza, l'amore sfumano nel tempo - eppure proprio per questo vale la pena guardare e ricordare. Con le sue fotografie Araki tenta di accettare l’impermanenza del desiderio e, allo stesso tempo, sondare il mistero del nostro esistere.”</w:t>
      </w:r>
    </w:p>
    <w:p w14:paraId="5FF7D2B7" w14:textId="113E433C" w:rsidR="00D37841" w:rsidRPr="00D45608" w:rsidRDefault="00D37841" w:rsidP="009B30BA">
      <w:pPr>
        <w:pStyle w:val="isselectedend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 xml:space="preserve">Dietro la forza provocatoria che spesso ha alimentato il dibattito intorno alla sua opera, emerge una riflessione costante sulla vulnerabilità umana. </w:t>
      </w:r>
      <w:r w:rsidRPr="00D45608">
        <w:rPr>
          <w:rFonts w:ascii="Calibri" w:hAnsi="Calibri" w:cs="Calibri"/>
          <w:b/>
          <w:bCs/>
        </w:rPr>
        <w:t>Erotismo e morte</w:t>
      </w:r>
      <w:r w:rsidRPr="00D45608">
        <w:rPr>
          <w:rFonts w:ascii="Calibri" w:hAnsi="Calibri" w:cs="Calibri"/>
        </w:rPr>
        <w:t xml:space="preserve">, </w:t>
      </w:r>
      <w:r w:rsidRPr="00D45608">
        <w:rPr>
          <w:rFonts w:ascii="Calibri" w:hAnsi="Calibri" w:cs="Calibri"/>
          <w:b/>
          <w:bCs/>
        </w:rPr>
        <w:t>desiderio e assenza</w:t>
      </w:r>
      <w:r w:rsidRPr="00D45608">
        <w:rPr>
          <w:rFonts w:ascii="Calibri" w:hAnsi="Calibri" w:cs="Calibri"/>
        </w:rPr>
        <w:t xml:space="preserve">, </w:t>
      </w:r>
      <w:r w:rsidRPr="00D45608">
        <w:rPr>
          <w:rFonts w:ascii="Calibri" w:hAnsi="Calibri" w:cs="Calibri"/>
          <w:b/>
          <w:bCs/>
        </w:rPr>
        <w:t>bellezza e dissoluzione</w:t>
      </w:r>
      <w:r w:rsidRPr="00D45608">
        <w:rPr>
          <w:rFonts w:ascii="Calibri" w:hAnsi="Calibri" w:cs="Calibri"/>
        </w:rPr>
        <w:t xml:space="preserve"> convivono nelle sue immagini come aspetti inseparabili della stessa esperienza. </w:t>
      </w:r>
      <w:r w:rsidR="000B4E4C" w:rsidRPr="00D45608">
        <w:rPr>
          <w:rFonts w:ascii="Calibri" w:hAnsi="Calibri" w:cs="Calibri"/>
        </w:rPr>
        <w:t>C</w:t>
      </w:r>
      <w:r w:rsidRPr="00D45608">
        <w:rPr>
          <w:rFonts w:ascii="Calibri" w:hAnsi="Calibri" w:cs="Calibri"/>
        </w:rPr>
        <w:t xml:space="preserve">onsapevolezza </w:t>
      </w:r>
      <w:r w:rsidR="000B4E4C" w:rsidRPr="00D45608">
        <w:rPr>
          <w:rFonts w:ascii="Calibri" w:hAnsi="Calibri" w:cs="Calibri"/>
        </w:rPr>
        <w:t>che</w:t>
      </w:r>
      <w:r w:rsidRPr="00D45608">
        <w:rPr>
          <w:rFonts w:ascii="Calibri" w:hAnsi="Calibri" w:cs="Calibri"/>
        </w:rPr>
        <w:t xml:space="preserve"> rende</w:t>
      </w:r>
      <w:r w:rsidR="000B4E4C" w:rsidRPr="00D45608">
        <w:rPr>
          <w:rFonts w:ascii="Calibri" w:hAnsi="Calibri" w:cs="Calibri"/>
        </w:rPr>
        <w:t xml:space="preserve"> </w:t>
      </w:r>
      <w:r w:rsidRPr="00D45608">
        <w:rPr>
          <w:rFonts w:ascii="Calibri" w:hAnsi="Calibri" w:cs="Calibri"/>
        </w:rPr>
        <w:t>il suo lavoro potente</w:t>
      </w:r>
      <w:r w:rsidR="004A5607" w:rsidRPr="00D45608">
        <w:rPr>
          <w:rFonts w:ascii="Calibri" w:hAnsi="Calibri" w:cs="Calibri"/>
        </w:rPr>
        <w:t>, capace</w:t>
      </w:r>
      <w:r w:rsidRPr="00D45608">
        <w:rPr>
          <w:rFonts w:ascii="Calibri" w:hAnsi="Calibri" w:cs="Calibri"/>
        </w:rPr>
        <w:t xml:space="preserve"> di trovare poesia laddove tutto appare destinato a scomparire.</w:t>
      </w:r>
    </w:p>
    <w:p w14:paraId="641B8DD1" w14:textId="178A2C0A" w:rsidR="00710689" w:rsidRPr="00D04626" w:rsidRDefault="004A5607" w:rsidP="00D04626">
      <w:pPr>
        <w:pStyle w:val="isselectedend"/>
        <w:jc w:val="both"/>
        <w:rPr>
          <w:rFonts w:ascii="Calibri" w:hAnsi="Calibri" w:cs="Calibri"/>
        </w:rPr>
      </w:pPr>
      <w:r w:rsidRPr="00D45608">
        <w:rPr>
          <w:rFonts w:ascii="Calibri" w:hAnsi="Calibri" w:cs="Calibri"/>
        </w:rPr>
        <w:t xml:space="preserve">L'eredità </w:t>
      </w:r>
      <w:r w:rsidR="00F54A05" w:rsidRPr="00D45608">
        <w:rPr>
          <w:rFonts w:ascii="Calibri" w:hAnsi="Calibri" w:cs="Calibri"/>
        </w:rPr>
        <w:t xml:space="preserve">e la grandezza </w:t>
      </w:r>
      <w:r w:rsidRPr="00D45608">
        <w:rPr>
          <w:rFonts w:ascii="Calibri" w:hAnsi="Calibri" w:cs="Calibri"/>
        </w:rPr>
        <w:t>di Araki risied</w:t>
      </w:r>
      <w:r w:rsidR="00F54A05" w:rsidRPr="00D45608">
        <w:rPr>
          <w:rFonts w:ascii="Calibri" w:hAnsi="Calibri" w:cs="Calibri"/>
        </w:rPr>
        <w:t>ono</w:t>
      </w:r>
      <w:r w:rsidRPr="00D45608">
        <w:rPr>
          <w:rFonts w:ascii="Calibri" w:hAnsi="Calibri" w:cs="Calibri"/>
        </w:rPr>
        <w:t xml:space="preserve"> proprio nella </w:t>
      </w:r>
      <w:r w:rsidRPr="00D45608">
        <w:rPr>
          <w:rFonts w:ascii="Calibri" w:hAnsi="Calibri" w:cs="Calibri"/>
          <w:b/>
          <w:bCs/>
        </w:rPr>
        <w:t xml:space="preserve">sua capacità di trasformare </w:t>
      </w:r>
      <w:r w:rsidR="00F54A05" w:rsidRPr="00D45608">
        <w:rPr>
          <w:rFonts w:ascii="Calibri" w:hAnsi="Calibri" w:cs="Calibri"/>
          <w:b/>
          <w:bCs/>
        </w:rPr>
        <w:t>l'attimo in memoria</w:t>
      </w:r>
      <w:r w:rsidR="00F54A05" w:rsidRPr="00D45608">
        <w:rPr>
          <w:rFonts w:ascii="Calibri" w:hAnsi="Calibri" w:cs="Calibri"/>
        </w:rPr>
        <w:t xml:space="preserve"> e </w:t>
      </w:r>
      <w:r w:rsidRPr="00D45608">
        <w:rPr>
          <w:rFonts w:ascii="Calibri" w:hAnsi="Calibri" w:cs="Calibri"/>
        </w:rPr>
        <w:t xml:space="preserve">la fotografia in un </w:t>
      </w:r>
      <w:r w:rsidRPr="00D45608">
        <w:rPr>
          <w:rFonts w:ascii="Calibri" w:hAnsi="Calibri" w:cs="Calibri"/>
          <w:b/>
          <w:bCs/>
        </w:rPr>
        <w:t>territorio di confine</w:t>
      </w:r>
      <w:r w:rsidRPr="00D45608">
        <w:rPr>
          <w:rFonts w:ascii="Calibri" w:hAnsi="Calibri" w:cs="Calibri"/>
        </w:rPr>
        <w:t>, dove arte e vita si fondono continuamente. Attraverso l'uso delle Polaroid, del colore, delle manipolazioni manuali e delle sequenze narrative, il fotografo giapponese ha contribu</w:t>
      </w:r>
      <w:r w:rsidR="009B30BA" w:rsidRPr="00D45608">
        <w:rPr>
          <w:rFonts w:ascii="Calibri" w:hAnsi="Calibri" w:cs="Calibri"/>
        </w:rPr>
        <w:t>ito</w:t>
      </w:r>
      <w:r w:rsidRPr="00D45608">
        <w:rPr>
          <w:rFonts w:ascii="Calibri" w:hAnsi="Calibri" w:cs="Calibri"/>
        </w:rPr>
        <w:t xml:space="preserve"> a ridefinire il modo stesso di guardare le immagini.</w:t>
      </w:r>
    </w:p>
    <w:p w14:paraId="45F1A0A8" w14:textId="3FDCC09C" w:rsidR="005E2557" w:rsidRPr="00D45608" w:rsidRDefault="005E2557" w:rsidP="005E2557">
      <w:pPr>
        <w:pStyle w:val="NormaleWeb"/>
        <w:jc w:val="both"/>
        <w:rPr>
          <w:rFonts w:ascii="Calibri" w:hAnsi="Calibri" w:cs="Calibri"/>
          <w:b/>
          <w:bCs/>
        </w:rPr>
      </w:pPr>
      <w:r w:rsidRPr="00D45608">
        <w:rPr>
          <w:rFonts w:ascii="Calibri" w:hAnsi="Calibri" w:cs="Calibri"/>
          <w:b/>
          <w:bCs/>
        </w:rPr>
        <w:t>N</w:t>
      </w:r>
      <w:r w:rsidR="003450AB">
        <w:rPr>
          <w:rFonts w:ascii="Calibri" w:hAnsi="Calibri" w:cs="Calibri"/>
          <w:b/>
          <w:bCs/>
        </w:rPr>
        <w:t>o</w:t>
      </w:r>
      <w:r w:rsidRPr="00D45608">
        <w:rPr>
          <w:rFonts w:ascii="Calibri" w:hAnsi="Calibri" w:cs="Calibri"/>
          <w:b/>
          <w:bCs/>
        </w:rPr>
        <w:t>buyoshi Araki / Cenni biografici</w:t>
      </w:r>
    </w:p>
    <w:p w14:paraId="7152B3D8" w14:textId="77777777" w:rsidR="005E2557" w:rsidRPr="00D45608" w:rsidRDefault="005E2557" w:rsidP="005E255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 xml:space="preserve">Nato a Tokyo nel 1940, </w:t>
      </w:r>
      <w:hyperlink r:id="rId8">
        <w:r w:rsidRPr="00D45608">
          <w:rPr>
            <w:rStyle w:val="Collegamentoipertestuale"/>
            <w:rFonts w:ascii="Calibri" w:eastAsia="Times New Roman" w:hAnsi="Calibri" w:cs="Calibri"/>
            <w:b/>
            <w:bCs/>
            <w:sz w:val="24"/>
            <w:szCs w:val="24"/>
            <w:lang w:eastAsia="it-IT"/>
          </w:rPr>
          <w:t>Nobuyoshi Araki</w:t>
        </w:r>
      </w:hyperlink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 xml:space="preserve"> è considerato una delle figure più influenti della fotografia contemporanea internazionale. Autore di oltre cinquecento libri fotografici, ha sviluppato nel corso della sua carriera una ricerca profondamente autobiografica, costruita attorno a quella che lui stesso ha definito </w:t>
      </w:r>
      <w:r w:rsidRPr="00D45608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I-</w:t>
      </w:r>
      <w:proofErr w:type="spellStart"/>
      <w:r w:rsidRPr="00D45608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Photography</w:t>
      </w:r>
      <w:proofErr w:type="spellEnd"/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 xml:space="preserve">: una pratica artistica capace di trasformare la vita quotidiana, gli affetti, il desiderio, la perdita e il trascorrere del tempo in materia narrativa. Le sue opere sono conservate nelle collezioni permanenti di alcune tra le più importanti istituzioni museali del mondo, dalla Tate </w:t>
      </w:r>
      <w:proofErr w:type="spellStart"/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>Modern</w:t>
      </w:r>
      <w:proofErr w:type="spellEnd"/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 xml:space="preserve"> di Londra al San Francisco Museum of </w:t>
      </w:r>
      <w:proofErr w:type="spellStart"/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>Modern</w:t>
      </w:r>
      <w:proofErr w:type="spellEnd"/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 xml:space="preserve"> Art, dallo Stedelijk Museum di Amsterdam </w:t>
      </w:r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al Museum of Contemporary Art di Chicago. Eppure, al di là del riconoscimento internazionale, il suo lavoro continua a conservare una dimensione profondamente umana e personale, capace di mettere in relazione esperienza privata e memoria collettiva.</w:t>
      </w:r>
    </w:p>
    <w:p w14:paraId="1C61E7AC" w14:textId="77777777" w:rsidR="005E2557" w:rsidRPr="00D45608" w:rsidRDefault="005E2557" w:rsidP="005E255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A2E61F8" w14:textId="7CF44D33" w:rsidR="00D45608" w:rsidRPr="00D45608" w:rsidRDefault="00D45608" w:rsidP="00D45608">
      <w:pPr>
        <w:pStyle w:val="NormaleWeb"/>
        <w:jc w:val="both"/>
        <w:rPr>
          <w:rFonts w:ascii="Calibri" w:hAnsi="Calibri" w:cs="Calibri"/>
          <w:b/>
          <w:bCs/>
        </w:rPr>
      </w:pPr>
      <w:r w:rsidRPr="00D45608">
        <w:rPr>
          <w:rFonts w:ascii="Calibri" w:hAnsi="Calibri" w:cs="Calibri"/>
          <w:b/>
          <w:bCs/>
        </w:rPr>
        <w:t>Dromos Festival 2026</w:t>
      </w:r>
    </w:p>
    <w:p w14:paraId="2FAC7619" w14:textId="394F0232" w:rsidR="005E2557" w:rsidRPr="00D45608" w:rsidRDefault="005E2557" w:rsidP="005E2557">
      <w:pPr>
        <w:pStyle w:val="Corpotesto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La ventottesima edizione del Dromos</w:t>
      </w:r>
      <w:r w:rsidR="003450AB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 Festival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 è organizzata dall'omonima associazione culturale con il contributo del </w:t>
      </w:r>
      <w:r w:rsidRPr="00D45608">
        <w:rPr>
          <w:rFonts w:ascii="Calibri" w:hAnsi="Calibri" w:cs="Calibri"/>
          <w:b/>
          <w:bCs/>
          <w:sz w:val="24"/>
          <w:szCs w:val="24"/>
          <w:lang w:eastAsia="it-IT"/>
        </w:rPr>
        <w:t>Ministero della Cultura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, della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 Regione Autonoma della Sardegna  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Assessorato della Pubblica Istruzione, Beni Culturali, Informazione, Spettacolo e Sport  e Assessorato del Turismo, Artigianato e Commercio, della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Fondazione di Sardegna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, della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Fondazione </w:t>
      </w:r>
      <w:proofErr w:type="spellStart"/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Mont'e</w:t>
      </w:r>
      <w:proofErr w:type="spellEnd"/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 Prama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, della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Fondazione Parte Montis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, con il sostegno delle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Amministrazioni Comunali 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di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Oristano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,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Cabras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,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Tadasuni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,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Neoneli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,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Mogoro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,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Masullas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,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Pompu, Nureci, Fordongianus 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e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 Milis, 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della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Cantina Contini,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 della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Cantina Silvio Carta 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e di 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Sa </w:t>
      </w:r>
      <w:proofErr w:type="spellStart"/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Marigosa</w:t>
      </w:r>
      <w:proofErr w:type="spellEnd"/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, 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con il supporto di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Arcidiocesi di Oristano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, 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Pinacoteca Carlo Contini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,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Fondazione Oristano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,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 xml:space="preserve">Centro Servizi Culturali U.N.L.A. 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di Oristano, </w:t>
      </w:r>
      <w:r w:rsidRPr="00D45608">
        <w:rPr>
          <w:rFonts w:ascii="Calibri" w:hAnsi="Calibri" w:cs="Calibri"/>
          <w:b/>
          <w:bCs/>
          <w:sz w:val="24"/>
          <w:szCs w:val="24"/>
        </w:rPr>
        <w:t>Museo Diocesano Arborense</w:t>
      </w:r>
      <w:r w:rsidRPr="00D45608">
        <w:rPr>
          <w:rFonts w:ascii="Calibri" w:hAnsi="Calibri" w:cs="Calibri"/>
          <w:sz w:val="24"/>
          <w:szCs w:val="24"/>
        </w:rPr>
        <w:t xml:space="preserve">, </w:t>
      </w:r>
      <w:r w:rsidRPr="00D45608">
        <w:rPr>
          <w:rFonts w:ascii="Calibri" w:hAnsi="Calibri" w:cs="Calibri"/>
          <w:b/>
          <w:bCs/>
          <w:sz w:val="24"/>
          <w:szCs w:val="24"/>
        </w:rPr>
        <w:t>Music Academy</w:t>
      </w:r>
      <w:r w:rsidRPr="00D45608">
        <w:rPr>
          <w:rFonts w:ascii="Calibri" w:hAnsi="Calibri" w:cs="Calibri"/>
          <w:sz w:val="24"/>
          <w:szCs w:val="24"/>
        </w:rPr>
        <w:t xml:space="preserve"> di Isili, </w:t>
      </w:r>
      <w:r w:rsidRPr="00D45608">
        <w:rPr>
          <w:rFonts w:ascii="Calibri" w:hAnsi="Calibri" w:cs="Calibri"/>
          <w:b/>
          <w:bCs/>
          <w:sz w:val="24"/>
          <w:szCs w:val="24"/>
        </w:rPr>
        <w:t>Rai Radio 3</w:t>
      </w:r>
      <w:r w:rsidRPr="00D4560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45608">
        <w:rPr>
          <w:rFonts w:ascii="Calibri" w:hAnsi="Calibri" w:cs="Calibri"/>
          <w:b/>
          <w:bCs/>
          <w:sz w:val="24"/>
          <w:szCs w:val="24"/>
        </w:rPr>
        <w:t>ViaggieMiraggi</w:t>
      </w:r>
      <w:proofErr w:type="spellEnd"/>
      <w:r w:rsidRPr="00D45608">
        <w:rPr>
          <w:rFonts w:ascii="Calibri" w:hAnsi="Calibri" w:cs="Calibri"/>
          <w:sz w:val="24"/>
          <w:szCs w:val="24"/>
        </w:rPr>
        <w:t>,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Mariposas de Sardinia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 xml:space="preserve"> e </w:t>
      </w:r>
      <w:r w:rsidRPr="00D45608">
        <w:rPr>
          <w:rFonts w:ascii="Calibri" w:eastAsia="Candara" w:hAnsi="Calibri" w:cs="Calibri"/>
          <w:b/>
          <w:bCs/>
          <w:color w:val="222222"/>
          <w:sz w:val="24"/>
          <w:szCs w:val="24"/>
          <w:lang w:eastAsia="it-IT"/>
        </w:rPr>
        <w:t>Radio Popolare</w:t>
      </w:r>
      <w:r w:rsidRPr="00D45608">
        <w:rPr>
          <w:rFonts w:ascii="Calibri" w:eastAsia="Candara" w:hAnsi="Calibri" w:cs="Calibri"/>
          <w:color w:val="222222"/>
          <w:sz w:val="24"/>
          <w:szCs w:val="24"/>
          <w:lang w:eastAsia="it-IT"/>
        </w:rPr>
        <w:t>.</w:t>
      </w:r>
    </w:p>
    <w:p w14:paraId="48940362" w14:textId="77777777" w:rsidR="005E2557" w:rsidRPr="00D45608" w:rsidRDefault="005E2557">
      <w:pPr>
        <w:rPr>
          <w:rFonts w:ascii="Calibri" w:hAnsi="Calibri" w:cs="Calibri"/>
          <w:sz w:val="24"/>
          <w:szCs w:val="24"/>
        </w:rPr>
      </w:pPr>
    </w:p>
    <w:p w14:paraId="46698F23" w14:textId="77777777" w:rsidR="005E2557" w:rsidRPr="00D45608" w:rsidRDefault="005E2557" w:rsidP="005E2557">
      <w:pPr>
        <w:pStyle w:val="NormaleWeb"/>
        <w:shd w:val="clear" w:color="auto" w:fill="FFFFFF"/>
        <w:spacing w:beforeAutospacing="0" w:after="0" w:afterAutospacing="0"/>
        <w:rPr>
          <w:rFonts w:ascii="Calibri" w:hAnsi="Calibri" w:cs="Calibri"/>
        </w:rPr>
      </w:pPr>
      <w:r w:rsidRPr="00D45608">
        <w:rPr>
          <w:rFonts w:ascii="Calibri" w:hAnsi="Calibri" w:cs="Calibri"/>
          <w:b/>
          <w:bCs/>
          <w:color w:val="222222"/>
        </w:rPr>
        <w:t>Ufficio stampa </w:t>
      </w:r>
      <w:r w:rsidRPr="00D45608">
        <w:rPr>
          <w:rStyle w:val="il"/>
          <w:rFonts w:ascii="Calibri" w:hAnsi="Calibri" w:cs="Calibri"/>
          <w:b/>
          <w:bCs/>
          <w:color w:val="222222"/>
        </w:rPr>
        <w:t>Dromos</w:t>
      </w:r>
      <w:r w:rsidRPr="00D45608">
        <w:rPr>
          <w:rFonts w:ascii="Calibri" w:hAnsi="Calibri" w:cs="Calibri"/>
          <w:b/>
          <w:bCs/>
          <w:color w:val="222222"/>
        </w:rPr>
        <w:t>:</w:t>
      </w:r>
      <w:r w:rsidRPr="00D45608">
        <w:rPr>
          <w:rFonts w:ascii="Calibri" w:hAnsi="Calibri" w:cs="Calibri"/>
          <w:color w:val="222222"/>
        </w:rPr>
        <w:br/>
        <w:t>RICCARDO SGUALDINI • tel.: 347 83 29 583 • E-mail: </w:t>
      </w:r>
      <w:hyperlink r:id="rId9" w:tgtFrame="_blank">
        <w:r w:rsidRPr="00D45608">
          <w:rPr>
            <w:rStyle w:val="Collegamentoipertestuale"/>
            <w:rFonts w:ascii="Calibri" w:hAnsi="Calibri" w:cs="Calibri"/>
          </w:rPr>
          <w:t>tagomago.1@gmail.com</w:t>
        </w:r>
      </w:hyperlink>
      <w:r w:rsidRPr="00D45608">
        <w:rPr>
          <w:rFonts w:ascii="Calibri" w:hAnsi="Calibri" w:cs="Calibri"/>
          <w:color w:val="222222"/>
        </w:rPr>
        <w:br/>
        <w:t>SIMONE CAVAGNINO • tel.: 340 39 51 527 • E-mail: </w:t>
      </w:r>
      <w:hyperlink r:id="rId10" w:tgtFrame="_blank">
        <w:r w:rsidRPr="00D45608">
          <w:rPr>
            <w:rStyle w:val="Collegamentoipertestuale"/>
            <w:rFonts w:ascii="Calibri" w:hAnsi="Calibri" w:cs="Calibri"/>
          </w:rPr>
          <w:t>s.cavagnino@gmail.com</w:t>
        </w:r>
      </w:hyperlink>
    </w:p>
    <w:p w14:paraId="5AA512D2" w14:textId="77777777" w:rsidR="005E2557" w:rsidRPr="00D45608" w:rsidRDefault="005E2557" w:rsidP="005E255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</w:p>
    <w:p w14:paraId="09CFEBB8" w14:textId="77777777" w:rsidR="005E2557" w:rsidRPr="00D45608" w:rsidRDefault="005E2557" w:rsidP="005E255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45608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Ufficio stampa mostra "Secret Pages":</w:t>
      </w:r>
    </w:p>
    <w:p w14:paraId="4590101A" w14:textId="1A7F93A0" w:rsidR="004E1894" w:rsidRPr="00D45608" w:rsidRDefault="005E2557" w:rsidP="00CB623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5608">
        <w:rPr>
          <w:rFonts w:ascii="Calibri" w:eastAsia="Times New Roman" w:hAnsi="Calibri" w:cs="Calibri"/>
          <w:sz w:val="24"/>
          <w:szCs w:val="24"/>
          <w:lang w:eastAsia="it-IT"/>
        </w:rPr>
        <w:t xml:space="preserve">STEFANO DE ANGELIS • </w:t>
      </w:r>
      <w:r w:rsidRPr="00D45608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tel.: 345 719 0941 • E-mail: </w:t>
      </w:r>
      <w:hyperlink r:id="rId11">
        <w:r w:rsidRPr="00564457">
          <w:rPr>
            <w:rStyle w:val="Collegamentoipertestuale"/>
            <w:rFonts w:ascii="Calibri" w:eastAsia="Times New Roman" w:hAnsi="Calibri" w:cs="Calibri"/>
            <w:kern w:val="0"/>
            <w:sz w:val="24"/>
            <w:szCs w:val="24"/>
            <w:lang w:eastAsia="it-IT"/>
            <w14:ligatures w14:val="none"/>
          </w:rPr>
          <w:t>info@deangelispress.com</w:t>
        </w:r>
      </w:hyperlink>
      <w:r w:rsidR="00564457">
        <w:t xml:space="preserve"> </w:t>
      </w:r>
    </w:p>
    <w:sectPr w:rsidR="004E1894" w:rsidRPr="00D45608" w:rsidSect="00E61F30">
      <w:headerReference w:type="default" r:id="rId12"/>
      <w:footerReference w:type="default" r:id="rId13"/>
      <w:pgSz w:w="11906" w:h="16838"/>
      <w:pgMar w:top="2552" w:right="1134" w:bottom="1134" w:left="1134" w:header="708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6329" w14:textId="77777777" w:rsidR="006E62B7" w:rsidRDefault="006E62B7" w:rsidP="003C0931">
      <w:pPr>
        <w:spacing w:after="0" w:line="240" w:lineRule="auto"/>
      </w:pPr>
      <w:r>
        <w:separator/>
      </w:r>
    </w:p>
  </w:endnote>
  <w:endnote w:type="continuationSeparator" w:id="0">
    <w:p w14:paraId="65C8AC16" w14:textId="77777777" w:rsidR="006E62B7" w:rsidRDefault="006E62B7" w:rsidP="003C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6BAC" w14:textId="3D3D6C18" w:rsidR="00F80D10" w:rsidRDefault="00F80D10">
    <w:pPr>
      <w:pStyle w:val="Pidipagina"/>
    </w:pPr>
    <w:r>
      <w:t>Con il contributo di</w:t>
    </w:r>
  </w:p>
  <w:p w14:paraId="1577B21E" w14:textId="77777777" w:rsidR="00F80D10" w:rsidRPr="00F80D10" w:rsidRDefault="00F80D10">
    <w:pPr>
      <w:pStyle w:val="Pidipagina"/>
      <w:rPr>
        <w:sz w:val="6"/>
        <w:szCs w:val="6"/>
      </w:rPr>
    </w:pPr>
  </w:p>
  <w:p w14:paraId="60291636" w14:textId="21CF9F6C" w:rsidR="00F80D10" w:rsidRDefault="00E61F30">
    <w:pPr>
      <w:pStyle w:val="Pidipagina"/>
    </w:pPr>
    <w:r>
      <w:rPr>
        <w:noProof/>
      </w:rPr>
      <w:drawing>
        <wp:inline distT="0" distB="0" distL="0" distR="0" wp14:anchorId="31C9320C" wp14:editId="5A8DF6D8">
          <wp:extent cx="6120130" cy="508635"/>
          <wp:effectExtent l="0" t="0" r="0" b="0"/>
          <wp:docPr id="10179028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BE0EE" w14:textId="5A73D537" w:rsidR="00F80D10" w:rsidRDefault="00F80D10" w:rsidP="00F80D10">
    <w:pPr>
      <w:pStyle w:val="Pidipagina"/>
      <w:tabs>
        <w:tab w:val="clear" w:pos="4819"/>
        <w:tab w:val="clear" w:pos="9638"/>
        <w:tab w:val="left" w:pos="219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E593" w14:textId="77777777" w:rsidR="006E62B7" w:rsidRDefault="006E62B7" w:rsidP="003C0931">
      <w:pPr>
        <w:spacing w:after="0" w:line="240" w:lineRule="auto"/>
      </w:pPr>
      <w:r>
        <w:separator/>
      </w:r>
    </w:p>
  </w:footnote>
  <w:footnote w:type="continuationSeparator" w:id="0">
    <w:p w14:paraId="1F27E887" w14:textId="77777777" w:rsidR="006E62B7" w:rsidRDefault="006E62B7" w:rsidP="003C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7D76" w14:textId="4D81DB20" w:rsidR="003C0931" w:rsidRDefault="00F80D10" w:rsidP="003C0931">
    <w:pPr>
      <w:pStyle w:val="Intestazione"/>
    </w:pPr>
    <w:r>
      <w:t xml:space="preserve">                 </w:t>
    </w:r>
    <w:r>
      <w:rPr>
        <w:noProof/>
      </w:rPr>
      <w:t xml:space="preserve">              </w:t>
    </w:r>
  </w:p>
  <w:p w14:paraId="190518D1" w14:textId="09C041A8" w:rsidR="003C0931" w:rsidRPr="003C0931" w:rsidRDefault="00E61F30" w:rsidP="003C093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CEA049" wp14:editId="171F4233">
          <wp:simplePos x="0" y="0"/>
          <wp:positionH relativeFrom="margin">
            <wp:posOffset>2084070</wp:posOffset>
          </wp:positionH>
          <wp:positionV relativeFrom="paragraph">
            <wp:posOffset>15240</wp:posOffset>
          </wp:positionV>
          <wp:extent cx="1836420" cy="635000"/>
          <wp:effectExtent l="0" t="0" r="0" b="0"/>
          <wp:wrapSquare wrapText="bothSides"/>
          <wp:docPr id="100716886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5648C22" wp14:editId="34A5917E">
          <wp:simplePos x="0" y="0"/>
          <wp:positionH relativeFrom="column">
            <wp:posOffset>4415790</wp:posOffset>
          </wp:positionH>
          <wp:positionV relativeFrom="paragraph">
            <wp:posOffset>15240</wp:posOffset>
          </wp:positionV>
          <wp:extent cx="1501140" cy="642620"/>
          <wp:effectExtent l="0" t="0" r="0" b="0"/>
          <wp:wrapSquare wrapText="bothSides"/>
          <wp:docPr id="17151271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3382">
      <w:rPr>
        <w:noProof/>
      </w:rPr>
      <w:drawing>
        <wp:anchor distT="0" distB="0" distL="114300" distR="114300" simplePos="0" relativeHeight="251660288" behindDoc="0" locked="0" layoutInCell="1" allowOverlap="1" wp14:anchorId="5105D636" wp14:editId="4E9C44FD">
          <wp:simplePos x="0" y="0"/>
          <wp:positionH relativeFrom="column">
            <wp:posOffset>-80010</wp:posOffset>
          </wp:positionH>
          <wp:positionV relativeFrom="paragraph">
            <wp:posOffset>17145</wp:posOffset>
          </wp:positionV>
          <wp:extent cx="1630680" cy="734060"/>
          <wp:effectExtent l="0" t="0" r="0" b="8890"/>
          <wp:wrapSquare wrapText="bothSides"/>
          <wp:docPr id="21422310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C8"/>
    <w:rsid w:val="00002777"/>
    <w:rsid w:val="00026AF2"/>
    <w:rsid w:val="00074DFF"/>
    <w:rsid w:val="000B4E4C"/>
    <w:rsid w:val="00133052"/>
    <w:rsid w:val="00146D32"/>
    <w:rsid w:val="001B4168"/>
    <w:rsid w:val="00226AD7"/>
    <w:rsid w:val="00230786"/>
    <w:rsid w:val="00250B90"/>
    <w:rsid w:val="00252B38"/>
    <w:rsid w:val="00272CCD"/>
    <w:rsid w:val="002E0B59"/>
    <w:rsid w:val="003450AB"/>
    <w:rsid w:val="00361639"/>
    <w:rsid w:val="00395503"/>
    <w:rsid w:val="003C0931"/>
    <w:rsid w:val="003D009E"/>
    <w:rsid w:val="003F4B45"/>
    <w:rsid w:val="004006AE"/>
    <w:rsid w:val="00465563"/>
    <w:rsid w:val="00491AB1"/>
    <w:rsid w:val="004A5607"/>
    <w:rsid w:val="004B2C63"/>
    <w:rsid w:val="004E1894"/>
    <w:rsid w:val="005137FC"/>
    <w:rsid w:val="00514745"/>
    <w:rsid w:val="00553F14"/>
    <w:rsid w:val="00564457"/>
    <w:rsid w:val="00564483"/>
    <w:rsid w:val="00587390"/>
    <w:rsid w:val="005D05C1"/>
    <w:rsid w:val="005E2557"/>
    <w:rsid w:val="006274D4"/>
    <w:rsid w:val="006E62B7"/>
    <w:rsid w:val="006F3D92"/>
    <w:rsid w:val="006F54B9"/>
    <w:rsid w:val="00701782"/>
    <w:rsid w:val="007077B1"/>
    <w:rsid w:val="00710689"/>
    <w:rsid w:val="00710E4A"/>
    <w:rsid w:val="00724A78"/>
    <w:rsid w:val="00795427"/>
    <w:rsid w:val="007D6FC7"/>
    <w:rsid w:val="007F5084"/>
    <w:rsid w:val="00811FDB"/>
    <w:rsid w:val="00867B23"/>
    <w:rsid w:val="00887227"/>
    <w:rsid w:val="008B4F04"/>
    <w:rsid w:val="00936912"/>
    <w:rsid w:val="00991F4C"/>
    <w:rsid w:val="009A4E9A"/>
    <w:rsid w:val="009B2277"/>
    <w:rsid w:val="009B30BA"/>
    <w:rsid w:val="009E314D"/>
    <w:rsid w:val="00A70A81"/>
    <w:rsid w:val="00AA5B9F"/>
    <w:rsid w:val="00B012C8"/>
    <w:rsid w:val="00B2012F"/>
    <w:rsid w:val="00B83382"/>
    <w:rsid w:val="00B852F2"/>
    <w:rsid w:val="00B93382"/>
    <w:rsid w:val="00C233E2"/>
    <w:rsid w:val="00C35523"/>
    <w:rsid w:val="00C459DC"/>
    <w:rsid w:val="00C74F6B"/>
    <w:rsid w:val="00CA7FD8"/>
    <w:rsid w:val="00CB623C"/>
    <w:rsid w:val="00D04626"/>
    <w:rsid w:val="00D37841"/>
    <w:rsid w:val="00D45608"/>
    <w:rsid w:val="00D77DE0"/>
    <w:rsid w:val="00D9770A"/>
    <w:rsid w:val="00DA2A67"/>
    <w:rsid w:val="00DA7675"/>
    <w:rsid w:val="00DA792D"/>
    <w:rsid w:val="00DB5DCF"/>
    <w:rsid w:val="00E052BF"/>
    <w:rsid w:val="00E20B0E"/>
    <w:rsid w:val="00E61F30"/>
    <w:rsid w:val="00E64835"/>
    <w:rsid w:val="00E95E4F"/>
    <w:rsid w:val="00F34720"/>
    <w:rsid w:val="00F46255"/>
    <w:rsid w:val="00F52B1E"/>
    <w:rsid w:val="00F54A05"/>
    <w:rsid w:val="00F80D10"/>
    <w:rsid w:val="00F829C8"/>
    <w:rsid w:val="00F9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9EEBB"/>
  <w15:chartTrackingRefBased/>
  <w15:docId w15:val="{93941918-D7B8-4B1E-B3AB-AFE9D0B3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1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2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2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1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2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2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2C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D3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D37841"/>
    <w:rPr>
      <w:i/>
      <w:iCs/>
    </w:rPr>
  </w:style>
  <w:style w:type="paragraph" w:styleId="NormaleWeb">
    <w:name w:val="Normal (Web)"/>
    <w:basedOn w:val="Normale"/>
    <w:uiPriority w:val="99"/>
    <w:unhideWhenUsed/>
    <w:qFormat/>
    <w:rsid w:val="00D3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26AF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C0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931"/>
  </w:style>
  <w:style w:type="paragraph" w:styleId="Pidipagina">
    <w:name w:val="footer"/>
    <w:basedOn w:val="Normale"/>
    <w:link w:val="PidipaginaCarattere"/>
    <w:uiPriority w:val="99"/>
    <w:unhideWhenUsed/>
    <w:rsid w:val="003C0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931"/>
  </w:style>
  <w:style w:type="character" w:styleId="Collegamentoipertestuale">
    <w:name w:val="Hyperlink"/>
    <w:basedOn w:val="Carpredefinitoparagrafo"/>
    <w:uiPriority w:val="99"/>
    <w:unhideWhenUsed/>
    <w:rsid w:val="00F52B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2B1E"/>
    <w:rPr>
      <w:color w:val="605E5C"/>
      <w:shd w:val="clear" w:color="auto" w:fill="E1DFDD"/>
    </w:rPr>
  </w:style>
  <w:style w:type="paragraph" w:customStyle="1" w:styleId="Default">
    <w:name w:val="Default"/>
    <w:rsid w:val="003955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rsid w:val="005E2557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5E2557"/>
    <w:rPr>
      <w:kern w:val="0"/>
      <w14:ligatures w14:val="none"/>
    </w:rPr>
  </w:style>
  <w:style w:type="character" w:customStyle="1" w:styleId="il">
    <w:name w:val="il"/>
    <w:basedOn w:val="Carpredefinitoparagrafo"/>
    <w:qFormat/>
    <w:rsid w:val="005E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akinobuyoshi.jp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nacoteca@comune.oristan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deangelispres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.cavagni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gomago.1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EA17-B796-4200-A46A-12D8C9AD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1341</Words>
  <Characters>7959</Characters>
  <Application>Microsoft Office Word</Application>
  <DocSecurity>0</DocSecurity>
  <Lines>130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 angelis</dc:creator>
  <cp:keywords/>
  <dc:description/>
  <cp:lastModifiedBy>stefano de angelis</cp:lastModifiedBy>
  <cp:revision>32</cp:revision>
  <cp:lastPrinted>2026-06-26T09:40:00Z</cp:lastPrinted>
  <dcterms:created xsi:type="dcterms:W3CDTF">2026-06-15T14:20:00Z</dcterms:created>
  <dcterms:modified xsi:type="dcterms:W3CDTF">2026-06-29T11:01:00Z</dcterms:modified>
</cp:coreProperties>
</file>