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23838" w14:textId="5E823845" w:rsidR="00A8198E" w:rsidRDefault="00A8198E" w:rsidP="007A1367">
      <w:pPr>
        <w:spacing w:after="0"/>
        <w:contextualSpacing/>
        <w:jc w:val="center"/>
      </w:pPr>
      <w:r>
        <w:rPr>
          <w:sz w:val="24"/>
          <w:szCs w:val="24"/>
        </w:rPr>
        <w:t>COMUNICATO STAMPA</w:t>
      </w:r>
    </w:p>
    <w:p w14:paraId="7DC566BA" w14:textId="77777777" w:rsidR="00364FB6" w:rsidRDefault="00364FB6" w:rsidP="007A1367">
      <w:pPr>
        <w:spacing w:after="0"/>
        <w:contextualSpacing/>
        <w:jc w:val="center"/>
        <w:rPr>
          <w:rStyle w:val="Enfasigrassetto"/>
          <w:sz w:val="32"/>
          <w:szCs w:val="32"/>
        </w:rPr>
      </w:pPr>
    </w:p>
    <w:p w14:paraId="3D13A851" w14:textId="4D5CD788" w:rsidR="00A8198E" w:rsidRDefault="00A8198E" w:rsidP="007A1367">
      <w:pPr>
        <w:spacing w:after="0"/>
        <w:contextualSpacing/>
        <w:jc w:val="center"/>
      </w:pPr>
      <w:r>
        <w:rPr>
          <w:rStyle w:val="Enfasigrassetto"/>
          <w:sz w:val="32"/>
          <w:szCs w:val="32"/>
        </w:rPr>
        <w:t>IL MESTIERE DELL’INTELLETTUALE</w:t>
      </w:r>
    </w:p>
    <w:p w14:paraId="362CFB86" w14:textId="1902E41C" w:rsidR="00A8198E" w:rsidRPr="00052710" w:rsidRDefault="001B5943" w:rsidP="007A1367">
      <w:pPr>
        <w:spacing w:after="0"/>
        <w:contextualSpacing/>
        <w:jc w:val="center"/>
        <w:rPr>
          <w:i/>
          <w:iCs/>
          <w:sz w:val="40"/>
          <w:szCs w:val="40"/>
        </w:rPr>
      </w:pPr>
      <w:r w:rsidRPr="00052710">
        <w:rPr>
          <w:rStyle w:val="Enfasigrassetto"/>
          <w:i/>
          <w:iCs/>
          <w:sz w:val="40"/>
          <w:szCs w:val="40"/>
        </w:rPr>
        <w:t>QUADRATO TRASPARENTE</w:t>
      </w:r>
    </w:p>
    <w:p w14:paraId="1248FA18" w14:textId="77777777" w:rsidR="00364FB6" w:rsidRDefault="00364FB6" w:rsidP="007A1367">
      <w:pPr>
        <w:spacing w:after="0"/>
        <w:contextualSpacing/>
        <w:jc w:val="center"/>
        <w:rPr>
          <w:rStyle w:val="Enfasigrassetto"/>
          <w:sz w:val="24"/>
          <w:szCs w:val="24"/>
        </w:rPr>
      </w:pPr>
    </w:p>
    <w:p w14:paraId="2951BC6D" w14:textId="56622EFD" w:rsidR="00052710" w:rsidRPr="00F761E7" w:rsidRDefault="00B62EB6" w:rsidP="007A1367">
      <w:pPr>
        <w:spacing w:after="0"/>
        <w:contextualSpacing/>
        <w:jc w:val="center"/>
        <w:rPr>
          <w:rStyle w:val="Enfasigrassetto"/>
          <w:i/>
          <w:iCs/>
          <w:sz w:val="48"/>
          <w:szCs w:val="48"/>
        </w:rPr>
      </w:pPr>
      <w:r>
        <w:rPr>
          <w:rStyle w:val="Enfasigrassetto"/>
          <w:i/>
          <w:iCs/>
          <w:sz w:val="48"/>
          <w:szCs w:val="48"/>
        </w:rPr>
        <w:t>Titania</w:t>
      </w:r>
    </w:p>
    <w:p w14:paraId="243AF8F8" w14:textId="2CD78E8D" w:rsidR="00052710" w:rsidRDefault="00F761E7" w:rsidP="007A1367">
      <w:pPr>
        <w:spacing w:after="0"/>
        <w:contextualSpacing/>
        <w:jc w:val="center"/>
        <w:rPr>
          <w:rStyle w:val="Enfasigrassetto"/>
          <w:sz w:val="36"/>
          <w:szCs w:val="24"/>
        </w:rPr>
      </w:pPr>
      <w:r>
        <w:rPr>
          <w:rStyle w:val="Enfasigrassetto"/>
          <w:sz w:val="36"/>
          <w:szCs w:val="24"/>
        </w:rPr>
        <w:t>d</w:t>
      </w:r>
      <w:r w:rsidR="00052710">
        <w:rPr>
          <w:rStyle w:val="Enfasigrassetto"/>
          <w:sz w:val="36"/>
          <w:szCs w:val="24"/>
        </w:rPr>
        <w:t xml:space="preserve">i </w:t>
      </w:r>
      <w:r w:rsidR="00B62EB6">
        <w:rPr>
          <w:rStyle w:val="Enfasigrassetto"/>
          <w:sz w:val="36"/>
          <w:szCs w:val="24"/>
        </w:rPr>
        <w:t>Paolo Consigli e Susanna Siviero</w:t>
      </w:r>
    </w:p>
    <w:p w14:paraId="55EC62EE" w14:textId="77777777" w:rsidR="00F761E7" w:rsidRDefault="00F761E7" w:rsidP="007A1367">
      <w:pPr>
        <w:spacing w:after="0"/>
        <w:contextualSpacing/>
        <w:jc w:val="center"/>
        <w:rPr>
          <w:rStyle w:val="Enfasigrassetto"/>
          <w:sz w:val="36"/>
          <w:szCs w:val="24"/>
        </w:rPr>
      </w:pPr>
    </w:p>
    <w:p w14:paraId="6B76BBA4" w14:textId="3FB67871" w:rsidR="00A8198E" w:rsidRPr="00E278BC" w:rsidRDefault="00A8198E" w:rsidP="007A1367">
      <w:pPr>
        <w:spacing w:after="0"/>
        <w:contextualSpacing/>
        <w:jc w:val="center"/>
        <w:rPr>
          <w:sz w:val="32"/>
        </w:rPr>
      </w:pPr>
      <w:r w:rsidRPr="00E278BC">
        <w:rPr>
          <w:rStyle w:val="Enfasigrassetto"/>
          <w:sz w:val="36"/>
          <w:szCs w:val="24"/>
        </w:rPr>
        <w:t>Associazione Remo Gaibazzi</w:t>
      </w:r>
    </w:p>
    <w:p w14:paraId="4509791D" w14:textId="33AA689D" w:rsidR="00A8198E" w:rsidRPr="00E278BC" w:rsidRDefault="00A8198E" w:rsidP="007A1367">
      <w:pPr>
        <w:spacing w:after="0"/>
        <w:contextualSpacing/>
        <w:jc w:val="center"/>
        <w:rPr>
          <w:rStyle w:val="Enfasigrassetto"/>
          <w:sz w:val="28"/>
          <w:szCs w:val="32"/>
        </w:rPr>
      </w:pPr>
    </w:p>
    <w:p w14:paraId="48565EA2" w14:textId="1ADF0800" w:rsidR="00A05060" w:rsidRPr="00E278BC" w:rsidRDefault="00A05060" w:rsidP="00757E02">
      <w:pPr>
        <w:spacing w:after="0"/>
        <w:contextualSpacing/>
        <w:rPr>
          <w:sz w:val="20"/>
        </w:rPr>
      </w:pPr>
    </w:p>
    <w:p w14:paraId="6D5E4AD5" w14:textId="79429D92" w:rsidR="0040473E" w:rsidRDefault="00A8198E" w:rsidP="007A1367">
      <w:pPr>
        <w:spacing w:after="0"/>
        <w:contextualSpacing/>
        <w:rPr>
          <w:sz w:val="24"/>
          <w:szCs w:val="24"/>
        </w:rPr>
      </w:pPr>
      <w:r>
        <w:t> </w:t>
      </w:r>
    </w:p>
    <w:p w14:paraId="55293416" w14:textId="77777777" w:rsidR="0040473E" w:rsidRDefault="0040473E" w:rsidP="007A1367">
      <w:pPr>
        <w:spacing w:after="0"/>
        <w:contextualSpacing/>
        <w:rPr>
          <w:sz w:val="24"/>
          <w:szCs w:val="24"/>
        </w:rPr>
      </w:pPr>
    </w:p>
    <w:p w14:paraId="3C5E37EF" w14:textId="58C235E7" w:rsidR="00C95E8C" w:rsidRDefault="000C1897" w:rsidP="007A1367">
      <w:pPr>
        <w:spacing w:after="0"/>
        <w:contextualSpacing/>
        <w:rPr>
          <w:sz w:val="24"/>
          <w:szCs w:val="24"/>
        </w:rPr>
      </w:pPr>
      <w:r>
        <w:rPr>
          <w:sz w:val="24"/>
          <w:szCs w:val="24"/>
        </w:rPr>
        <w:t>Nell’ambito dell’</w:t>
      </w:r>
      <w:r w:rsidR="0091315C">
        <w:rPr>
          <w:sz w:val="24"/>
          <w:szCs w:val="24"/>
        </w:rPr>
        <w:t>esposizione</w:t>
      </w:r>
      <w:r>
        <w:rPr>
          <w:sz w:val="24"/>
          <w:szCs w:val="24"/>
        </w:rPr>
        <w:t xml:space="preserve"> dedicata a </w:t>
      </w:r>
      <w:r w:rsidRPr="000C1897">
        <w:rPr>
          <w:i/>
          <w:iCs/>
          <w:sz w:val="24"/>
          <w:szCs w:val="24"/>
        </w:rPr>
        <w:t>Quadrato Trasparente</w:t>
      </w:r>
      <w:r>
        <w:rPr>
          <w:sz w:val="24"/>
          <w:szCs w:val="24"/>
        </w:rPr>
        <w:t xml:space="preserve"> per il ciclo di incontri </w:t>
      </w:r>
      <w:r w:rsidRPr="000C1897">
        <w:rPr>
          <w:i/>
          <w:iCs/>
          <w:sz w:val="24"/>
          <w:szCs w:val="24"/>
        </w:rPr>
        <w:t>Il Mestiere dell’intellettuale</w:t>
      </w:r>
      <w:r>
        <w:rPr>
          <w:sz w:val="24"/>
          <w:szCs w:val="24"/>
        </w:rPr>
        <w:t>,</w:t>
      </w:r>
      <w:r w:rsidR="0091315C">
        <w:rPr>
          <w:sz w:val="24"/>
          <w:szCs w:val="24"/>
        </w:rPr>
        <w:t xml:space="preserve"> prosegue l’iniziativa organizzata</w:t>
      </w:r>
      <w:r>
        <w:rPr>
          <w:sz w:val="24"/>
          <w:szCs w:val="24"/>
        </w:rPr>
        <w:t xml:space="preserve"> </w:t>
      </w:r>
      <w:r w:rsidR="0091315C">
        <w:rPr>
          <w:sz w:val="24"/>
          <w:szCs w:val="24"/>
        </w:rPr>
        <w:t>dal</w:t>
      </w:r>
      <w:r>
        <w:rPr>
          <w:sz w:val="24"/>
          <w:szCs w:val="24"/>
        </w:rPr>
        <w:t xml:space="preserve">l’Associazione Remo Gaibazzi </w:t>
      </w:r>
      <w:r w:rsidR="0091315C">
        <w:rPr>
          <w:sz w:val="24"/>
          <w:szCs w:val="24"/>
        </w:rPr>
        <w:t>relativa</w:t>
      </w:r>
      <w:r>
        <w:rPr>
          <w:sz w:val="24"/>
          <w:szCs w:val="24"/>
        </w:rPr>
        <w:t xml:space="preserve"> a</w:t>
      </w:r>
      <w:r w:rsidR="007A1367">
        <w:rPr>
          <w:sz w:val="24"/>
          <w:szCs w:val="24"/>
        </w:rPr>
        <w:t xml:space="preserve">lle </w:t>
      </w:r>
      <w:r>
        <w:rPr>
          <w:sz w:val="24"/>
          <w:szCs w:val="24"/>
        </w:rPr>
        <w:t xml:space="preserve">performances teatrali che furono realizzate </w:t>
      </w:r>
      <w:r w:rsidR="007A1367">
        <w:rPr>
          <w:sz w:val="24"/>
          <w:szCs w:val="24"/>
        </w:rPr>
        <w:t>nella sede del</w:t>
      </w:r>
      <w:r>
        <w:rPr>
          <w:sz w:val="24"/>
          <w:szCs w:val="24"/>
        </w:rPr>
        <w:t xml:space="preserve"> </w:t>
      </w:r>
      <w:r w:rsidRPr="000C1897">
        <w:rPr>
          <w:i/>
          <w:iCs/>
          <w:sz w:val="24"/>
          <w:szCs w:val="24"/>
        </w:rPr>
        <w:t>Collettivo Immagine-Realtà</w:t>
      </w:r>
      <w:r w:rsidR="0091315C">
        <w:rPr>
          <w:sz w:val="24"/>
          <w:szCs w:val="24"/>
        </w:rPr>
        <w:t xml:space="preserve">, </w:t>
      </w:r>
      <w:r w:rsidR="00C95E8C" w:rsidRPr="00DB1551">
        <w:rPr>
          <w:sz w:val="24"/>
          <w:szCs w:val="24"/>
        </w:rPr>
        <w:t>esperienz</w:t>
      </w:r>
      <w:r w:rsidR="00C95E8C">
        <w:rPr>
          <w:sz w:val="24"/>
          <w:szCs w:val="24"/>
        </w:rPr>
        <w:t>e</w:t>
      </w:r>
      <w:r w:rsidR="0091315C">
        <w:rPr>
          <w:sz w:val="24"/>
          <w:szCs w:val="24"/>
        </w:rPr>
        <w:t xml:space="preserve"> che</w:t>
      </w:r>
      <w:r w:rsidR="00C95E8C" w:rsidRPr="00DB1551">
        <w:rPr>
          <w:sz w:val="24"/>
          <w:szCs w:val="24"/>
        </w:rPr>
        <w:t xml:space="preserve"> si inseri</w:t>
      </w:r>
      <w:r w:rsidR="00C95E8C">
        <w:rPr>
          <w:sz w:val="24"/>
          <w:szCs w:val="24"/>
        </w:rPr>
        <w:t>vano</w:t>
      </w:r>
      <w:r w:rsidR="00C95E8C" w:rsidRPr="00DB1551">
        <w:rPr>
          <w:sz w:val="24"/>
          <w:szCs w:val="24"/>
        </w:rPr>
        <w:t xml:space="preserve"> nel contesto di grande fermento giovanile di quegli anni</w:t>
      </w:r>
      <w:r w:rsidR="00C95E8C">
        <w:rPr>
          <w:sz w:val="24"/>
          <w:szCs w:val="24"/>
        </w:rPr>
        <w:t>,</w:t>
      </w:r>
      <w:r w:rsidR="00C95E8C" w:rsidRPr="00DB1551">
        <w:rPr>
          <w:sz w:val="24"/>
          <w:szCs w:val="24"/>
        </w:rPr>
        <w:t xml:space="preserve"> fra cui</w:t>
      </w:r>
      <w:r w:rsidR="00C832C7">
        <w:rPr>
          <w:sz w:val="24"/>
          <w:szCs w:val="24"/>
        </w:rPr>
        <w:t xml:space="preserve"> quelle del</w:t>
      </w:r>
      <w:r w:rsidR="00C95E8C" w:rsidRPr="00DB1551">
        <w:rPr>
          <w:sz w:val="24"/>
          <w:szCs w:val="24"/>
        </w:rPr>
        <w:t xml:space="preserve"> </w:t>
      </w:r>
      <w:r w:rsidR="00C95E8C" w:rsidRPr="00E278BC">
        <w:rPr>
          <w:i/>
          <w:sz w:val="24"/>
          <w:szCs w:val="24"/>
        </w:rPr>
        <w:t>Collettivo 18</w:t>
      </w:r>
      <w:r w:rsidR="00C95E8C" w:rsidRPr="00DB1551">
        <w:rPr>
          <w:sz w:val="24"/>
          <w:szCs w:val="24"/>
        </w:rPr>
        <w:t xml:space="preserve"> </w:t>
      </w:r>
      <w:r w:rsidR="00C95E8C">
        <w:rPr>
          <w:sz w:val="24"/>
          <w:szCs w:val="24"/>
        </w:rPr>
        <w:t xml:space="preserve">che operava </w:t>
      </w:r>
      <w:r w:rsidR="00C95E8C" w:rsidRPr="00DB1551">
        <w:rPr>
          <w:sz w:val="24"/>
          <w:szCs w:val="24"/>
        </w:rPr>
        <w:t>in ambito teatrale</w:t>
      </w:r>
      <w:r w:rsidR="00C95E8C">
        <w:rPr>
          <w:sz w:val="24"/>
          <w:szCs w:val="24"/>
        </w:rPr>
        <w:t xml:space="preserve"> e che ha realizzato, in quegli anni, due lavori performativi </w:t>
      </w:r>
      <w:r w:rsidR="008C2955">
        <w:rPr>
          <w:sz w:val="24"/>
          <w:szCs w:val="24"/>
        </w:rPr>
        <w:t xml:space="preserve">di cui il primo già </w:t>
      </w:r>
      <w:r w:rsidR="00C832C7">
        <w:rPr>
          <w:sz w:val="24"/>
          <w:szCs w:val="24"/>
        </w:rPr>
        <w:t>rievocato</w:t>
      </w:r>
      <w:r w:rsidR="008C2955">
        <w:rPr>
          <w:sz w:val="24"/>
          <w:szCs w:val="24"/>
        </w:rPr>
        <w:t xml:space="preserve"> </w:t>
      </w:r>
      <w:r w:rsidR="00C95E8C">
        <w:rPr>
          <w:sz w:val="24"/>
          <w:szCs w:val="24"/>
        </w:rPr>
        <w:t>presso la sede dell’Associazione Remo Gaibazzi in b.go Scacchini 3/A.</w:t>
      </w:r>
    </w:p>
    <w:p w14:paraId="4185B607" w14:textId="2C469B68" w:rsidR="00B6244D" w:rsidRDefault="008C2955" w:rsidP="007A1367">
      <w:pPr>
        <w:spacing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 questa</w:t>
      </w:r>
      <w:r w:rsidR="00B6244D">
        <w:rPr>
          <w:rFonts w:eastAsia="Times New Roman"/>
          <w:sz w:val="24"/>
          <w:szCs w:val="24"/>
        </w:rPr>
        <w:t xml:space="preserve"> seconda giornata, venerdì 7 marzo alle ore 18.00</w:t>
      </w:r>
      <w:r w:rsidR="00D21915">
        <w:rPr>
          <w:rFonts w:eastAsia="Times New Roman"/>
          <w:sz w:val="24"/>
          <w:szCs w:val="24"/>
        </w:rPr>
        <w:t xml:space="preserve"> con ingresso libero</w:t>
      </w:r>
      <w:r w:rsidR="00B00E77">
        <w:rPr>
          <w:rFonts w:eastAsia="Times New Roman"/>
          <w:sz w:val="24"/>
          <w:szCs w:val="24"/>
        </w:rPr>
        <w:t>,</w:t>
      </w:r>
      <w:r w:rsidR="00B6244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viene </w:t>
      </w:r>
      <w:r w:rsidR="00B6244D">
        <w:rPr>
          <w:rFonts w:eastAsia="Times New Roman"/>
          <w:sz w:val="24"/>
          <w:szCs w:val="24"/>
        </w:rPr>
        <w:t xml:space="preserve">riproposta la performance </w:t>
      </w:r>
      <w:r w:rsidR="00B6244D" w:rsidRPr="00052710">
        <w:rPr>
          <w:rFonts w:eastAsia="Times New Roman"/>
          <w:i/>
          <w:iCs/>
          <w:sz w:val="24"/>
          <w:szCs w:val="24"/>
        </w:rPr>
        <w:t>Titania</w:t>
      </w:r>
      <w:r w:rsidR="00B6244D">
        <w:rPr>
          <w:rFonts w:eastAsia="Times New Roman"/>
          <w:sz w:val="24"/>
          <w:szCs w:val="24"/>
        </w:rPr>
        <w:t xml:space="preserve"> </w:t>
      </w:r>
      <w:r w:rsidR="00052710">
        <w:rPr>
          <w:rFonts w:eastAsia="Times New Roman"/>
          <w:sz w:val="24"/>
          <w:szCs w:val="24"/>
        </w:rPr>
        <w:t>di Paolo Consigli e Susanna Siviero</w:t>
      </w:r>
      <w:r w:rsidR="00984FC9">
        <w:rPr>
          <w:rFonts w:eastAsia="Times New Roman"/>
          <w:sz w:val="24"/>
          <w:szCs w:val="24"/>
        </w:rPr>
        <w:t>.</w:t>
      </w:r>
    </w:p>
    <w:p w14:paraId="36AC2478" w14:textId="38C2F3BC" w:rsidR="0091315C" w:rsidRPr="008C2955" w:rsidRDefault="0091315C" w:rsidP="007A1367">
      <w:pPr>
        <w:spacing w:after="0"/>
        <w:rPr>
          <w:sz w:val="24"/>
          <w:szCs w:val="24"/>
        </w:rPr>
      </w:pPr>
      <w:r w:rsidRPr="008C2955">
        <w:rPr>
          <w:sz w:val="24"/>
          <w:szCs w:val="24"/>
        </w:rPr>
        <w:t xml:space="preserve">Esaurita l’esperienza post </w:t>
      </w:r>
      <w:r w:rsidR="008C2955" w:rsidRPr="008C2955">
        <w:rPr>
          <w:sz w:val="24"/>
          <w:szCs w:val="24"/>
        </w:rPr>
        <w:t>‘</w:t>
      </w:r>
      <w:r w:rsidRPr="008C2955">
        <w:rPr>
          <w:sz w:val="24"/>
          <w:szCs w:val="24"/>
        </w:rPr>
        <w:t xml:space="preserve">68, </w:t>
      </w:r>
      <w:r w:rsidR="00757E02">
        <w:rPr>
          <w:sz w:val="24"/>
          <w:szCs w:val="24"/>
        </w:rPr>
        <w:t xml:space="preserve">il </w:t>
      </w:r>
      <w:r w:rsidR="00757E02" w:rsidRPr="00757E02">
        <w:rPr>
          <w:i/>
          <w:iCs/>
          <w:sz w:val="24"/>
          <w:szCs w:val="24"/>
        </w:rPr>
        <w:t>Collettivo 18</w:t>
      </w:r>
      <w:r w:rsidR="008C2955" w:rsidRPr="008C2955">
        <w:rPr>
          <w:sz w:val="24"/>
          <w:szCs w:val="24"/>
        </w:rPr>
        <w:t xml:space="preserve"> </w:t>
      </w:r>
      <w:r w:rsidRPr="008C2955">
        <w:rPr>
          <w:sz w:val="24"/>
          <w:szCs w:val="24"/>
        </w:rPr>
        <w:t>mett</w:t>
      </w:r>
      <w:r w:rsidR="00757E02">
        <w:rPr>
          <w:sz w:val="24"/>
          <w:szCs w:val="24"/>
        </w:rPr>
        <w:t>e</w:t>
      </w:r>
      <w:r w:rsidRPr="008C2955">
        <w:rPr>
          <w:sz w:val="24"/>
          <w:szCs w:val="24"/>
        </w:rPr>
        <w:t xml:space="preserve"> in discussione </w:t>
      </w:r>
      <w:r w:rsidR="00B00E77">
        <w:rPr>
          <w:sz w:val="24"/>
          <w:szCs w:val="24"/>
        </w:rPr>
        <w:t xml:space="preserve">le convenzioni della tradizione teatrale </w:t>
      </w:r>
      <w:r w:rsidRPr="008C2955">
        <w:rPr>
          <w:sz w:val="24"/>
          <w:szCs w:val="24"/>
        </w:rPr>
        <w:t>contest</w:t>
      </w:r>
      <w:r w:rsidR="007A1367">
        <w:rPr>
          <w:sz w:val="24"/>
          <w:szCs w:val="24"/>
        </w:rPr>
        <w:t>ando</w:t>
      </w:r>
      <w:r w:rsidRPr="008C2955">
        <w:rPr>
          <w:sz w:val="24"/>
          <w:szCs w:val="24"/>
        </w:rPr>
        <w:t xml:space="preserve"> il ruolo del regista </w:t>
      </w:r>
      <w:r w:rsidR="00B00E77">
        <w:rPr>
          <w:sz w:val="24"/>
          <w:szCs w:val="24"/>
        </w:rPr>
        <w:t>adottando</w:t>
      </w:r>
      <w:r w:rsidR="007A1367">
        <w:rPr>
          <w:sz w:val="24"/>
          <w:szCs w:val="24"/>
        </w:rPr>
        <w:t xml:space="preserve"> </w:t>
      </w:r>
      <w:r w:rsidRPr="008C2955">
        <w:rPr>
          <w:sz w:val="24"/>
          <w:szCs w:val="24"/>
        </w:rPr>
        <w:t>una regia</w:t>
      </w:r>
      <w:r w:rsidR="007A1367">
        <w:rPr>
          <w:sz w:val="24"/>
          <w:szCs w:val="24"/>
        </w:rPr>
        <w:t xml:space="preserve"> </w:t>
      </w:r>
      <w:r w:rsidR="00757E02">
        <w:rPr>
          <w:sz w:val="24"/>
          <w:szCs w:val="24"/>
        </w:rPr>
        <w:t>non individuale</w:t>
      </w:r>
      <w:r w:rsidRPr="008C2955">
        <w:rPr>
          <w:sz w:val="24"/>
          <w:szCs w:val="24"/>
        </w:rPr>
        <w:t>, boicott</w:t>
      </w:r>
      <w:r w:rsidR="007A1367">
        <w:rPr>
          <w:sz w:val="24"/>
          <w:szCs w:val="24"/>
        </w:rPr>
        <w:t>ando</w:t>
      </w:r>
      <w:r w:rsidRPr="008C2955">
        <w:rPr>
          <w:sz w:val="24"/>
          <w:szCs w:val="24"/>
        </w:rPr>
        <w:t xml:space="preserve"> la mercificazione degli attori togliendoli letteralmente</w:t>
      </w:r>
      <w:r w:rsidR="007A1367">
        <w:rPr>
          <w:sz w:val="24"/>
          <w:szCs w:val="24"/>
        </w:rPr>
        <w:t xml:space="preserve"> </w:t>
      </w:r>
      <w:r w:rsidRPr="008C2955">
        <w:rPr>
          <w:sz w:val="24"/>
          <w:szCs w:val="24"/>
        </w:rPr>
        <w:t>dalla scena</w:t>
      </w:r>
      <w:r w:rsidR="00B00E77">
        <w:rPr>
          <w:sz w:val="24"/>
          <w:szCs w:val="24"/>
        </w:rPr>
        <w:t xml:space="preserve"> e</w:t>
      </w:r>
      <w:r w:rsidRPr="008C2955">
        <w:rPr>
          <w:sz w:val="24"/>
          <w:szCs w:val="24"/>
        </w:rPr>
        <w:t xml:space="preserve"> </w:t>
      </w:r>
      <w:r w:rsidR="007A1367">
        <w:rPr>
          <w:sz w:val="24"/>
          <w:szCs w:val="24"/>
        </w:rPr>
        <w:t>costringendo</w:t>
      </w:r>
      <w:r w:rsidRPr="008C2955">
        <w:rPr>
          <w:sz w:val="24"/>
          <w:szCs w:val="24"/>
        </w:rPr>
        <w:t xml:space="preserve"> lo spettatore passiv</w:t>
      </w:r>
      <w:r w:rsidR="007A1367">
        <w:rPr>
          <w:sz w:val="24"/>
          <w:szCs w:val="24"/>
        </w:rPr>
        <w:t>o</w:t>
      </w:r>
      <w:r w:rsidRPr="008C2955">
        <w:rPr>
          <w:sz w:val="24"/>
          <w:szCs w:val="24"/>
        </w:rPr>
        <w:t xml:space="preserve"> a</w:t>
      </w:r>
      <w:r w:rsidR="007A1367">
        <w:rPr>
          <w:sz w:val="24"/>
          <w:szCs w:val="24"/>
        </w:rPr>
        <w:t xml:space="preserve">d </w:t>
      </w:r>
      <w:r w:rsidRPr="008C2955">
        <w:rPr>
          <w:sz w:val="24"/>
          <w:szCs w:val="24"/>
        </w:rPr>
        <w:t>essere parte integrante dello spettacolo.</w:t>
      </w:r>
    </w:p>
    <w:p w14:paraId="26ED8371" w14:textId="59D1C760" w:rsidR="0091315C" w:rsidRPr="008C2955" w:rsidRDefault="0091315C" w:rsidP="007A1367">
      <w:pPr>
        <w:spacing w:after="0"/>
        <w:rPr>
          <w:sz w:val="24"/>
          <w:szCs w:val="24"/>
        </w:rPr>
      </w:pPr>
      <w:r w:rsidRPr="008C2955">
        <w:rPr>
          <w:sz w:val="24"/>
          <w:szCs w:val="24"/>
        </w:rPr>
        <w:t>Titania</w:t>
      </w:r>
      <w:r w:rsidR="00B00E77">
        <w:rPr>
          <w:sz w:val="24"/>
          <w:szCs w:val="24"/>
        </w:rPr>
        <w:t xml:space="preserve">, oltre ad essere </w:t>
      </w:r>
      <w:r w:rsidRPr="008C2955">
        <w:rPr>
          <w:sz w:val="24"/>
          <w:szCs w:val="24"/>
        </w:rPr>
        <w:t xml:space="preserve">la </w:t>
      </w:r>
      <w:r w:rsidR="00B00E77">
        <w:rPr>
          <w:sz w:val="24"/>
          <w:szCs w:val="24"/>
        </w:rPr>
        <w:t xml:space="preserve">mitica </w:t>
      </w:r>
      <w:r w:rsidRPr="008C2955">
        <w:rPr>
          <w:sz w:val="24"/>
          <w:szCs w:val="24"/>
        </w:rPr>
        <w:t>regina delle Fate</w:t>
      </w:r>
      <w:r w:rsidR="00B00E77">
        <w:rPr>
          <w:sz w:val="24"/>
          <w:szCs w:val="24"/>
        </w:rPr>
        <w:t>,</w:t>
      </w:r>
      <w:r w:rsidRPr="008C2955">
        <w:rPr>
          <w:sz w:val="24"/>
          <w:szCs w:val="24"/>
        </w:rPr>
        <w:t xml:space="preserve"> è</w:t>
      </w:r>
      <w:r w:rsidR="00B00E77">
        <w:rPr>
          <w:sz w:val="24"/>
          <w:szCs w:val="24"/>
        </w:rPr>
        <w:t xml:space="preserve"> anche</w:t>
      </w:r>
      <w:r w:rsidRPr="008C2955">
        <w:rPr>
          <w:sz w:val="24"/>
          <w:szCs w:val="24"/>
        </w:rPr>
        <w:t xml:space="preserve"> la più grande luna di Urano. Forse sotto la sua superficie di g</w:t>
      </w:r>
      <w:r w:rsidR="008C2955" w:rsidRPr="008C2955">
        <w:rPr>
          <w:sz w:val="24"/>
          <w:szCs w:val="24"/>
        </w:rPr>
        <w:t>h</w:t>
      </w:r>
      <w:r w:rsidRPr="008C2955">
        <w:rPr>
          <w:sz w:val="24"/>
          <w:szCs w:val="24"/>
        </w:rPr>
        <w:t>iaccio scorre l’acqua e l’acqua è vita. Questa la suggestione da notizie</w:t>
      </w:r>
      <w:r w:rsidR="007A1367">
        <w:rPr>
          <w:sz w:val="24"/>
          <w:szCs w:val="24"/>
        </w:rPr>
        <w:t xml:space="preserve"> </w:t>
      </w:r>
      <w:r w:rsidRPr="008C2955">
        <w:rPr>
          <w:sz w:val="24"/>
          <w:szCs w:val="24"/>
        </w:rPr>
        <w:t>non controllate.</w:t>
      </w:r>
    </w:p>
    <w:p w14:paraId="32B246F0" w14:textId="753106DB" w:rsidR="0091315C" w:rsidRPr="008C2955" w:rsidRDefault="0091315C" w:rsidP="007A1367">
      <w:pPr>
        <w:spacing w:after="0"/>
        <w:rPr>
          <w:sz w:val="24"/>
          <w:szCs w:val="24"/>
        </w:rPr>
      </w:pPr>
      <w:r w:rsidRPr="008C2955">
        <w:rPr>
          <w:sz w:val="24"/>
          <w:szCs w:val="24"/>
        </w:rPr>
        <w:t xml:space="preserve">L’Io narrante è un cacciatore delle stelle diviso tra volo e caduta, tra realtà e invenzione del reale; è un </w:t>
      </w:r>
      <w:r w:rsidR="008C2955" w:rsidRPr="008C2955">
        <w:rPr>
          <w:sz w:val="24"/>
          <w:szCs w:val="24"/>
        </w:rPr>
        <w:t>“i</w:t>
      </w:r>
      <w:r w:rsidRPr="008C2955">
        <w:rPr>
          <w:sz w:val="24"/>
          <w:szCs w:val="24"/>
        </w:rPr>
        <w:t>o errante</w:t>
      </w:r>
      <w:r w:rsidR="008C2955" w:rsidRPr="008C2955">
        <w:rPr>
          <w:sz w:val="24"/>
          <w:szCs w:val="24"/>
        </w:rPr>
        <w:t>”</w:t>
      </w:r>
      <w:r w:rsidRPr="008C2955">
        <w:rPr>
          <w:sz w:val="24"/>
          <w:szCs w:val="24"/>
        </w:rPr>
        <w:t xml:space="preserve"> che manifesta il malessere di una generazione </w:t>
      </w:r>
      <w:r w:rsidR="007A1367">
        <w:rPr>
          <w:sz w:val="24"/>
          <w:szCs w:val="24"/>
        </w:rPr>
        <w:t>t</w:t>
      </w:r>
      <w:r w:rsidRPr="008C2955">
        <w:rPr>
          <w:sz w:val="24"/>
          <w:szCs w:val="24"/>
        </w:rPr>
        <w:t>roppo giovane nel 1968 e molto distante dalle scelte estreme degli anni settanta.</w:t>
      </w:r>
    </w:p>
    <w:p w14:paraId="2BCF4863" w14:textId="4E2C4B94" w:rsidR="000A6EDC" w:rsidRDefault="0091315C" w:rsidP="007A1367">
      <w:pPr>
        <w:spacing w:after="0"/>
        <w:rPr>
          <w:sz w:val="24"/>
          <w:szCs w:val="24"/>
        </w:rPr>
      </w:pPr>
      <w:r w:rsidRPr="008C2955">
        <w:rPr>
          <w:sz w:val="24"/>
          <w:szCs w:val="24"/>
        </w:rPr>
        <w:t xml:space="preserve">Fulcro del teatro-poesia di </w:t>
      </w:r>
      <w:r w:rsidRPr="007A1367">
        <w:rPr>
          <w:i/>
          <w:iCs/>
          <w:sz w:val="24"/>
          <w:szCs w:val="24"/>
        </w:rPr>
        <w:t>Titania</w:t>
      </w:r>
      <w:r w:rsidRPr="008C2955">
        <w:rPr>
          <w:sz w:val="24"/>
          <w:szCs w:val="24"/>
        </w:rPr>
        <w:t xml:space="preserve"> </w:t>
      </w:r>
      <w:r w:rsidR="000A6EDC">
        <w:rPr>
          <w:sz w:val="24"/>
          <w:szCs w:val="24"/>
        </w:rPr>
        <w:t>era</w:t>
      </w:r>
      <w:r w:rsidRPr="008C2955">
        <w:rPr>
          <w:sz w:val="24"/>
          <w:szCs w:val="24"/>
        </w:rPr>
        <w:t xml:space="preserve"> l’allestimento </w:t>
      </w:r>
      <w:r w:rsidR="000A6EDC">
        <w:rPr>
          <w:sz w:val="24"/>
          <w:szCs w:val="24"/>
        </w:rPr>
        <w:t>che</w:t>
      </w:r>
      <w:r w:rsidRPr="008C2955">
        <w:rPr>
          <w:sz w:val="24"/>
          <w:szCs w:val="24"/>
        </w:rPr>
        <w:t xml:space="preserve"> Susanna Siviero</w:t>
      </w:r>
      <w:r w:rsidR="000A6EDC">
        <w:rPr>
          <w:sz w:val="24"/>
          <w:szCs w:val="24"/>
        </w:rPr>
        <w:t xml:space="preserve"> </w:t>
      </w:r>
      <w:r w:rsidR="00D21915">
        <w:rPr>
          <w:sz w:val="24"/>
          <w:szCs w:val="24"/>
        </w:rPr>
        <w:t>aveva</w:t>
      </w:r>
      <w:r w:rsidR="000A6EDC">
        <w:rPr>
          <w:sz w:val="24"/>
          <w:szCs w:val="24"/>
        </w:rPr>
        <w:t xml:space="preserve"> realizzato presso la sede di </w:t>
      </w:r>
      <w:r w:rsidR="000A6EDC" w:rsidRPr="000A6EDC">
        <w:rPr>
          <w:i/>
          <w:iCs/>
          <w:sz w:val="24"/>
          <w:szCs w:val="24"/>
        </w:rPr>
        <w:t>Quadrato Trasparente</w:t>
      </w:r>
      <w:r w:rsidRPr="008C2955">
        <w:rPr>
          <w:sz w:val="24"/>
          <w:szCs w:val="24"/>
        </w:rPr>
        <w:t>, freddo come la</w:t>
      </w:r>
      <w:r w:rsidR="00DE2D4F">
        <w:rPr>
          <w:sz w:val="24"/>
          <w:szCs w:val="24"/>
        </w:rPr>
        <w:t xml:space="preserve"> </w:t>
      </w:r>
      <w:r w:rsidRPr="008C2955">
        <w:rPr>
          <w:sz w:val="24"/>
          <w:szCs w:val="24"/>
        </w:rPr>
        <w:t>luna di Urano ma con una speranza di vita e di resistenza anche senza speranza. Sui</w:t>
      </w:r>
      <w:r w:rsidR="00DE2D4F">
        <w:rPr>
          <w:sz w:val="24"/>
          <w:szCs w:val="24"/>
        </w:rPr>
        <w:t xml:space="preserve"> </w:t>
      </w:r>
      <w:r w:rsidRPr="008C2955">
        <w:rPr>
          <w:sz w:val="24"/>
          <w:szCs w:val="24"/>
        </w:rPr>
        <w:t xml:space="preserve">pannelli di polistirolo che hanno rimodellato </w:t>
      </w:r>
      <w:r w:rsidR="008C2955" w:rsidRPr="008C2955">
        <w:rPr>
          <w:sz w:val="24"/>
          <w:szCs w:val="24"/>
        </w:rPr>
        <w:t>gli spazi d</w:t>
      </w:r>
      <w:r w:rsidR="000A6EDC">
        <w:rPr>
          <w:sz w:val="24"/>
          <w:szCs w:val="24"/>
        </w:rPr>
        <w:t xml:space="preserve">ella sede </w:t>
      </w:r>
      <w:r w:rsidRPr="008C2955">
        <w:rPr>
          <w:sz w:val="24"/>
          <w:szCs w:val="24"/>
        </w:rPr>
        <w:t>resta</w:t>
      </w:r>
      <w:r w:rsidR="000A6EDC">
        <w:rPr>
          <w:sz w:val="24"/>
          <w:szCs w:val="24"/>
        </w:rPr>
        <w:t>va</w:t>
      </w:r>
      <w:r w:rsidRPr="008C2955">
        <w:rPr>
          <w:sz w:val="24"/>
          <w:szCs w:val="24"/>
        </w:rPr>
        <w:t>no tracce di impronte degli spettatori e rimbalza</w:t>
      </w:r>
      <w:r w:rsidR="000A6EDC">
        <w:rPr>
          <w:sz w:val="24"/>
          <w:szCs w:val="24"/>
        </w:rPr>
        <w:t>va</w:t>
      </w:r>
      <w:r w:rsidRPr="008C2955">
        <w:rPr>
          <w:sz w:val="24"/>
          <w:szCs w:val="24"/>
        </w:rPr>
        <w:t>no le voci siderali e cariche d’amore di Alessandra Belledi e Simona Buja.</w:t>
      </w:r>
    </w:p>
    <w:p w14:paraId="515ADF87" w14:textId="7132B73C" w:rsidR="0091315C" w:rsidRPr="008C2955" w:rsidRDefault="008C2955" w:rsidP="007A1367">
      <w:pPr>
        <w:spacing w:after="0"/>
        <w:rPr>
          <w:sz w:val="24"/>
          <w:szCs w:val="24"/>
        </w:rPr>
      </w:pPr>
      <w:r w:rsidRPr="008C2955">
        <w:rPr>
          <w:sz w:val="24"/>
          <w:szCs w:val="24"/>
        </w:rPr>
        <w:t>Resi Alberici e Paolo Consigli rievoc</w:t>
      </w:r>
      <w:r w:rsidR="00DE2D4F">
        <w:rPr>
          <w:sz w:val="24"/>
          <w:szCs w:val="24"/>
        </w:rPr>
        <w:t>a</w:t>
      </w:r>
      <w:r w:rsidRPr="008C2955">
        <w:rPr>
          <w:sz w:val="24"/>
          <w:szCs w:val="24"/>
        </w:rPr>
        <w:t>no</w:t>
      </w:r>
      <w:r w:rsidR="000A6EDC">
        <w:rPr>
          <w:sz w:val="24"/>
          <w:szCs w:val="24"/>
        </w:rPr>
        <w:t xml:space="preserve"> oggi</w:t>
      </w:r>
      <w:r w:rsidRPr="008C2955">
        <w:rPr>
          <w:sz w:val="24"/>
          <w:szCs w:val="24"/>
        </w:rPr>
        <w:t xml:space="preserve"> la performance visivo-sonora di giugno 1984 con una selezione di testi poetici avvalendosi della presenza e del contributo di Emilio Vicari</w:t>
      </w:r>
      <w:r w:rsidR="0078300C">
        <w:rPr>
          <w:sz w:val="24"/>
          <w:szCs w:val="24"/>
        </w:rPr>
        <w:t xml:space="preserve"> e</w:t>
      </w:r>
      <w:r w:rsidR="00D21915">
        <w:rPr>
          <w:sz w:val="24"/>
          <w:szCs w:val="24"/>
        </w:rPr>
        <w:t xml:space="preserve"> inoltre, </w:t>
      </w:r>
      <w:r w:rsidR="0078300C">
        <w:rPr>
          <w:sz w:val="24"/>
          <w:szCs w:val="24"/>
        </w:rPr>
        <w:t>c</w:t>
      </w:r>
      <w:r w:rsidRPr="008C2955">
        <w:rPr>
          <w:sz w:val="24"/>
          <w:szCs w:val="24"/>
        </w:rPr>
        <w:t xml:space="preserve">ontestualmente alla </w:t>
      </w:r>
      <w:r w:rsidR="003B5D98">
        <w:rPr>
          <w:sz w:val="24"/>
          <w:szCs w:val="24"/>
        </w:rPr>
        <w:t>lettura dei testi</w:t>
      </w:r>
      <w:r w:rsidR="0078300C">
        <w:rPr>
          <w:sz w:val="24"/>
          <w:szCs w:val="24"/>
        </w:rPr>
        <w:t>,</w:t>
      </w:r>
      <w:r w:rsidRPr="008C2955">
        <w:rPr>
          <w:sz w:val="24"/>
          <w:szCs w:val="24"/>
        </w:rPr>
        <w:t xml:space="preserve"> v</w:t>
      </w:r>
      <w:r w:rsidR="00D21915">
        <w:rPr>
          <w:sz w:val="24"/>
          <w:szCs w:val="24"/>
        </w:rPr>
        <w:t>iene</w:t>
      </w:r>
      <w:r w:rsidRPr="008C2955">
        <w:rPr>
          <w:sz w:val="24"/>
          <w:szCs w:val="24"/>
        </w:rPr>
        <w:t xml:space="preserve"> espost</w:t>
      </w:r>
      <w:r w:rsidR="00D21915">
        <w:rPr>
          <w:sz w:val="24"/>
          <w:szCs w:val="24"/>
        </w:rPr>
        <w:t>a</w:t>
      </w:r>
      <w:r w:rsidR="0091315C" w:rsidRPr="008C2955">
        <w:rPr>
          <w:sz w:val="24"/>
          <w:szCs w:val="24"/>
        </w:rPr>
        <w:t xml:space="preserve"> </w:t>
      </w:r>
      <w:r w:rsidR="00D21915">
        <w:rPr>
          <w:sz w:val="24"/>
          <w:szCs w:val="24"/>
        </w:rPr>
        <w:t>una serie di</w:t>
      </w:r>
      <w:r w:rsidR="0091315C" w:rsidRPr="008C2955">
        <w:rPr>
          <w:sz w:val="24"/>
          <w:szCs w:val="24"/>
        </w:rPr>
        <w:t xml:space="preserve"> fotografie dell’allestimento originale con il commento di Susanna Siviero.</w:t>
      </w:r>
      <w:r w:rsidRPr="008C2955">
        <w:rPr>
          <w:sz w:val="24"/>
          <w:szCs w:val="24"/>
        </w:rPr>
        <w:t xml:space="preserve"> </w:t>
      </w:r>
    </w:p>
    <w:p w14:paraId="263E28AB" w14:textId="26536B01" w:rsidR="0091315C" w:rsidRPr="008C2955" w:rsidRDefault="0091315C" w:rsidP="007A1367">
      <w:pPr>
        <w:spacing w:after="0"/>
        <w:rPr>
          <w:sz w:val="24"/>
          <w:szCs w:val="24"/>
        </w:rPr>
      </w:pPr>
      <w:r w:rsidRPr="008C2955">
        <w:rPr>
          <w:sz w:val="24"/>
          <w:szCs w:val="24"/>
        </w:rPr>
        <w:t xml:space="preserve">La </w:t>
      </w:r>
      <w:r w:rsidR="0078300C">
        <w:rPr>
          <w:sz w:val="24"/>
          <w:szCs w:val="24"/>
        </w:rPr>
        <w:t>giornata</w:t>
      </w:r>
      <w:r w:rsidRPr="008C2955">
        <w:rPr>
          <w:sz w:val="24"/>
          <w:szCs w:val="24"/>
        </w:rPr>
        <w:t xml:space="preserve"> </w:t>
      </w:r>
      <w:r w:rsidR="00D21915">
        <w:rPr>
          <w:sz w:val="24"/>
          <w:szCs w:val="24"/>
        </w:rPr>
        <w:t>è</w:t>
      </w:r>
      <w:r w:rsidRPr="008C2955">
        <w:rPr>
          <w:sz w:val="24"/>
          <w:szCs w:val="24"/>
        </w:rPr>
        <w:t xml:space="preserve"> dedicata a</w:t>
      </w:r>
      <w:r w:rsidR="008C2955" w:rsidRPr="008C2955">
        <w:rPr>
          <w:sz w:val="24"/>
          <w:szCs w:val="24"/>
        </w:rPr>
        <w:t>d</w:t>
      </w:r>
      <w:r w:rsidRPr="008C2955">
        <w:rPr>
          <w:sz w:val="24"/>
          <w:szCs w:val="24"/>
        </w:rPr>
        <w:t xml:space="preserve"> Alessandra Belledi.</w:t>
      </w:r>
    </w:p>
    <w:p w14:paraId="32A89BA3" w14:textId="77777777" w:rsidR="0091315C" w:rsidRPr="008C2955" w:rsidRDefault="0091315C" w:rsidP="007A1367">
      <w:pPr>
        <w:spacing w:after="0"/>
        <w:rPr>
          <w:rFonts w:eastAsia="Times New Roman"/>
          <w:sz w:val="24"/>
          <w:szCs w:val="24"/>
        </w:rPr>
      </w:pPr>
    </w:p>
    <w:p w14:paraId="255E6D4C" w14:textId="77777777" w:rsidR="00DE2D4F" w:rsidRDefault="00DE2D4F" w:rsidP="007A1367">
      <w:pPr>
        <w:spacing w:after="0"/>
        <w:contextualSpacing/>
        <w:rPr>
          <w:rStyle w:val="Enfasigrassetto"/>
          <w:i/>
          <w:iCs/>
          <w:sz w:val="24"/>
          <w:szCs w:val="24"/>
        </w:rPr>
      </w:pPr>
    </w:p>
    <w:p w14:paraId="69A5AD55" w14:textId="77777777" w:rsidR="00DE2D4F" w:rsidRDefault="00DE2D4F" w:rsidP="007A1367">
      <w:pPr>
        <w:spacing w:after="0"/>
        <w:contextualSpacing/>
        <w:rPr>
          <w:rStyle w:val="Enfasigrassetto"/>
          <w:i/>
          <w:iCs/>
          <w:sz w:val="24"/>
          <w:szCs w:val="24"/>
        </w:rPr>
      </w:pPr>
    </w:p>
    <w:p w14:paraId="17492EB9" w14:textId="77777777" w:rsidR="00DE2D4F" w:rsidRDefault="00DE2D4F" w:rsidP="007A1367">
      <w:pPr>
        <w:spacing w:after="0"/>
        <w:contextualSpacing/>
        <w:rPr>
          <w:rStyle w:val="Enfasigrassetto"/>
          <w:i/>
          <w:iCs/>
          <w:sz w:val="24"/>
          <w:szCs w:val="24"/>
        </w:rPr>
      </w:pPr>
    </w:p>
    <w:p w14:paraId="1E3777FC" w14:textId="77777777" w:rsidR="00DE2D4F" w:rsidRDefault="00DE2D4F" w:rsidP="007A1367">
      <w:pPr>
        <w:spacing w:after="0"/>
        <w:contextualSpacing/>
        <w:rPr>
          <w:rStyle w:val="Enfasigrassetto"/>
          <w:i/>
          <w:iCs/>
          <w:sz w:val="24"/>
          <w:szCs w:val="24"/>
        </w:rPr>
      </w:pPr>
    </w:p>
    <w:p w14:paraId="71B347FC" w14:textId="77777777" w:rsidR="00DE2D4F" w:rsidRDefault="00DE2D4F" w:rsidP="007A1367">
      <w:pPr>
        <w:spacing w:after="0"/>
        <w:contextualSpacing/>
        <w:rPr>
          <w:rStyle w:val="Enfasigrassetto"/>
          <w:i/>
          <w:iCs/>
          <w:sz w:val="24"/>
          <w:szCs w:val="24"/>
        </w:rPr>
      </w:pPr>
    </w:p>
    <w:p w14:paraId="1CE00E59" w14:textId="77777777" w:rsidR="00DE2D4F" w:rsidRDefault="00DE2D4F" w:rsidP="007A1367">
      <w:pPr>
        <w:spacing w:after="0"/>
        <w:contextualSpacing/>
        <w:rPr>
          <w:rStyle w:val="Enfasigrassetto"/>
          <w:i/>
          <w:iCs/>
          <w:sz w:val="24"/>
          <w:szCs w:val="24"/>
        </w:rPr>
      </w:pPr>
    </w:p>
    <w:p w14:paraId="5BD5DBBD" w14:textId="77777777" w:rsidR="00DE2D4F" w:rsidRDefault="00DE2D4F" w:rsidP="007A1367">
      <w:pPr>
        <w:spacing w:after="0"/>
        <w:contextualSpacing/>
        <w:rPr>
          <w:rStyle w:val="Enfasigrassetto"/>
          <w:i/>
          <w:iCs/>
          <w:sz w:val="24"/>
          <w:szCs w:val="24"/>
        </w:rPr>
      </w:pPr>
    </w:p>
    <w:p w14:paraId="068FF622" w14:textId="5A933144" w:rsidR="0040473E" w:rsidRPr="008C2955" w:rsidRDefault="0033372E" w:rsidP="007A1367">
      <w:pPr>
        <w:spacing w:after="0"/>
        <w:contextualSpacing/>
        <w:rPr>
          <w:rStyle w:val="Enfasigrassetto"/>
          <w:sz w:val="24"/>
          <w:szCs w:val="24"/>
        </w:rPr>
      </w:pPr>
      <w:r>
        <w:rPr>
          <w:rStyle w:val="Enfasigrassetto"/>
          <w:i/>
          <w:iCs/>
          <w:sz w:val="24"/>
          <w:szCs w:val="24"/>
        </w:rPr>
        <w:lastRenderedPageBreak/>
        <w:t>Titania</w:t>
      </w:r>
      <w:r w:rsidR="00052710" w:rsidRPr="008C2955">
        <w:rPr>
          <w:rStyle w:val="Enfasigrassetto"/>
          <w:sz w:val="24"/>
          <w:szCs w:val="24"/>
        </w:rPr>
        <w:t xml:space="preserve">, di </w:t>
      </w:r>
      <w:r>
        <w:rPr>
          <w:rStyle w:val="Enfasigrassetto"/>
          <w:sz w:val="24"/>
          <w:szCs w:val="24"/>
        </w:rPr>
        <w:t>Paolo Consigli e Susanna Siviero</w:t>
      </w:r>
    </w:p>
    <w:p w14:paraId="087F4044" w14:textId="37F06F3D" w:rsidR="00052710" w:rsidRPr="008C2955" w:rsidRDefault="0033372E" w:rsidP="007A1367">
      <w:pPr>
        <w:spacing w:after="0"/>
        <w:contextualSpacing/>
        <w:rPr>
          <w:rStyle w:val="Enfasigrassetto"/>
          <w:sz w:val="24"/>
          <w:szCs w:val="24"/>
        </w:rPr>
      </w:pPr>
      <w:r>
        <w:rPr>
          <w:rStyle w:val="Enfasigrassetto"/>
          <w:sz w:val="24"/>
          <w:szCs w:val="24"/>
        </w:rPr>
        <w:t>Venerdì 7 marzo</w:t>
      </w:r>
      <w:r w:rsidR="00052710" w:rsidRPr="008C2955">
        <w:rPr>
          <w:rStyle w:val="Enfasigrassetto"/>
          <w:sz w:val="24"/>
          <w:szCs w:val="24"/>
        </w:rPr>
        <w:t xml:space="preserve"> ore 18.00</w:t>
      </w:r>
    </w:p>
    <w:p w14:paraId="30C7EF77" w14:textId="797684D0" w:rsidR="00113450" w:rsidRPr="008C2955" w:rsidRDefault="00113450" w:rsidP="007A1367">
      <w:pPr>
        <w:spacing w:after="0"/>
        <w:contextualSpacing/>
        <w:rPr>
          <w:rStyle w:val="Enfasigrassetto"/>
          <w:sz w:val="24"/>
          <w:szCs w:val="24"/>
        </w:rPr>
      </w:pPr>
      <w:r w:rsidRPr="008C2955">
        <w:rPr>
          <w:rStyle w:val="Enfasigrassetto"/>
          <w:sz w:val="24"/>
          <w:szCs w:val="24"/>
        </w:rPr>
        <w:t>Ingresso libero</w:t>
      </w:r>
    </w:p>
    <w:p w14:paraId="1367E2A8" w14:textId="77777777" w:rsidR="00052710" w:rsidRDefault="00052710" w:rsidP="007A1367">
      <w:pPr>
        <w:spacing w:after="0"/>
        <w:contextualSpacing/>
        <w:rPr>
          <w:rStyle w:val="Enfasigrassetto"/>
          <w:sz w:val="24"/>
          <w:szCs w:val="24"/>
        </w:rPr>
      </w:pPr>
    </w:p>
    <w:p w14:paraId="5E4B4458" w14:textId="303CDDF2" w:rsidR="00052710" w:rsidRPr="00052710" w:rsidRDefault="00052710" w:rsidP="007A1367">
      <w:pPr>
        <w:spacing w:after="0"/>
        <w:contextualSpacing/>
        <w:rPr>
          <w:rStyle w:val="Enfasigrassetto"/>
          <w:i/>
          <w:iCs/>
          <w:sz w:val="24"/>
          <w:szCs w:val="24"/>
        </w:rPr>
      </w:pPr>
      <w:r w:rsidRPr="00052710">
        <w:rPr>
          <w:rStyle w:val="Enfasigrassetto"/>
          <w:i/>
          <w:iCs/>
          <w:sz w:val="24"/>
          <w:szCs w:val="24"/>
        </w:rPr>
        <w:t>Quadrato Trasparente</w:t>
      </w:r>
    </w:p>
    <w:p w14:paraId="2D287716" w14:textId="00E084D0" w:rsidR="00A05060" w:rsidRPr="00D514CB" w:rsidRDefault="00052710" w:rsidP="007A1367">
      <w:pPr>
        <w:spacing w:after="0"/>
        <w:contextualSpacing/>
        <w:rPr>
          <w:rStyle w:val="Enfasigrassetto"/>
          <w:sz w:val="24"/>
          <w:szCs w:val="24"/>
        </w:rPr>
      </w:pPr>
      <w:r>
        <w:rPr>
          <w:rStyle w:val="Enfasigrassetto"/>
          <w:sz w:val="24"/>
          <w:szCs w:val="24"/>
        </w:rPr>
        <w:t>In esposizione d</w:t>
      </w:r>
      <w:r w:rsidR="00A05060" w:rsidRPr="00D514CB">
        <w:rPr>
          <w:rStyle w:val="Enfasigrassetto"/>
          <w:sz w:val="24"/>
          <w:szCs w:val="24"/>
        </w:rPr>
        <w:t>al 13 gennaio al 9 marzo 2025</w:t>
      </w:r>
    </w:p>
    <w:p w14:paraId="09E17E2C" w14:textId="5C470F72" w:rsidR="00A05060" w:rsidRPr="00D514CB" w:rsidRDefault="00A05060" w:rsidP="007A1367">
      <w:pPr>
        <w:spacing w:after="0"/>
        <w:contextualSpacing/>
        <w:rPr>
          <w:rStyle w:val="Enfasigrassetto"/>
          <w:sz w:val="24"/>
          <w:szCs w:val="24"/>
        </w:rPr>
      </w:pPr>
      <w:r w:rsidRPr="00D514CB">
        <w:rPr>
          <w:rStyle w:val="Enfasigrassetto"/>
          <w:sz w:val="24"/>
          <w:szCs w:val="24"/>
        </w:rPr>
        <w:t xml:space="preserve">dal </w:t>
      </w:r>
      <w:r w:rsidR="00A8198E" w:rsidRPr="00D514CB">
        <w:rPr>
          <w:rStyle w:val="Enfasigrassetto"/>
          <w:sz w:val="24"/>
          <w:szCs w:val="24"/>
        </w:rPr>
        <w:t xml:space="preserve">martedì </w:t>
      </w:r>
      <w:r w:rsidRPr="00D514CB">
        <w:rPr>
          <w:rStyle w:val="Enfasigrassetto"/>
          <w:sz w:val="24"/>
          <w:szCs w:val="24"/>
        </w:rPr>
        <w:t>al</w:t>
      </w:r>
      <w:r w:rsidR="00A8198E" w:rsidRPr="00D514CB">
        <w:rPr>
          <w:rStyle w:val="Enfasigrassetto"/>
          <w:sz w:val="24"/>
          <w:szCs w:val="24"/>
        </w:rPr>
        <w:t xml:space="preserve"> venerdì dalle 10,00 alle 12,30</w:t>
      </w:r>
    </w:p>
    <w:p w14:paraId="704B2EA5" w14:textId="77777777" w:rsidR="00A05060" w:rsidRPr="00D514CB" w:rsidRDefault="00A8198E" w:rsidP="007A1367">
      <w:pPr>
        <w:spacing w:after="0"/>
        <w:contextualSpacing/>
        <w:rPr>
          <w:rStyle w:val="Enfasigrassetto"/>
          <w:sz w:val="24"/>
          <w:szCs w:val="24"/>
        </w:rPr>
      </w:pPr>
      <w:r w:rsidRPr="00D514CB">
        <w:rPr>
          <w:rStyle w:val="Enfasigrassetto"/>
          <w:sz w:val="24"/>
          <w:szCs w:val="24"/>
        </w:rPr>
        <w:t>sabato e domenica dalle 10,00 alle 12,30 e dalle 16,00 alle 18,30</w:t>
      </w:r>
    </w:p>
    <w:p w14:paraId="00A20D61" w14:textId="77777777" w:rsidR="00D514CB" w:rsidRPr="00D514CB" w:rsidRDefault="00A05060" w:rsidP="007A1367">
      <w:pPr>
        <w:spacing w:after="0"/>
        <w:contextualSpacing/>
        <w:rPr>
          <w:rStyle w:val="Enfasigrassetto"/>
          <w:sz w:val="24"/>
          <w:szCs w:val="24"/>
        </w:rPr>
      </w:pPr>
      <w:r w:rsidRPr="00D514CB">
        <w:rPr>
          <w:rStyle w:val="Enfasigrassetto"/>
          <w:sz w:val="24"/>
          <w:szCs w:val="24"/>
        </w:rPr>
        <w:t>lunedì chiuso</w:t>
      </w:r>
    </w:p>
    <w:p w14:paraId="62B3C09F" w14:textId="055AD2E8" w:rsidR="00364FB6" w:rsidRDefault="00364FB6" w:rsidP="007A1367">
      <w:pPr>
        <w:spacing w:after="0"/>
        <w:contextualSpacing/>
        <w:rPr>
          <w:b/>
          <w:bCs/>
          <w:sz w:val="24"/>
          <w:szCs w:val="24"/>
        </w:rPr>
      </w:pPr>
      <w:r w:rsidRPr="00D514CB">
        <w:rPr>
          <w:b/>
          <w:bCs/>
          <w:sz w:val="24"/>
          <w:szCs w:val="24"/>
        </w:rPr>
        <w:t>Ingresso libero</w:t>
      </w:r>
    </w:p>
    <w:p w14:paraId="0859B5FF" w14:textId="77777777" w:rsidR="00E278BC" w:rsidRDefault="00E278BC" w:rsidP="007A1367">
      <w:pPr>
        <w:spacing w:after="0"/>
        <w:contextualSpacing/>
        <w:rPr>
          <w:b/>
          <w:bCs/>
          <w:sz w:val="24"/>
          <w:szCs w:val="24"/>
        </w:rPr>
      </w:pPr>
    </w:p>
    <w:p w14:paraId="112B0F50" w14:textId="1BD34230" w:rsidR="00E278BC" w:rsidRPr="00E278BC" w:rsidRDefault="00E278BC" w:rsidP="007A1367">
      <w:pPr>
        <w:spacing w:after="0"/>
        <w:rPr>
          <w:b/>
          <w:bCs/>
          <w:sz w:val="24"/>
          <w:szCs w:val="24"/>
        </w:rPr>
      </w:pPr>
      <w:r w:rsidRPr="00E278BC">
        <w:rPr>
          <w:b/>
          <w:bCs/>
          <w:sz w:val="24"/>
          <w:szCs w:val="24"/>
        </w:rPr>
        <w:t xml:space="preserve">REMO GAIBAZZI - APS - Borgo Scacchini, 3/A - 43121 Parma </w:t>
      </w:r>
    </w:p>
    <w:p w14:paraId="1595E1CD" w14:textId="77777777" w:rsidR="00E278BC" w:rsidRPr="00E278BC" w:rsidRDefault="00E278BC" w:rsidP="007A1367">
      <w:pPr>
        <w:spacing w:after="0"/>
        <w:rPr>
          <w:b/>
          <w:bCs/>
          <w:sz w:val="24"/>
          <w:szCs w:val="24"/>
        </w:rPr>
      </w:pPr>
      <w:r w:rsidRPr="00E278BC">
        <w:rPr>
          <w:b/>
          <w:bCs/>
          <w:sz w:val="24"/>
          <w:szCs w:val="24"/>
        </w:rPr>
        <w:t>Telefono 0521234498 – 3209731316</w:t>
      </w:r>
    </w:p>
    <w:p w14:paraId="32043204" w14:textId="77777777" w:rsidR="00E278BC" w:rsidRPr="00E278BC" w:rsidRDefault="00E278BC" w:rsidP="007A1367">
      <w:pPr>
        <w:spacing w:after="0"/>
        <w:rPr>
          <w:b/>
          <w:bCs/>
          <w:sz w:val="24"/>
          <w:szCs w:val="24"/>
        </w:rPr>
      </w:pPr>
      <w:r w:rsidRPr="00E278BC">
        <w:rPr>
          <w:b/>
          <w:bCs/>
          <w:sz w:val="24"/>
          <w:szCs w:val="24"/>
        </w:rPr>
        <w:t>E-mail: associazgaibazzi@gmail.com</w:t>
      </w:r>
    </w:p>
    <w:p w14:paraId="18E92771" w14:textId="21C31269" w:rsidR="00E278BC" w:rsidRPr="00E278BC" w:rsidRDefault="00E278BC" w:rsidP="007A1367">
      <w:pPr>
        <w:spacing w:after="0"/>
        <w:rPr>
          <w:b/>
          <w:bCs/>
          <w:sz w:val="24"/>
          <w:szCs w:val="24"/>
        </w:rPr>
      </w:pPr>
      <w:r w:rsidRPr="00E278BC">
        <w:rPr>
          <w:b/>
          <w:bCs/>
          <w:sz w:val="24"/>
          <w:szCs w:val="24"/>
        </w:rPr>
        <w:t>Sito: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278BC">
        <w:rPr>
          <w:b/>
          <w:bCs/>
          <w:sz w:val="24"/>
          <w:szCs w:val="24"/>
        </w:rPr>
        <w:t>https://www.remogaibazzi.net/</w:t>
      </w:r>
    </w:p>
    <w:p w14:paraId="439AC8E2" w14:textId="59E7C07F" w:rsidR="00E278BC" w:rsidRPr="000C1897" w:rsidRDefault="00E278BC" w:rsidP="007A1367">
      <w:pPr>
        <w:spacing w:after="0"/>
        <w:rPr>
          <w:b/>
          <w:bCs/>
          <w:sz w:val="24"/>
          <w:szCs w:val="24"/>
          <w:lang w:val="en-GB"/>
        </w:rPr>
      </w:pPr>
      <w:r w:rsidRPr="000C1897">
        <w:rPr>
          <w:b/>
          <w:bCs/>
          <w:sz w:val="24"/>
          <w:szCs w:val="24"/>
          <w:lang w:val="en-GB"/>
        </w:rPr>
        <w:t xml:space="preserve">Facebook:   </w:t>
      </w:r>
      <w:r w:rsidRPr="000C1897">
        <w:rPr>
          <w:b/>
          <w:bCs/>
          <w:sz w:val="24"/>
          <w:szCs w:val="24"/>
          <w:lang w:val="en-GB"/>
        </w:rPr>
        <w:tab/>
        <w:t xml:space="preserve">https://www.facebook.com/associazionegaibazzi </w:t>
      </w:r>
    </w:p>
    <w:p w14:paraId="271C9E9E" w14:textId="2AD0A7D3" w:rsidR="00891302" w:rsidRPr="000C1897" w:rsidRDefault="00E278BC" w:rsidP="007A1367">
      <w:pPr>
        <w:spacing w:after="0"/>
        <w:rPr>
          <w:b/>
          <w:bCs/>
          <w:sz w:val="24"/>
          <w:szCs w:val="24"/>
          <w:lang w:val="en-GB"/>
        </w:rPr>
      </w:pPr>
      <w:r w:rsidRPr="000C1897">
        <w:rPr>
          <w:b/>
          <w:bCs/>
          <w:sz w:val="24"/>
          <w:szCs w:val="24"/>
          <w:lang w:val="en-GB"/>
        </w:rPr>
        <w:t xml:space="preserve">Instagram:  </w:t>
      </w:r>
      <w:r w:rsidRPr="000C1897">
        <w:rPr>
          <w:b/>
          <w:bCs/>
          <w:sz w:val="24"/>
          <w:szCs w:val="24"/>
          <w:lang w:val="en-GB"/>
        </w:rPr>
        <w:tab/>
        <w:t>https://www.instagram.com/associazione_remogaibazzi/?__pwa=1#</w:t>
      </w:r>
    </w:p>
    <w:p w14:paraId="64D71477" w14:textId="77777777" w:rsidR="00757E02" w:rsidRPr="00757E02" w:rsidRDefault="00757E02" w:rsidP="00757E02">
      <w:pPr>
        <w:suppressAutoHyphens/>
        <w:spacing w:after="0"/>
        <w:rPr>
          <w:rFonts w:eastAsia="Calibri"/>
          <w:b/>
          <w:bCs/>
          <w:sz w:val="24"/>
          <w:szCs w:val="24"/>
          <w:lang w:val="en-GB"/>
        </w:rPr>
      </w:pPr>
      <w:r w:rsidRPr="00757E02">
        <w:rPr>
          <w:rFonts w:eastAsia="Calibri"/>
          <w:b/>
          <w:bCs/>
          <w:sz w:val="24"/>
          <w:szCs w:val="24"/>
          <w:lang w:val="en-GB"/>
        </w:rPr>
        <w:t>You Tube:</w:t>
      </w:r>
      <w:r w:rsidRPr="00757E02">
        <w:rPr>
          <w:rFonts w:eastAsia="Calibri"/>
          <w:b/>
          <w:bCs/>
          <w:sz w:val="24"/>
          <w:szCs w:val="24"/>
          <w:lang w:val="en-GB"/>
        </w:rPr>
        <w:tab/>
        <w:t xml:space="preserve">https://www.youtube.com/@associazioneremogaibazzi1943 </w:t>
      </w:r>
    </w:p>
    <w:p w14:paraId="1156DA11" w14:textId="77777777" w:rsidR="0040473E" w:rsidRPr="000C1897" w:rsidRDefault="0040473E" w:rsidP="007A1367">
      <w:pPr>
        <w:spacing w:after="0"/>
        <w:rPr>
          <w:sz w:val="24"/>
          <w:szCs w:val="24"/>
          <w:lang w:val="en-GB"/>
        </w:rPr>
      </w:pPr>
    </w:p>
    <w:p w14:paraId="5DAD29F7" w14:textId="77777777" w:rsidR="00891302" w:rsidRPr="000C1897" w:rsidRDefault="00891302" w:rsidP="007A1367">
      <w:pPr>
        <w:spacing w:after="0"/>
        <w:rPr>
          <w:sz w:val="24"/>
          <w:szCs w:val="24"/>
          <w:lang w:val="en-GB"/>
        </w:rPr>
      </w:pPr>
    </w:p>
    <w:p w14:paraId="0CDCB7D3" w14:textId="572FCD5C" w:rsidR="00891302" w:rsidRPr="00A41641" w:rsidRDefault="00891302" w:rsidP="007A1367">
      <w:pPr>
        <w:spacing w:after="0"/>
        <w:contextualSpacing/>
      </w:pPr>
      <w:r w:rsidRPr="00DB1551">
        <w:rPr>
          <w:color w:val="FFFFFF"/>
          <w:sz w:val="24"/>
          <w:szCs w:val="24"/>
        </w:rPr>
        <w:t>I ro la tecnica delle sovrapposizioni di carte veline e pressioni di cartone</w:t>
      </w:r>
    </w:p>
    <w:sectPr w:rsidR="00891302" w:rsidRPr="00A41641" w:rsidSect="000B3C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30"/>
    <w:rsid w:val="00052710"/>
    <w:rsid w:val="000536BA"/>
    <w:rsid w:val="000A6EDC"/>
    <w:rsid w:val="000B212C"/>
    <w:rsid w:val="000B3C7D"/>
    <w:rsid w:val="000B7888"/>
    <w:rsid w:val="000C1897"/>
    <w:rsid w:val="000E1A30"/>
    <w:rsid w:val="00113450"/>
    <w:rsid w:val="00117E99"/>
    <w:rsid w:val="00140E6E"/>
    <w:rsid w:val="001B5943"/>
    <w:rsid w:val="00310C93"/>
    <w:rsid w:val="0033372E"/>
    <w:rsid w:val="003460C8"/>
    <w:rsid w:val="00351A6E"/>
    <w:rsid w:val="00364FB6"/>
    <w:rsid w:val="003808AB"/>
    <w:rsid w:val="003B5D98"/>
    <w:rsid w:val="003E28D4"/>
    <w:rsid w:val="0040473E"/>
    <w:rsid w:val="00430BA0"/>
    <w:rsid w:val="00625DAB"/>
    <w:rsid w:val="00645EBD"/>
    <w:rsid w:val="006E6A46"/>
    <w:rsid w:val="00737EC6"/>
    <w:rsid w:val="00754370"/>
    <w:rsid w:val="00757E02"/>
    <w:rsid w:val="0078300C"/>
    <w:rsid w:val="0079409E"/>
    <w:rsid w:val="007A1367"/>
    <w:rsid w:val="0081543D"/>
    <w:rsid w:val="00821495"/>
    <w:rsid w:val="00891302"/>
    <w:rsid w:val="008A0D53"/>
    <w:rsid w:val="008C2955"/>
    <w:rsid w:val="008F2736"/>
    <w:rsid w:val="0091315C"/>
    <w:rsid w:val="0094018F"/>
    <w:rsid w:val="00960F32"/>
    <w:rsid w:val="00965E44"/>
    <w:rsid w:val="00984FC9"/>
    <w:rsid w:val="00994B6B"/>
    <w:rsid w:val="009A2CC0"/>
    <w:rsid w:val="00A05060"/>
    <w:rsid w:val="00A41641"/>
    <w:rsid w:val="00A8198E"/>
    <w:rsid w:val="00A874AB"/>
    <w:rsid w:val="00B00E77"/>
    <w:rsid w:val="00B14661"/>
    <w:rsid w:val="00B33FC0"/>
    <w:rsid w:val="00B6244D"/>
    <w:rsid w:val="00B62EB6"/>
    <w:rsid w:val="00C72136"/>
    <w:rsid w:val="00C832C7"/>
    <w:rsid w:val="00C95E8C"/>
    <w:rsid w:val="00CA7E65"/>
    <w:rsid w:val="00CC7E96"/>
    <w:rsid w:val="00CE1501"/>
    <w:rsid w:val="00D21915"/>
    <w:rsid w:val="00D514CB"/>
    <w:rsid w:val="00D90448"/>
    <w:rsid w:val="00DA7E03"/>
    <w:rsid w:val="00DE2D4F"/>
    <w:rsid w:val="00E278BC"/>
    <w:rsid w:val="00E53F60"/>
    <w:rsid w:val="00E9308D"/>
    <w:rsid w:val="00EE5E7A"/>
    <w:rsid w:val="00EF5BF8"/>
    <w:rsid w:val="00F724FF"/>
    <w:rsid w:val="00F761E7"/>
    <w:rsid w:val="00FB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544B"/>
  <w15:chartTrackingRefBased/>
  <w15:docId w15:val="{DD3597E9-E7ED-4CA2-A2E7-F99A8D40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198E"/>
    <w:rPr>
      <w:rFonts w:ascii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8198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8198E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41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30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89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6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6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8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4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8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30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0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7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7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94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8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6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26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5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1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2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0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2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95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0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0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77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7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8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2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9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49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5D2BD-0F3F-4BEF-8FFE-DA268F3E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mazzocchi</dc:creator>
  <cp:keywords/>
  <dc:description/>
  <cp:lastModifiedBy>giorgio mazzocchi</cp:lastModifiedBy>
  <cp:revision>8</cp:revision>
  <dcterms:created xsi:type="dcterms:W3CDTF">2025-02-07T15:48:00Z</dcterms:created>
  <dcterms:modified xsi:type="dcterms:W3CDTF">2025-02-12T17:23:00Z</dcterms:modified>
</cp:coreProperties>
</file>