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76" w:lineRule="auto"/>
      </w:pPr>
      <w: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591819</wp:posOffset>
            </wp:positionH>
            <wp:positionV relativeFrom="page">
              <wp:posOffset>547369</wp:posOffset>
            </wp:positionV>
            <wp:extent cx="1278103" cy="568045"/>
            <wp:effectExtent l="0" t="0" r="0" b="0"/>
            <wp:wrapThrough wrapText="bothSides" distL="152400" distR="152400">
              <wp:wrapPolygon edited="1">
                <wp:start x="1540" y="2373"/>
                <wp:lineTo x="1540" y="7546"/>
                <wp:lineTo x="1624" y="15804"/>
                <wp:lineTo x="1856" y="16611"/>
                <wp:lineTo x="2173" y="17038"/>
                <wp:lineTo x="3628" y="17228"/>
                <wp:lineTo x="3902" y="17845"/>
                <wp:lineTo x="3945" y="18035"/>
                <wp:lineTo x="4155" y="17371"/>
                <wp:lineTo x="4409" y="17133"/>
                <wp:lineTo x="5738" y="16991"/>
                <wp:lineTo x="6117" y="16327"/>
                <wp:lineTo x="6286" y="15330"/>
                <wp:lineTo x="6328" y="7546"/>
                <wp:lineTo x="6286" y="15852"/>
                <wp:lineTo x="6033" y="16706"/>
                <wp:lineTo x="5632" y="17181"/>
                <wp:lineTo x="4282" y="17323"/>
                <wp:lineTo x="4008" y="17940"/>
                <wp:lineTo x="3923" y="18652"/>
                <wp:lineTo x="3818" y="17750"/>
                <wp:lineTo x="3586" y="17323"/>
                <wp:lineTo x="2130" y="17133"/>
                <wp:lineTo x="1751" y="16564"/>
                <wp:lineTo x="1540" y="15567"/>
                <wp:lineTo x="1540" y="7546"/>
                <wp:lineTo x="1540" y="2373"/>
                <wp:lineTo x="1709" y="2373"/>
                <wp:lineTo x="3945" y="2397"/>
                <wp:lineTo x="3945" y="2990"/>
                <wp:lineTo x="3776" y="3275"/>
                <wp:lineTo x="3628" y="3132"/>
                <wp:lineTo x="3586" y="3512"/>
                <wp:lineTo x="3396" y="3465"/>
                <wp:lineTo x="3417" y="3939"/>
                <wp:lineTo x="3248" y="4082"/>
                <wp:lineTo x="3312" y="4461"/>
                <wp:lineTo x="3185" y="4746"/>
                <wp:lineTo x="3333" y="5031"/>
                <wp:lineTo x="3248" y="5363"/>
                <wp:lineTo x="3438" y="5553"/>
                <wp:lineTo x="3438" y="5885"/>
                <wp:lineTo x="3607" y="5885"/>
                <wp:lineTo x="3691" y="6265"/>
                <wp:lineTo x="3839" y="6075"/>
                <wp:lineTo x="3966" y="6407"/>
                <wp:lineTo x="4050" y="6075"/>
                <wp:lineTo x="4261" y="6217"/>
                <wp:lineTo x="4303" y="5838"/>
                <wp:lineTo x="4493" y="5885"/>
                <wp:lineTo x="4493" y="5411"/>
                <wp:lineTo x="4641" y="5363"/>
                <wp:lineTo x="4598" y="4841"/>
                <wp:lineTo x="4683" y="4651"/>
                <wp:lineTo x="4577" y="4461"/>
                <wp:lineTo x="4641" y="3987"/>
                <wp:lineTo x="4472" y="3892"/>
                <wp:lineTo x="4493" y="3465"/>
                <wp:lineTo x="4261" y="3417"/>
                <wp:lineTo x="4198" y="3085"/>
                <wp:lineTo x="4050" y="3275"/>
                <wp:lineTo x="3945" y="2990"/>
                <wp:lineTo x="3945" y="2397"/>
                <wp:lineTo x="6138" y="2421"/>
                <wp:lineTo x="6117" y="6977"/>
                <wp:lineTo x="1688" y="6929"/>
                <wp:lineTo x="1688" y="7546"/>
                <wp:lineTo x="2827" y="7546"/>
                <wp:lineTo x="2827" y="11153"/>
                <wp:lineTo x="2721" y="11723"/>
                <wp:lineTo x="2447" y="11770"/>
                <wp:lineTo x="2658" y="12103"/>
                <wp:lineTo x="2595" y="12720"/>
                <wp:lineTo x="2848" y="12435"/>
                <wp:lineTo x="3059" y="12720"/>
                <wp:lineTo x="2974" y="12103"/>
                <wp:lineTo x="3227" y="11723"/>
                <wp:lineTo x="2911" y="11723"/>
                <wp:lineTo x="2827" y="11153"/>
                <wp:lineTo x="2827" y="7546"/>
                <wp:lineTo x="3966" y="7546"/>
                <wp:lineTo x="3966" y="8970"/>
                <wp:lineTo x="3860" y="9540"/>
                <wp:lineTo x="3565" y="9587"/>
                <wp:lineTo x="3776" y="10014"/>
                <wp:lineTo x="3691" y="10584"/>
                <wp:lineTo x="3923" y="10303"/>
                <wp:lineTo x="3966" y="11153"/>
                <wp:lineTo x="3923" y="11106"/>
                <wp:lineTo x="3860" y="11723"/>
                <wp:lineTo x="3586" y="11770"/>
                <wp:lineTo x="3776" y="12103"/>
                <wp:lineTo x="3713" y="12720"/>
                <wp:lineTo x="3966" y="12435"/>
                <wp:lineTo x="3966" y="13289"/>
                <wp:lineTo x="3860" y="13859"/>
                <wp:lineTo x="3565" y="13906"/>
                <wp:lineTo x="3776" y="14333"/>
                <wp:lineTo x="3691" y="14903"/>
                <wp:lineTo x="3987" y="14571"/>
                <wp:lineTo x="4177" y="14855"/>
                <wp:lineTo x="4134" y="14191"/>
                <wp:lineTo x="4345" y="13859"/>
                <wp:lineTo x="4029" y="13859"/>
                <wp:lineTo x="3966" y="13289"/>
                <wp:lineTo x="3966" y="12435"/>
                <wp:lineTo x="4198" y="12767"/>
                <wp:lineTo x="4134" y="12055"/>
                <wp:lineTo x="4345" y="11723"/>
                <wp:lineTo x="4029" y="11675"/>
                <wp:lineTo x="3966" y="11153"/>
                <wp:lineTo x="3923" y="10303"/>
                <wp:lineTo x="3966" y="10252"/>
                <wp:lineTo x="4198" y="10584"/>
                <wp:lineTo x="4134" y="9872"/>
                <wp:lineTo x="4345" y="9540"/>
                <wp:lineTo x="4029" y="9540"/>
                <wp:lineTo x="3966" y="8970"/>
                <wp:lineTo x="3966" y="7546"/>
                <wp:lineTo x="5084" y="7546"/>
                <wp:lineTo x="5084" y="11153"/>
                <wp:lineTo x="4978" y="11723"/>
                <wp:lineTo x="4704" y="11770"/>
                <wp:lineTo x="4894" y="12150"/>
                <wp:lineTo x="4830" y="12720"/>
                <wp:lineTo x="5084" y="12435"/>
                <wp:lineTo x="5316" y="12767"/>
                <wp:lineTo x="5252" y="12055"/>
                <wp:lineTo x="5463" y="11723"/>
                <wp:lineTo x="5147" y="11675"/>
                <wp:lineTo x="5084" y="11153"/>
                <wp:lineTo x="5084" y="7546"/>
                <wp:lineTo x="6138" y="7546"/>
                <wp:lineTo x="6096" y="15804"/>
                <wp:lineTo x="5843" y="16516"/>
                <wp:lineTo x="5590" y="16754"/>
                <wp:lineTo x="4324" y="16849"/>
                <wp:lineTo x="3966" y="17323"/>
                <wp:lineTo x="3902" y="17513"/>
                <wp:lineTo x="3755" y="17086"/>
                <wp:lineTo x="3417" y="16801"/>
                <wp:lineTo x="2173" y="16706"/>
                <wp:lineTo x="1814" y="16137"/>
                <wp:lineTo x="1688" y="15235"/>
                <wp:lineTo x="1688" y="7546"/>
                <wp:lineTo x="1688" y="6929"/>
                <wp:lineTo x="1709" y="2373"/>
                <wp:lineTo x="6729" y="2373"/>
                <wp:lineTo x="6729" y="3417"/>
                <wp:lineTo x="7615" y="3465"/>
                <wp:lineTo x="7594" y="4034"/>
                <wp:lineTo x="7446" y="3607"/>
                <wp:lineTo x="7109" y="3654"/>
                <wp:lineTo x="7109" y="4746"/>
                <wp:lineTo x="7446" y="4651"/>
                <wp:lineTo x="7509" y="4414"/>
                <wp:lineTo x="7509" y="8875"/>
                <wp:lineTo x="8227" y="9018"/>
                <wp:lineTo x="8353" y="9207"/>
                <wp:lineTo x="8311" y="10869"/>
                <wp:lineTo x="7995" y="9492"/>
                <wp:lineTo x="7720" y="9113"/>
                <wp:lineTo x="7341" y="9207"/>
                <wp:lineTo x="7172" y="9682"/>
                <wp:lineTo x="7214" y="10584"/>
                <wp:lineTo x="7594" y="11438"/>
                <wp:lineTo x="8290" y="12530"/>
                <wp:lineTo x="8480" y="13384"/>
                <wp:lineTo x="8416" y="14428"/>
                <wp:lineTo x="8227" y="14924"/>
                <wp:lineTo x="8227" y="17655"/>
                <wp:lineTo x="8353" y="17750"/>
                <wp:lineTo x="8543" y="18272"/>
                <wp:lineTo x="8543" y="17655"/>
                <wp:lineTo x="8627" y="17655"/>
                <wp:lineTo x="8627" y="18652"/>
                <wp:lineTo x="8480" y="18510"/>
                <wp:lineTo x="8311" y="18035"/>
                <wp:lineTo x="8311" y="18652"/>
                <wp:lineTo x="8227" y="18652"/>
                <wp:lineTo x="8227" y="17655"/>
                <wp:lineTo x="8227" y="14924"/>
                <wp:lineTo x="8163" y="15093"/>
                <wp:lineTo x="7763" y="15472"/>
                <wp:lineTo x="7573" y="15458"/>
                <wp:lineTo x="7573" y="17655"/>
                <wp:lineTo x="7678" y="17697"/>
                <wp:lineTo x="7678" y="17845"/>
                <wp:lineTo x="7530" y="17988"/>
                <wp:lineTo x="7573" y="18462"/>
                <wp:lineTo x="7763" y="18415"/>
                <wp:lineTo x="7741" y="17845"/>
                <wp:lineTo x="7678" y="17845"/>
                <wp:lineTo x="7678" y="17697"/>
                <wp:lineTo x="7805" y="17750"/>
                <wp:lineTo x="7868" y="18178"/>
                <wp:lineTo x="7784" y="18605"/>
                <wp:lineTo x="7509" y="18557"/>
                <wp:lineTo x="7446" y="18367"/>
                <wp:lineTo x="7488" y="17798"/>
                <wp:lineTo x="7573" y="17655"/>
                <wp:lineTo x="7573" y="15458"/>
                <wp:lineTo x="7109" y="15425"/>
                <wp:lineTo x="6855" y="15171"/>
                <wp:lineTo x="6855" y="17655"/>
                <wp:lineTo x="7088" y="17750"/>
                <wp:lineTo x="7088" y="17940"/>
                <wp:lineTo x="6855" y="17845"/>
                <wp:lineTo x="6855" y="18462"/>
                <wp:lineTo x="7045" y="18415"/>
                <wp:lineTo x="7109" y="18510"/>
                <wp:lineTo x="6855" y="18652"/>
                <wp:lineTo x="6708" y="18225"/>
                <wp:lineTo x="6792" y="17750"/>
                <wp:lineTo x="6855" y="17655"/>
                <wp:lineTo x="6855" y="15171"/>
                <wp:lineTo x="6729" y="15045"/>
                <wp:lineTo x="6708" y="13242"/>
                <wp:lineTo x="6792" y="13337"/>
                <wp:lineTo x="7088" y="14571"/>
                <wp:lineTo x="7404" y="15187"/>
                <wp:lineTo x="7868" y="15140"/>
                <wp:lineTo x="8016" y="14713"/>
                <wp:lineTo x="7995" y="13669"/>
                <wp:lineTo x="7741" y="12909"/>
                <wp:lineTo x="6919" y="11580"/>
                <wp:lineTo x="6750" y="10869"/>
                <wp:lineTo x="6792" y="9872"/>
                <wp:lineTo x="7109" y="9160"/>
                <wp:lineTo x="7509" y="8875"/>
                <wp:lineTo x="7509" y="4414"/>
                <wp:lineTo x="7488" y="5173"/>
                <wp:lineTo x="7341" y="4888"/>
                <wp:lineTo x="7109" y="4888"/>
                <wp:lineTo x="7151" y="6170"/>
                <wp:lineTo x="7320" y="6265"/>
                <wp:lineTo x="6729" y="6170"/>
                <wp:lineTo x="6877" y="6075"/>
                <wp:lineTo x="6855" y="3512"/>
                <wp:lineTo x="6729" y="3417"/>
                <wp:lineTo x="6729" y="2373"/>
                <wp:lineTo x="8395" y="2373"/>
                <wp:lineTo x="8395" y="3370"/>
                <wp:lineTo x="8543" y="3419"/>
                <wp:lineTo x="8543" y="3560"/>
                <wp:lineTo x="8227" y="3607"/>
                <wp:lineTo x="8079" y="4034"/>
                <wp:lineTo x="8100" y="5458"/>
                <wp:lineTo x="8332" y="6122"/>
                <wp:lineTo x="8691" y="6075"/>
                <wp:lineTo x="8859" y="5600"/>
                <wp:lineTo x="8859" y="4271"/>
                <wp:lineTo x="8648" y="3607"/>
                <wp:lineTo x="8543" y="3560"/>
                <wp:lineTo x="8543" y="3419"/>
                <wp:lineTo x="8817" y="3512"/>
                <wp:lineTo x="9070" y="4082"/>
                <wp:lineTo x="9134" y="5173"/>
                <wp:lineTo x="8944" y="5885"/>
                <wp:lineTo x="8902" y="5935"/>
                <wp:lineTo x="8902" y="8970"/>
                <wp:lineTo x="10884" y="9018"/>
                <wp:lineTo x="10842" y="10441"/>
                <wp:lineTo x="10631" y="9635"/>
                <wp:lineTo x="10336" y="9302"/>
                <wp:lineTo x="9788" y="9397"/>
                <wp:lineTo x="9724" y="9729"/>
                <wp:lineTo x="9724" y="11913"/>
                <wp:lineTo x="10441" y="11818"/>
                <wp:lineTo x="10652" y="11343"/>
                <wp:lineTo x="10695" y="11106"/>
                <wp:lineTo x="10673" y="13099"/>
                <wp:lineTo x="10547" y="12482"/>
                <wp:lineTo x="10252" y="12197"/>
                <wp:lineTo x="9724" y="12197"/>
                <wp:lineTo x="9766" y="14950"/>
                <wp:lineTo x="9851" y="15093"/>
                <wp:lineTo x="10484" y="14998"/>
                <wp:lineTo x="10821" y="14476"/>
                <wp:lineTo x="11011" y="13764"/>
                <wp:lineTo x="10969" y="15377"/>
                <wp:lineTo x="10252" y="15344"/>
                <wp:lineTo x="10252" y="17655"/>
                <wp:lineTo x="10463" y="18035"/>
                <wp:lineTo x="10547" y="18272"/>
                <wp:lineTo x="10547" y="17655"/>
                <wp:lineTo x="10631" y="17655"/>
                <wp:lineTo x="10631" y="18652"/>
                <wp:lineTo x="10526" y="18605"/>
                <wp:lineTo x="10336" y="18035"/>
                <wp:lineTo x="10336" y="18652"/>
                <wp:lineTo x="10252" y="18652"/>
                <wp:lineTo x="10252" y="17655"/>
                <wp:lineTo x="10252" y="15344"/>
                <wp:lineTo x="9471" y="15308"/>
                <wp:lineTo x="9471" y="17655"/>
                <wp:lineTo x="9555" y="17655"/>
                <wp:lineTo x="9598" y="18462"/>
                <wp:lineTo x="9745" y="18462"/>
                <wp:lineTo x="9788" y="17655"/>
                <wp:lineTo x="9872" y="17655"/>
                <wp:lineTo x="9830" y="18510"/>
                <wp:lineTo x="9766" y="18652"/>
                <wp:lineTo x="9513" y="18557"/>
                <wp:lineTo x="9471" y="17655"/>
                <wp:lineTo x="9471" y="15308"/>
                <wp:lineTo x="8880" y="15282"/>
                <wp:lineTo x="9176" y="15140"/>
                <wp:lineTo x="9176" y="9255"/>
                <wp:lineTo x="8902" y="9018"/>
                <wp:lineTo x="8902" y="8970"/>
                <wp:lineTo x="8902" y="5935"/>
                <wp:lineTo x="8627" y="6265"/>
                <wp:lineTo x="8184" y="6217"/>
                <wp:lineTo x="7889" y="5648"/>
                <wp:lineTo x="7805" y="5173"/>
                <wp:lineTo x="7847" y="4224"/>
                <wp:lineTo x="8142" y="3560"/>
                <wp:lineTo x="8395" y="3370"/>
                <wp:lineTo x="8395" y="2373"/>
                <wp:lineTo x="9281" y="2373"/>
                <wp:lineTo x="9281" y="3417"/>
                <wp:lineTo x="9724" y="3512"/>
                <wp:lineTo x="10463" y="5411"/>
                <wp:lineTo x="10420" y="3607"/>
                <wp:lineTo x="10294" y="3417"/>
                <wp:lineTo x="10652" y="3465"/>
                <wp:lineTo x="10526" y="3749"/>
                <wp:lineTo x="10484" y="6312"/>
                <wp:lineTo x="9555" y="3939"/>
                <wp:lineTo x="9598" y="6075"/>
                <wp:lineTo x="9724" y="6265"/>
                <wp:lineTo x="9302" y="6170"/>
                <wp:lineTo x="9450" y="6075"/>
                <wp:lineTo x="9450" y="3654"/>
                <wp:lineTo x="9281" y="3417"/>
                <wp:lineTo x="9281" y="2373"/>
                <wp:lineTo x="10779" y="2373"/>
                <wp:lineTo x="10779" y="3417"/>
                <wp:lineTo x="11454" y="3491"/>
                <wp:lineTo x="11454" y="3560"/>
                <wp:lineTo x="11159" y="3607"/>
                <wp:lineTo x="11180" y="6075"/>
                <wp:lineTo x="11538" y="6075"/>
                <wp:lineTo x="11728" y="5648"/>
                <wp:lineTo x="11770" y="4651"/>
                <wp:lineTo x="11665" y="3844"/>
                <wp:lineTo x="11454" y="3560"/>
                <wp:lineTo x="11454" y="3491"/>
                <wp:lineTo x="11644" y="3512"/>
                <wp:lineTo x="11939" y="4034"/>
                <wp:lineTo x="12023" y="4414"/>
                <wp:lineTo x="11981" y="5458"/>
                <wp:lineTo x="11686" y="6122"/>
                <wp:lineTo x="11370" y="6204"/>
                <wp:lineTo x="11370" y="8970"/>
                <wp:lineTo x="12530" y="8970"/>
                <wp:lineTo x="12530" y="9113"/>
                <wp:lineTo x="12234" y="9255"/>
                <wp:lineTo x="12234" y="14998"/>
                <wp:lineTo x="12973" y="14998"/>
                <wp:lineTo x="13352" y="14476"/>
                <wp:lineTo x="13563" y="13526"/>
                <wp:lineTo x="13627" y="13526"/>
                <wp:lineTo x="13563" y="15377"/>
                <wp:lineTo x="12192" y="15318"/>
                <wp:lineTo x="12192" y="17655"/>
                <wp:lineTo x="12572" y="17655"/>
                <wp:lineTo x="12572" y="17798"/>
                <wp:lineTo x="12424" y="17845"/>
                <wp:lineTo x="12424" y="18652"/>
                <wp:lineTo x="12340" y="18652"/>
                <wp:lineTo x="12340" y="17798"/>
                <wp:lineTo x="12192" y="17798"/>
                <wp:lineTo x="12192" y="17655"/>
                <wp:lineTo x="12192" y="15318"/>
                <wp:lineTo x="11348" y="15282"/>
                <wp:lineTo x="11644" y="15140"/>
                <wp:lineTo x="11644" y="9255"/>
                <wp:lineTo x="11370" y="9018"/>
                <wp:lineTo x="11370" y="8970"/>
                <wp:lineTo x="11370" y="6204"/>
                <wp:lineTo x="11137" y="6265"/>
                <wp:lineTo x="11116" y="6259"/>
                <wp:lineTo x="11116" y="17655"/>
                <wp:lineTo x="11370" y="17750"/>
                <wp:lineTo x="11348" y="17940"/>
                <wp:lineTo x="11137" y="17845"/>
                <wp:lineTo x="11074" y="18272"/>
                <wp:lineTo x="11243" y="18510"/>
                <wp:lineTo x="11327" y="18272"/>
                <wp:lineTo x="11243" y="18272"/>
                <wp:lineTo x="11243" y="18130"/>
                <wp:lineTo x="11412" y="18178"/>
                <wp:lineTo x="11412" y="18652"/>
                <wp:lineTo x="11053" y="18557"/>
                <wp:lineTo x="10990" y="17988"/>
                <wp:lineTo x="11116" y="17655"/>
                <wp:lineTo x="11116" y="6259"/>
                <wp:lineTo x="10779" y="6170"/>
                <wp:lineTo x="10905" y="6122"/>
                <wp:lineTo x="10884" y="3512"/>
                <wp:lineTo x="10779" y="3417"/>
                <wp:lineTo x="10779" y="2373"/>
                <wp:lineTo x="12804" y="2373"/>
                <wp:lineTo x="12804" y="3370"/>
                <wp:lineTo x="13479" y="6170"/>
                <wp:lineTo x="13542" y="6265"/>
                <wp:lineTo x="13057" y="6170"/>
                <wp:lineTo x="13162" y="6122"/>
                <wp:lineTo x="12909" y="4888"/>
                <wp:lineTo x="12530" y="4983"/>
                <wp:lineTo x="12382" y="5933"/>
                <wp:lineTo x="12466" y="6170"/>
                <wp:lineTo x="12572" y="6265"/>
                <wp:lineTo x="12108" y="6170"/>
                <wp:lineTo x="12277" y="5980"/>
                <wp:lineTo x="12741" y="3682"/>
                <wp:lineTo x="12741" y="4129"/>
                <wp:lineTo x="12593" y="4746"/>
                <wp:lineTo x="12867" y="4651"/>
                <wp:lineTo x="12741" y="4129"/>
                <wp:lineTo x="12741" y="3682"/>
                <wp:lineTo x="12804" y="3370"/>
                <wp:lineTo x="12804" y="2373"/>
                <wp:lineTo x="13648" y="2373"/>
                <wp:lineTo x="13648" y="17655"/>
                <wp:lineTo x="13964" y="17655"/>
                <wp:lineTo x="13964" y="17798"/>
                <wp:lineTo x="13753" y="17798"/>
                <wp:lineTo x="13753" y="18083"/>
                <wp:lineTo x="13943" y="18083"/>
                <wp:lineTo x="13943" y="18225"/>
                <wp:lineTo x="13753" y="18225"/>
                <wp:lineTo x="13753" y="18510"/>
                <wp:lineTo x="13964" y="18510"/>
                <wp:lineTo x="13964" y="18652"/>
                <wp:lineTo x="13648" y="18652"/>
                <wp:lineTo x="13648" y="17655"/>
                <wp:lineTo x="13648" y="2373"/>
                <wp:lineTo x="13732" y="2373"/>
                <wp:lineTo x="13732" y="3275"/>
                <wp:lineTo x="13774" y="3417"/>
                <wp:lineTo x="14618" y="3417"/>
                <wp:lineTo x="13922" y="6170"/>
                <wp:lineTo x="14491" y="6075"/>
                <wp:lineTo x="14681" y="5553"/>
                <wp:lineTo x="14639" y="6265"/>
                <wp:lineTo x="13837" y="6265"/>
                <wp:lineTo x="13837" y="8970"/>
                <wp:lineTo x="15019" y="9018"/>
                <wp:lineTo x="14702" y="9302"/>
                <wp:lineTo x="14723" y="14998"/>
                <wp:lineTo x="15441" y="14998"/>
                <wp:lineTo x="15841" y="14428"/>
                <wp:lineTo x="16095" y="13526"/>
                <wp:lineTo x="16052" y="15377"/>
                <wp:lineTo x="15820" y="15367"/>
                <wp:lineTo x="15820" y="17655"/>
                <wp:lineTo x="16052" y="17703"/>
                <wp:lineTo x="15989" y="17893"/>
                <wp:lineTo x="15820" y="17893"/>
                <wp:lineTo x="15905" y="18083"/>
                <wp:lineTo x="16073" y="18225"/>
                <wp:lineTo x="16031" y="18605"/>
                <wp:lineTo x="15715" y="18557"/>
                <wp:lineTo x="15799" y="18415"/>
                <wp:lineTo x="15989" y="18415"/>
                <wp:lineTo x="15736" y="18083"/>
                <wp:lineTo x="15778" y="17703"/>
                <wp:lineTo x="15820" y="17655"/>
                <wp:lineTo x="15820" y="15367"/>
                <wp:lineTo x="14280" y="15301"/>
                <wp:lineTo x="14280" y="17655"/>
                <wp:lineTo x="14660" y="17655"/>
                <wp:lineTo x="14660" y="17798"/>
                <wp:lineTo x="14534" y="17893"/>
                <wp:lineTo x="14534" y="18652"/>
                <wp:lineTo x="14428" y="18652"/>
                <wp:lineTo x="14428" y="17798"/>
                <wp:lineTo x="14280" y="17798"/>
                <wp:lineTo x="14280" y="17655"/>
                <wp:lineTo x="14280" y="15301"/>
                <wp:lineTo x="13837" y="15282"/>
                <wp:lineTo x="14133" y="15093"/>
                <wp:lineTo x="14133" y="9255"/>
                <wp:lineTo x="13837" y="9113"/>
                <wp:lineTo x="13837" y="8970"/>
                <wp:lineTo x="13837" y="6265"/>
                <wp:lineTo x="13669" y="6265"/>
                <wp:lineTo x="14365" y="3512"/>
                <wp:lineTo x="13859" y="3607"/>
                <wp:lineTo x="13669" y="4082"/>
                <wp:lineTo x="13732" y="3275"/>
                <wp:lineTo x="13732" y="2373"/>
                <wp:lineTo x="14850" y="2373"/>
                <wp:lineTo x="14850" y="3417"/>
                <wp:lineTo x="15293" y="3465"/>
                <wp:lineTo x="15209" y="3654"/>
                <wp:lineTo x="15251" y="6170"/>
                <wp:lineTo x="15356" y="6265"/>
                <wp:lineTo x="14850" y="6170"/>
                <wp:lineTo x="14977" y="6122"/>
                <wp:lineTo x="14955" y="3512"/>
                <wp:lineTo x="14850" y="3417"/>
                <wp:lineTo x="14850" y="2373"/>
                <wp:lineTo x="16137" y="2373"/>
                <wp:lineTo x="16137" y="3370"/>
                <wp:lineTo x="16305" y="3426"/>
                <wp:lineTo x="16305" y="3560"/>
                <wp:lineTo x="15968" y="3607"/>
                <wp:lineTo x="15820" y="4082"/>
                <wp:lineTo x="15841" y="5458"/>
                <wp:lineTo x="16052" y="6075"/>
                <wp:lineTo x="16432" y="6075"/>
                <wp:lineTo x="16622" y="5458"/>
                <wp:lineTo x="16601" y="4271"/>
                <wp:lineTo x="16390" y="3607"/>
                <wp:lineTo x="16305" y="3560"/>
                <wp:lineTo x="16305" y="3426"/>
                <wp:lineTo x="16559" y="3512"/>
                <wp:lineTo x="16812" y="4082"/>
                <wp:lineTo x="16875" y="4414"/>
                <wp:lineTo x="16833" y="5411"/>
                <wp:lineTo x="16601" y="6028"/>
                <wp:lineTo x="16263" y="6312"/>
                <wp:lineTo x="15841" y="6122"/>
                <wp:lineTo x="15588" y="5458"/>
                <wp:lineTo x="15588" y="4224"/>
                <wp:lineTo x="15884" y="3560"/>
                <wp:lineTo x="16137" y="3370"/>
                <wp:lineTo x="16137" y="2373"/>
                <wp:lineTo x="17023" y="2373"/>
                <wp:lineTo x="17023" y="3417"/>
                <wp:lineTo x="17466" y="3512"/>
                <wp:lineTo x="18204" y="5411"/>
                <wp:lineTo x="18162" y="3607"/>
                <wp:lineTo x="18035" y="3417"/>
                <wp:lineTo x="18394" y="3465"/>
                <wp:lineTo x="18267" y="3749"/>
                <wp:lineTo x="18225" y="6312"/>
                <wp:lineTo x="17761" y="5125"/>
                <wp:lineTo x="17761" y="8923"/>
                <wp:lineTo x="17887" y="9113"/>
                <wp:lineTo x="19195" y="14903"/>
                <wp:lineTo x="19470" y="15377"/>
                <wp:lineTo x="19111" y="15346"/>
                <wp:lineTo x="19111" y="17655"/>
                <wp:lineTo x="19491" y="17655"/>
                <wp:lineTo x="19491" y="17798"/>
                <wp:lineTo x="19343" y="17845"/>
                <wp:lineTo x="19343" y="18652"/>
                <wp:lineTo x="19259" y="18652"/>
                <wp:lineTo x="19259" y="17798"/>
                <wp:lineTo x="19111" y="17798"/>
                <wp:lineTo x="19111" y="17655"/>
                <wp:lineTo x="19111" y="15346"/>
                <wp:lineTo x="18605" y="15303"/>
                <wp:lineTo x="18605" y="17655"/>
                <wp:lineTo x="18626" y="17664"/>
                <wp:lineTo x="18668" y="17988"/>
                <wp:lineTo x="18626" y="17940"/>
                <wp:lineTo x="18584" y="18272"/>
                <wp:lineTo x="18710" y="18178"/>
                <wp:lineTo x="18668" y="17988"/>
                <wp:lineTo x="18626" y="17664"/>
                <wp:lineTo x="18710" y="17703"/>
                <wp:lineTo x="18858" y="18652"/>
                <wp:lineTo x="18752" y="18605"/>
                <wp:lineTo x="18731" y="18415"/>
                <wp:lineTo x="18541" y="18510"/>
                <wp:lineTo x="18541" y="18652"/>
                <wp:lineTo x="18457" y="18605"/>
                <wp:lineTo x="18605" y="17655"/>
                <wp:lineTo x="18605" y="15303"/>
                <wp:lineTo x="18352" y="15282"/>
                <wp:lineTo x="18584" y="15140"/>
                <wp:lineTo x="18457" y="14191"/>
                <wp:lineTo x="18035" y="12340"/>
                <wp:lineTo x="17761" y="12355"/>
                <wp:lineTo x="17761" y="17655"/>
                <wp:lineTo x="17866" y="17703"/>
                <wp:lineTo x="17972" y="18320"/>
                <wp:lineTo x="18077" y="17655"/>
                <wp:lineTo x="18162" y="17703"/>
                <wp:lineTo x="18014" y="18652"/>
                <wp:lineTo x="17909" y="18605"/>
                <wp:lineTo x="17761" y="17655"/>
                <wp:lineTo x="17761" y="12355"/>
                <wp:lineTo x="17191" y="12387"/>
                <wp:lineTo x="16833" y="14238"/>
                <wp:lineTo x="16875" y="14903"/>
                <wp:lineTo x="17086" y="15235"/>
                <wp:lineTo x="17276" y="15377"/>
                <wp:lineTo x="17107" y="15362"/>
                <wp:lineTo x="17107" y="17655"/>
                <wp:lineTo x="17191" y="17668"/>
                <wp:lineTo x="17297" y="17845"/>
                <wp:lineTo x="17191" y="17798"/>
                <wp:lineTo x="17191" y="18130"/>
                <wp:lineTo x="17360" y="18035"/>
                <wp:lineTo x="17297" y="17845"/>
                <wp:lineTo x="17191" y="17668"/>
                <wp:lineTo x="17402" y="17703"/>
                <wp:lineTo x="17402" y="18225"/>
                <wp:lineTo x="17402" y="18462"/>
                <wp:lineTo x="17466" y="18652"/>
                <wp:lineTo x="17339" y="18605"/>
                <wp:lineTo x="17276" y="18320"/>
                <wp:lineTo x="17191" y="18320"/>
                <wp:lineTo x="17191" y="18652"/>
                <wp:lineTo x="17107" y="18652"/>
                <wp:lineTo x="17107" y="17655"/>
                <wp:lineTo x="17107" y="15362"/>
                <wp:lineTo x="16432" y="15305"/>
                <wp:lineTo x="16432" y="17655"/>
                <wp:lineTo x="16748" y="17655"/>
                <wp:lineTo x="16748" y="17798"/>
                <wp:lineTo x="16516" y="17845"/>
                <wp:lineTo x="16537" y="18083"/>
                <wp:lineTo x="16706" y="18083"/>
                <wp:lineTo x="16706" y="18225"/>
                <wp:lineTo x="16516" y="18225"/>
                <wp:lineTo x="16537" y="18510"/>
                <wp:lineTo x="16748" y="18510"/>
                <wp:lineTo x="16748" y="18652"/>
                <wp:lineTo x="16432" y="18652"/>
                <wp:lineTo x="16432" y="17655"/>
                <wp:lineTo x="16432" y="15305"/>
                <wp:lineTo x="16158" y="15282"/>
                <wp:lineTo x="16453" y="15045"/>
                <wp:lineTo x="16812" y="13669"/>
                <wp:lineTo x="17613" y="9663"/>
                <wp:lineTo x="17613" y="10489"/>
                <wp:lineTo x="17276" y="12055"/>
                <wp:lineTo x="17951" y="11960"/>
                <wp:lineTo x="17613" y="10489"/>
                <wp:lineTo x="17613" y="9663"/>
                <wp:lineTo x="17761" y="8923"/>
                <wp:lineTo x="17761" y="5125"/>
                <wp:lineTo x="17297" y="3939"/>
                <wp:lineTo x="17339" y="6075"/>
                <wp:lineTo x="17466" y="6265"/>
                <wp:lineTo x="17044" y="6170"/>
                <wp:lineTo x="17191" y="6075"/>
                <wp:lineTo x="17212" y="3654"/>
                <wp:lineTo x="17023" y="3417"/>
                <wp:lineTo x="17023" y="2373"/>
                <wp:lineTo x="18541" y="2373"/>
                <wp:lineTo x="18541" y="3417"/>
                <wp:lineTo x="19406" y="3417"/>
                <wp:lineTo x="19385" y="3939"/>
                <wp:lineTo x="19195" y="3560"/>
                <wp:lineTo x="18921" y="3607"/>
                <wp:lineTo x="18900" y="4699"/>
                <wp:lineTo x="19280" y="4604"/>
                <wp:lineTo x="19343" y="4366"/>
                <wp:lineTo x="19322" y="5173"/>
                <wp:lineTo x="19174" y="4841"/>
                <wp:lineTo x="18900" y="4841"/>
                <wp:lineTo x="18921" y="6075"/>
                <wp:lineTo x="19301" y="6028"/>
                <wp:lineTo x="19470" y="5505"/>
                <wp:lineTo x="19448" y="6265"/>
                <wp:lineTo x="18541" y="6170"/>
                <wp:lineTo x="18668" y="6122"/>
                <wp:lineTo x="18647" y="3512"/>
                <wp:lineTo x="18541" y="3417"/>
                <wp:lineTo x="18541" y="2373"/>
                <wp:lineTo x="1540" y="2373"/>
              </wp:wrapPolygon>
            </wp:wrapThrough>
            <wp:docPr id="1073741825" name="officeArt object" descr="LOGO_FOND_SELLA_EXE202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LOGO_FOND_SELLA_EXE2023.png" descr="LOGO_FOND_SELLA_EXE2023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8103" cy="56804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76" w:lineRule="auto"/>
      </w:pP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76" w:lineRule="auto"/>
      </w:pP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76" w:lineRule="auto"/>
        <w:rPr>
          <w:rFonts w:ascii="Calibri" w:cs="Calibri" w:hAnsi="Calibri" w:eastAsia="Calibri"/>
          <w:b w:val="1"/>
          <w:bCs w:val="1"/>
          <w:i w:val="1"/>
          <w:iCs w:val="1"/>
        </w:rPr>
      </w:pPr>
      <w:r>
        <w:rPr>
          <w:rFonts w:ascii="Calibri" w:hAnsi="Calibri"/>
          <w:b w:val="1"/>
          <w:bCs w:val="1"/>
          <w:rtl w:val="0"/>
          <w:lang w:val="es-ES_tradnl"/>
        </w:rPr>
        <w:t xml:space="preserve">MOSTRA </w:t>
      </w:r>
      <w:r>
        <w:rPr>
          <w:rFonts w:ascii="Calibri" w:hAnsi="Calibri"/>
          <w:b w:val="1"/>
          <w:bCs w:val="1"/>
          <w:i w:val="1"/>
          <w:iCs w:val="1"/>
          <w:rtl w:val="0"/>
          <w:lang w:val="it-IT"/>
        </w:rPr>
        <w:t>PIETRA</w:t>
      </w:r>
      <w:r>
        <w:rPr>
          <w:rFonts w:ascii="Calibri" w:hAnsi="Calibri"/>
          <w:b w:val="1"/>
          <w:bCs w:val="1"/>
          <w:i w:val="1"/>
          <w:iCs w:val="1"/>
          <w:rtl w:val="0"/>
          <w:lang w:val="es-ES_tradnl"/>
        </w:rPr>
        <w:t xml:space="preserve">. </w:t>
      </w:r>
      <w:r>
        <w:rPr>
          <w:rFonts w:ascii="Calibri" w:hAnsi="Calibri"/>
          <w:b w:val="1"/>
          <w:bCs w:val="1"/>
          <w:i w:val="1"/>
          <w:iCs w:val="1"/>
          <w:rtl w:val="0"/>
          <w:lang w:val="it-IT"/>
        </w:rPr>
        <w:t>IL TEMPO SCOLPITO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76" w:lineRule="auto"/>
        <w:rPr>
          <w:rFonts w:ascii="Calibri" w:cs="Calibri" w:hAnsi="Calibri" w:eastAsia="Calibri"/>
          <w:b w:val="1"/>
          <w:bCs w:val="1"/>
          <w:lang w:val="it-IT"/>
        </w:rPr>
      </w:pPr>
      <w:r>
        <w:rPr>
          <w:rFonts w:ascii="Calibri" w:hAnsi="Calibri"/>
          <w:b w:val="1"/>
          <w:bCs w:val="1"/>
          <w:rtl w:val="0"/>
          <w:lang w:val="it-IT"/>
        </w:rPr>
        <w:t>3 ottobre - 29 novembre 2026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76" w:lineRule="auto"/>
        <w:rPr>
          <w:rFonts w:ascii="Calibri" w:cs="Calibri" w:hAnsi="Calibri" w:eastAsia="Calibri"/>
          <w:b w:val="1"/>
          <w:bCs w:val="1"/>
          <w:lang w:val="it-IT"/>
        </w:rPr>
      </w:pPr>
      <w:r>
        <w:rPr>
          <w:rFonts w:ascii="Calibri" w:hAnsi="Calibri"/>
          <w:b w:val="1"/>
          <w:bCs w:val="1"/>
          <w:rtl w:val="0"/>
          <w:lang w:val="it-IT"/>
        </w:rPr>
        <w:t xml:space="preserve">Lanificio Maurizio Sella 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76" w:lineRule="auto"/>
        <w:rPr>
          <w:rFonts w:ascii="Calibri" w:cs="Calibri" w:hAnsi="Calibri" w:eastAsia="Calibri"/>
          <w:b w:val="1"/>
          <w:bCs w:val="1"/>
          <w:lang w:val="it-IT"/>
        </w:rPr>
      </w:pPr>
      <w:r>
        <w:rPr>
          <w:rFonts w:ascii="Calibri" w:hAnsi="Calibri"/>
          <w:b w:val="1"/>
          <w:bCs w:val="1"/>
          <w:rtl w:val="0"/>
          <w:lang w:val="it-IT"/>
        </w:rPr>
        <w:t xml:space="preserve">Via Corradino Sella 10 - Biella 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76" w:lineRule="auto"/>
      </w:pP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76" w:lineRule="auto"/>
        <w:rPr>
          <w:rFonts w:ascii="Calibri" w:cs="Calibri" w:hAnsi="Calibri" w:eastAsia="Calibri"/>
        </w:rPr>
      </w:pPr>
      <w:r>
        <w:rPr>
          <w:rFonts w:ascii="Calibri" w:hAnsi="Calibri"/>
          <w:b w:val="1"/>
          <w:bCs w:val="1"/>
          <w:rtl w:val="0"/>
          <w:lang w:val="es-ES_tradnl"/>
        </w:rPr>
        <w:t>COMUNICATO STAMPA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76" w:lineRule="auto"/>
        <w:rPr>
          <w:rFonts w:ascii="Calibri" w:cs="Calibri" w:hAnsi="Calibri" w:eastAsia="Calibri"/>
        </w:rPr>
      </w:pP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76" w:lineRule="auto"/>
        <w:rPr>
          <w:rFonts w:ascii="Calibri" w:cs="Calibri" w:hAnsi="Calibri" w:eastAsia="Calibri"/>
          <w:b w:val="1"/>
          <w:bCs w:val="1"/>
          <w:shd w:val="clear" w:color="auto" w:fill="ffffff"/>
        </w:rPr>
      </w:pPr>
      <w:r>
        <w:rPr>
          <w:rFonts w:ascii="Calibri" w:hAnsi="Calibri"/>
          <w:b w:val="1"/>
          <w:bCs w:val="1"/>
          <w:shd w:val="clear" w:color="auto" w:fill="ffffff"/>
          <w:rtl w:val="0"/>
          <w:lang w:val="es-ES_tradnl"/>
        </w:rPr>
        <w:t xml:space="preserve">Biella, </w:t>
      </w:r>
      <w:r>
        <w:rPr>
          <w:rFonts w:ascii="Calibri" w:hAnsi="Calibri"/>
          <w:b w:val="1"/>
          <w:bCs w:val="1"/>
          <w:shd w:val="clear" w:color="auto" w:fill="ffffff"/>
          <w:rtl w:val="0"/>
          <w:lang w:val="it-IT"/>
        </w:rPr>
        <w:t>15 giugno 2026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76" w:lineRule="auto"/>
        <w:rPr>
          <w:rFonts w:ascii="Calibri" w:cs="Calibri" w:hAnsi="Calibri" w:eastAsia="Calibri"/>
          <w:b w:val="1"/>
          <w:bCs w:val="1"/>
        </w:rPr>
      </w:pPr>
    </w:p>
    <w:p>
      <w:pPr>
        <w:pStyle w:val="Di default A"/>
        <w:spacing w:before="0" w:after="240" w:line="240" w:lineRule="auto"/>
        <w:jc w:val="both"/>
        <w:rPr>
          <w:rFonts w:ascii="Calibri" w:cs="Calibri" w:hAnsi="Calibri" w:eastAsia="Calibri"/>
          <w:outline w:val="0"/>
          <w:color w:val="ee220c"/>
          <w:u w:color="ee220c"/>
          <w:lang w:val="it-IT"/>
          <w14:textFill>
            <w14:solidFill>
              <w14:srgbClr w14:val="EE220C"/>
            </w14:solidFill>
          </w14:textFill>
        </w:rPr>
      </w:pPr>
      <w:r>
        <w:rPr>
          <w:rFonts w:ascii="Calibri" w:hAnsi="Calibri"/>
          <w:rtl w:val="0"/>
          <w:lang w:val="it-IT"/>
        </w:rPr>
        <w:t>Con inaugurazione venerd</w:t>
      </w:r>
      <w:r>
        <w:rPr>
          <w:rFonts w:ascii="Calibri" w:hAnsi="Calibri" w:hint="default"/>
          <w:rtl w:val="0"/>
          <w:lang w:val="it-IT"/>
        </w:rPr>
        <w:t xml:space="preserve">ì </w:t>
      </w:r>
      <w:r>
        <w:rPr>
          <w:rFonts w:ascii="Calibri" w:hAnsi="Calibri"/>
          <w:rtl w:val="0"/>
          <w:lang w:val="it-IT"/>
        </w:rPr>
        <w:t xml:space="preserve">2 ottobre e apertura al pubblico dal 3 ottobre 2026, la mostra </w:t>
      </w:r>
      <w:r>
        <w:rPr>
          <w:rFonts w:ascii="Calibri" w:hAnsi="Calibri"/>
          <w:i w:val="1"/>
          <w:iCs w:val="1"/>
          <w:rtl w:val="0"/>
          <w:lang w:val="it-IT"/>
        </w:rPr>
        <w:t xml:space="preserve">PIETRA. Il tempo scolpito, </w:t>
      </w:r>
      <w:r>
        <w:rPr>
          <w:rFonts w:ascii="Calibri" w:hAnsi="Calibri"/>
          <w:rtl w:val="0"/>
          <w:lang w:val="it-IT"/>
        </w:rPr>
        <w:t>curata da Dina Pierallini e Elena Bermond des Ambrois e prodotta da Fondazione Sella, offre un panorama internazionale sulla scultura contemporanea in pietra e marmo.</w:t>
      </w:r>
    </w:p>
    <w:p>
      <w:pPr>
        <w:pStyle w:val="Di default A"/>
        <w:spacing w:before="0" w:after="240" w:line="240" w:lineRule="auto"/>
        <w:jc w:val="both"/>
        <w:rPr>
          <w:rFonts w:ascii="Calibri" w:cs="Calibri" w:hAnsi="Calibri" w:eastAsia="Calibri"/>
          <w:outline w:val="0"/>
          <w:color w:val="ee220c"/>
          <w:u w:color="ee220c"/>
          <w:shd w:val="clear" w:color="auto" w:fill="ffffff"/>
          <w:lang w:val="it-IT"/>
          <w14:textFill>
            <w14:solidFill>
              <w14:srgbClr w14:val="EE220C"/>
            </w14:solidFill>
          </w14:textFill>
        </w:rPr>
      </w:pPr>
      <w:r>
        <w:rPr>
          <w:rFonts w:ascii="Calibri" w:hAnsi="Calibri"/>
          <w:outline w:val="0"/>
          <w:color w:val="222222"/>
          <w:u w:color="222222"/>
          <w:rtl w:val="0"/>
          <w:lang w:val="it-IT"/>
          <w14:textFill>
            <w14:solidFill>
              <w14:srgbClr w14:val="222222"/>
            </w14:solidFill>
          </w14:textFill>
        </w:rPr>
        <w:t xml:space="preserve">Il percorso espositivo inizia nel cortile </w:t>
      </w:r>
      <w:r>
        <w:rPr>
          <w:rFonts w:ascii="Calibri" w:hAnsi="Calibri"/>
          <w:outline w:val="0"/>
          <w:color w:val="171e19"/>
          <w:u w:color="171e19"/>
          <w:shd w:val="clear" w:color="auto" w:fill="ffffff"/>
          <w:rtl w:val="0"/>
          <w:lang w:val="it-IT"/>
          <w14:textFill>
            <w14:solidFill>
              <w14:srgbClr w14:val="171E19"/>
            </w14:solidFill>
          </w14:textFill>
        </w:rPr>
        <w:t>del suggestivo scenario archeologico industriale del Lanificio Maurizio Sella</w:t>
      </w:r>
      <w:r>
        <w:rPr>
          <w:rFonts w:ascii="Calibri" w:hAnsi="Calibri"/>
          <w:outline w:val="0"/>
          <w:color w:val="222222"/>
          <w:u w:color="222222"/>
          <w:rtl w:val="0"/>
          <w:lang w:val="it-IT"/>
          <w14:textFill>
            <w14:solidFill>
              <w14:srgbClr w14:val="222222"/>
            </w14:solidFill>
          </w14:textFill>
        </w:rPr>
        <w:t>,</w:t>
      </w:r>
      <w:r>
        <w:rPr>
          <w:rFonts w:ascii="Calibri" w:hAnsi="Calibri"/>
          <w:outline w:val="0"/>
          <w:color w:val="171e19"/>
          <w:u w:color="171e19"/>
          <w:shd w:val="clear" w:color="auto" w:fill="ffffff"/>
          <w:rtl w:val="0"/>
          <w:lang w:val="it-IT"/>
          <w14:textFill>
            <w14:solidFill>
              <w14:srgbClr w14:val="171E19"/>
            </w14:solidFill>
          </w14:textFill>
        </w:rPr>
        <w:t xml:space="preserve"> dove alcune sculture monumentali dialogano armoniosamente con l'ambiente circostante, invitando i visitatori a riflettere sulla relazione tra storia e innovazione. La sezione contemporanea prosegue negli spazi espositivi della sala mostre e si affianca alla sezione storica allestita nella cappella di San Giobbe dedicata all</w:t>
      </w:r>
      <w:r>
        <w:rPr>
          <w:rFonts w:ascii="Calibri" w:hAnsi="Calibri" w:hint="default"/>
          <w:outline w:val="0"/>
          <w:color w:val="171e19"/>
          <w:u w:color="171e19"/>
          <w:shd w:val="clear" w:color="auto" w:fill="ffffff"/>
          <w:rtl w:val="0"/>
          <w:lang w:val="it-IT"/>
          <w14:textFill>
            <w14:solidFill>
              <w14:srgbClr w14:val="171E19"/>
            </w14:solidFill>
          </w14:textFill>
        </w:rPr>
        <w:t>’</w:t>
      </w:r>
      <w:r>
        <w:rPr>
          <w:rFonts w:ascii="Calibri" w:hAnsi="Calibri"/>
          <w:outline w:val="0"/>
          <w:color w:val="171e19"/>
          <w:u w:color="171e19"/>
          <w:shd w:val="clear" w:color="auto" w:fill="ffffff"/>
          <w:rtl w:val="0"/>
          <w:lang w:val="it-IT"/>
          <w14:textFill>
            <w14:solidFill>
              <w14:srgbClr w14:val="171E19"/>
            </w14:solidFill>
          </w14:textFill>
        </w:rPr>
        <w:t>antica tradizione biellese della pietra.</w:t>
      </w:r>
    </w:p>
    <w:p>
      <w:pPr>
        <w:pStyle w:val="Di default A"/>
        <w:spacing w:before="0" w:after="240" w:line="240" w:lineRule="auto"/>
        <w:jc w:val="both"/>
        <w:rPr>
          <w:rFonts w:ascii="Calibri" w:cs="Calibri" w:hAnsi="Calibri" w:eastAsia="Calibri"/>
          <w:shd w:val="clear" w:color="auto" w:fill="ffffff"/>
          <w:lang w:val="it-IT"/>
        </w:rPr>
      </w:pPr>
      <w:r>
        <w:rPr>
          <w:rFonts w:ascii="Calibri" w:hAnsi="Calibri"/>
          <w:outline w:val="0"/>
          <w:color w:val="171e19"/>
          <w:u w:color="171e19"/>
          <w:shd w:val="clear" w:color="auto" w:fill="ffffff"/>
          <w:rtl w:val="0"/>
          <w:lang w:val="it-IT"/>
          <w14:textFill>
            <w14:solidFill>
              <w14:srgbClr w14:val="171E19"/>
            </w14:solidFill>
          </w14:textFill>
        </w:rPr>
        <w:t xml:space="preserve">La mostra </w:t>
      </w:r>
      <w:r>
        <w:rPr>
          <w:rFonts w:ascii="Calibri" w:hAnsi="Calibri"/>
          <w:rtl w:val="0"/>
          <w:lang w:val="it-IT"/>
        </w:rPr>
        <w:t>celebra la ricerca e la visione degli artisti presenti: Giovanni Balderi, Nicolas Bertoux, Veronica Fonzo, Javier Mar</w:t>
      </w:r>
      <w:r>
        <w:rPr>
          <w:rFonts w:ascii="Calibri" w:hAnsi="Calibri" w:hint="default"/>
          <w:rtl w:val="0"/>
          <w:lang w:val="it-IT"/>
        </w:rPr>
        <w:t>í</w:t>
      </w:r>
      <w:r>
        <w:rPr>
          <w:rFonts w:ascii="Calibri" w:hAnsi="Calibri"/>
          <w:rtl w:val="0"/>
          <w:lang w:val="it-IT"/>
        </w:rPr>
        <w:t xml:space="preserve">n, Aldo Mondino, Michelangelo Pistoletto, Lorenzo Puglisi, Raffaele Russo, Cynthia Sah, Filippo Tincolini, Kan Yasuda e Christian Zucconi. </w:t>
      </w:r>
      <w:r>
        <w:rPr>
          <w:rFonts w:ascii="Calibri" w:cs="Calibri" w:hAnsi="Calibri" w:eastAsia="Calibri"/>
          <w:lang w:val="it-IT"/>
        </w:rPr>
        <w:br w:type="textWrapping"/>
      </w:r>
      <w:r>
        <w:rPr>
          <w:rFonts w:ascii="Calibri" w:hAnsi="Calibri"/>
          <w:rtl w:val="0"/>
          <w:lang w:val="it-IT"/>
        </w:rPr>
        <w:t>Il linguaggio contemporaneo si innesta e si confronta con la tradizione locale, la maestria degli scalpellini della Valle Cervo, nata nelle cave di sienite e portata in tutto il mondo a cavallo tra Ottocento e Novecento</w:t>
      </w:r>
      <w:r>
        <w:rPr>
          <w:rFonts w:ascii="Calibri" w:hAnsi="Calibri"/>
          <w:outline w:val="0"/>
          <w:color w:val="171e19"/>
          <w:u w:color="171e19"/>
          <w:shd w:val="clear" w:color="auto" w:fill="ffffff"/>
          <w:rtl w:val="0"/>
          <w:lang w:val="it-IT"/>
          <w14:textFill>
            <w14:solidFill>
              <w14:srgbClr w14:val="171E19"/>
            </w14:solidFill>
          </w14:textFill>
        </w:rPr>
        <w:t xml:space="preserve">. </w:t>
      </w:r>
      <w:r>
        <w:rPr>
          <w:rFonts w:ascii="Calibri" w:hAnsi="Calibri"/>
          <w:shd w:val="clear" w:color="auto" w:fill="ffffff"/>
          <w:rtl w:val="0"/>
          <w:lang w:val="it-IT"/>
        </w:rPr>
        <w:t>A sottolineare il legame tra il Lanificio e il suo contesto, viene presentata una ricerca storica corredata dalle opere di Carlo Rapp e Alfonso Sella.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jc w:val="both"/>
        <w:rPr>
          <w:rFonts w:ascii="Calibri" w:cs="Calibri" w:hAnsi="Calibri" w:eastAsia="Calibri"/>
          <w:i w:val="1"/>
          <w:iCs w:val="1"/>
        </w:rPr>
      </w:pPr>
      <w:r>
        <w:rPr>
          <w:rFonts w:ascii="Calibri" w:hAnsi="Calibri" w:hint="default"/>
          <w:i w:val="1"/>
          <w:iCs w:val="1"/>
          <w:rtl w:val="0"/>
          <w:lang w:val="it-IT"/>
        </w:rPr>
        <w:t>“</w:t>
      </w:r>
      <w:r>
        <w:rPr>
          <w:rFonts w:ascii="Calibri" w:hAnsi="Calibri"/>
          <w:i w:val="1"/>
          <w:iCs w:val="1"/>
          <w:outline w:val="0"/>
          <w:color w:val="222222"/>
          <w:u w:color="222222"/>
          <w:rtl w:val="0"/>
          <w:lang w:val="it-IT"/>
          <w14:textFill>
            <w14:solidFill>
              <w14:srgbClr w14:val="222222"/>
            </w14:solidFill>
          </w14:textFill>
        </w:rPr>
        <w:t xml:space="preserve">La pietra non </w:t>
      </w:r>
      <w:r>
        <w:rPr>
          <w:rFonts w:ascii="Calibri" w:hAnsi="Calibri" w:hint="default"/>
          <w:i w:val="1"/>
          <w:iCs w:val="1"/>
          <w:outline w:val="0"/>
          <w:color w:val="222222"/>
          <w:u w:color="222222"/>
          <w:rtl w:val="0"/>
          <w:lang w:val="it-IT"/>
          <w14:textFill>
            <w14:solidFill>
              <w14:srgbClr w14:val="222222"/>
            </w14:solidFill>
          </w14:textFill>
        </w:rPr>
        <w:t xml:space="preserve">è </w:t>
      </w:r>
      <w:r>
        <w:rPr>
          <w:rFonts w:ascii="Calibri" w:hAnsi="Calibri"/>
          <w:i w:val="1"/>
          <w:iCs w:val="1"/>
          <w:outline w:val="0"/>
          <w:color w:val="222222"/>
          <w:u w:color="222222"/>
          <w:rtl w:val="0"/>
          <w:lang w:val="it-IT"/>
          <w14:textFill>
            <w14:solidFill>
              <w14:srgbClr w14:val="222222"/>
            </w14:solidFill>
          </w14:textFill>
        </w:rPr>
        <w:t xml:space="preserve">solo materia. </w:t>
      </w:r>
      <w:r>
        <w:rPr>
          <w:rFonts w:ascii="Calibri" w:hAnsi="Calibri" w:hint="default"/>
          <w:i w:val="1"/>
          <w:iCs w:val="1"/>
          <w:outline w:val="0"/>
          <w:color w:val="222222"/>
          <w:u w:color="222222"/>
          <w:rtl w:val="0"/>
          <w:lang w:val="it-IT"/>
          <w14:textFill>
            <w14:solidFill>
              <w14:srgbClr w14:val="222222"/>
            </w14:solidFill>
          </w14:textFill>
        </w:rPr>
        <w:t xml:space="preserve">È </w:t>
      </w:r>
      <w:r>
        <w:rPr>
          <w:rFonts w:ascii="Calibri" w:hAnsi="Calibri"/>
          <w:i w:val="1"/>
          <w:iCs w:val="1"/>
          <w:outline w:val="0"/>
          <w:color w:val="222222"/>
          <w:u w:color="222222"/>
          <w:rtl w:val="0"/>
          <w:lang w:val="it-IT"/>
          <w14:textFill>
            <w14:solidFill>
              <w14:srgbClr w14:val="222222"/>
            </w14:solidFill>
          </w14:textFill>
        </w:rPr>
        <w:t xml:space="preserve">un archivio di ere geologiche e di gesti umani. </w:t>
      </w:r>
      <w:r>
        <w:rPr>
          <w:rFonts w:ascii="Calibri" w:hAnsi="Calibri" w:hint="default"/>
          <w:i w:val="1"/>
          <w:iCs w:val="1"/>
          <w:outline w:val="0"/>
          <w:color w:val="222222"/>
          <w:u w:color="222222"/>
          <w:rtl w:val="0"/>
          <w:lang w:val="it-IT"/>
          <w14:textFill>
            <w14:solidFill>
              <w14:srgbClr w14:val="222222"/>
            </w14:solidFill>
          </w14:textFill>
        </w:rPr>
        <w:t xml:space="preserve">È </w:t>
      </w:r>
      <w:r>
        <w:rPr>
          <w:rFonts w:ascii="Calibri" w:hAnsi="Calibri"/>
          <w:i w:val="1"/>
          <w:iCs w:val="1"/>
          <w:outline w:val="0"/>
          <w:color w:val="222222"/>
          <w:u w:color="222222"/>
          <w:rtl w:val="0"/>
          <w:lang w:val="it-IT"/>
          <w14:textFill>
            <w14:solidFill>
              <w14:srgbClr w14:val="222222"/>
            </w14:solidFill>
          </w14:textFill>
        </w:rPr>
        <w:t xml:space="preserve">solida, eterna, se la sai ascoltare, ti accorgi che non </w:t>
      </w:r>
      <w:r>
        <w:rPr>
          <w:rFonts w:ascii="Calibri" w:hAnsi="Calibri" w:hint="default"/>
          <w:i w:val="1"/>
          <w:iCs w:val="1"/>
          <w:outline w:val="0"/>
          <w:color w:val="222222"/>
          <w:u w:color="222222"/>
          <w:rtl w:val="0"/>
          <w:lang w:val="it-IT"/>
          <w14:textFill>
            <w14:solidFill>
              <w14:srgbClr w14:val="222222"/>
            </w14:solidFill>
          </w14:textFill>
        </w:rPr>
        <w:t xml:space="preserve">è </w:t>
      </w:r>
      <w:r>
        <w:rPr>
          <w:rFonts w:ascii="Calibri" w:hAnsi="Calibri"/>
          <w:i w:val="1"/>
          <w:iCs w:val="1"/>
          <w:outline w:val="0"/>
          <w:color w:val="222222"/>
          <w:u w:color="222222"/>
          <w:rtl w:val="0"/>
          <w:lang w:val="it-IT"/>
          <w14:textFill>
            <w14:solidFill>
              <w14:srgbClr w14:val="222222"/>
            </w14:solidFill>
          </w14:textFill>
        </w:rPr>
        <w:t xml:space="preserve">mai ferma. Racconta di erosioni, di passaggi, di mani che l'hanno trasformata. </w:t>
      </w:r>
      <w:r>
        <w:rPr>
          <w:rFonts w:ascii="Calibri" w:hAnsi="Calibri" w:hint="default"/>
          <w:i w:val="1"/>
          <w:iCs w:val="1"/>
          <w:outline w:val="0"/>
          <w:color w:val="222222"/>
          <w:u w:color="222222"/>
          <w:rtl w:val="0"/>
          <w:lang w:val="it-IT"/>
          <w14:textFill>
            <w14:solidFill>
              <w14:srgbClr w14:val="222222"/>
            </w14:solidFill>
          </w14:textFill>
        </w:rPr>
        <w:t xml:space="preserve">È </w:t>
      </w:r>
      <w:r>
        <w:rPr>
          <w:rFonts w:ascii="Calibri" w:hAnsi="Calibri"/>
          <w:i w:val="1"/>
          <w:iCs w:val="1"/>
          <w:outline w:val="0"/>
          <w:color w:val="222222"/>
          <w:u w:color="222222"/>
          <w:rtl w:val="0"/>
          <w:lang w:val="it-IT"/>
          <w14:textFill>
            <w14:solidFill>
              <w14:srgbClr w14:val="222222"/>
            </w14:solidFill>
          </w14:textFill>
        </w:rPr>
        <w:t>proprio su questo filo, tra la sua forza e la sua fragilit</w:t>
      </w:r>
      <w:r>
        <w:rPr>
          <w:rFonts w:ascii="Calibri" w:hAnsi="Calibri" w:hint="default"/>
          <w:i w:val="1"/>
          <w:iCs w:val="1"/>
          <w:outline w:val="0"/>
          <w:color w:val="222222"/>
          <w:u w:color="222222"/>
          <w:rtl w:val="0"/>
          <w:lang w:val="es-ES_tradnl"/>
          <w14:textFill>
            <w14:solidFill>
              <w14:srgbClr w14:val="222222"/>
            </w14:solidFill>
          </w14:textFill>
        </w:rPr>
        <w:t>à</w:t>
      </w:r>
      <w:r>
        <w:rPr>
          <w:rFonts w:ascii="Calibri" w:hAnsi="Calibri"/>
          <w:i w:val="1"/>
          <w:iCs w:val="1"/>
          <w:outline w:val="0"/>
          <w:color w:val="222222"/>
          <w:u w:color="222222"/>
          <w:rtl w:val="0"/>
          <w:lang w:val="it-IT"/>
          <w14:textFill>
            <w14:solidFill>
              <w14:srgbClr w14:val="222222"/>
            </w14:solidFill>
          </w14:textFill>
        </w:rPr>
        <w:t>, che abbiamo scelto gli artisti. Loro non si sono limitati a scolpirla. L'hanno interrogata, hanno ascoltato la sua voce millenaria e ne hanno riscritto il ritmo, ognuno a modo suo. Le loro sculture non occupano semplicemente uno spazio: lo attivano. Creando un contrappunto meraviglioso e silenzioso con l'architettura potente del Lanificio. Scolpire il tempo, per noi e per loro, significa proprio questo: liberare la pietra dalla sua immobilit</w:t>
      </w:r>
      <w:r>
        <w:rPr>
          <w:rFonts w:ascii="Calibri" w:hAnsi="Calibri" w:hint="default"/>
          <w:i w:val="1"/>
          <w:iCs w:val="1"/>
          <w:outline w:val="0"/>
          <w:color w:val="222222"/>
          <w:u w:color="222222"/>
          <w:rtl w:val="0"/>
          <w:lang w:val="es-ES_tradnl"/>
          <w14:textFill>
            <w14:solidFill>
              <w14:srgbClr w14:val="222222"/>
            </w14:solidFill>
          </w14:textFill>
        </w:rPr>
        <w:t xml:space="preserve">à </w:t>
      </w:r>
      <w:r>
        <w:rPr>
          <w:rFonts w:ascii="Calibri" w:hAnsi="Calibri"/>
          <w:i w:val="1"/>
          <w:iCs w:val="1"/>
          <w:outline w:val="0"/>
          <w:color w:val="222222"/>
          <w:u w:color="222222"/>
          <w:rtl w:val="0"/>
          <w:lang w:val="it-IT"/>
          <w14:textFill>
            <w14:solidFill>
              <w14:srgbClr w14:val="222222"/>
            </w14:solidFill>
          </w14:textFill>
        </w:rPr>
        <w:t>monumentale e restituirla al flusso della vita. Quando toccherete con lo sguardo quelle superfici, a volte lisce come la seta, a volte ruvide e quasi ferite, sentirete il racconto delle mani che le hanno accarezzate, tolte, plasmate. Sentirete le decisioni rapide e le attese infinite che fanno parte del creare</w:t>
      </w:r>
      <w:r>
        <w:rPr>
          <w:rFonts w:ascii="Calibri" w:hAnsi="Calibri" w:hint="default"/>
          <w:i w:val="1"/>
          <w:iCs w:val="1"/>
          <w:rtl w:val="0"/>
          <w:lang w:val="es-ES_tradnl"/>
        </w:rPr>
        <w:t>”</w:t>
      </w:r>
      <w:r>
        <w:rPr>
          <w:rFonts w:ascii="Calibri" w:hAnsi="Calibri"/>
          <w:i w:val="1"/>
          <w:iCs w:val="1"/>
          <w:rtl w:val="0"/>
          <w:lang w:val="es-ES_tradnl"/>
        </w:rPr>
        <w:t xml:space="preserve">. 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jc w:val="both"/>
        <w:rPr>
          <w:rFonts w:ascii="Calibri" w:cs="Calibri" w:hAnsi="Calibri" w:eastAsia="Calibri"/>
          <w:i w:val="1"/>
          <w:iCs w:val="1"/>
        </w:rPr>
      </w:pPr>
      <w:r>
        <w:rPr>
          <w:rFonts w:ascii="Calibri" w:hAnsi="Calibri"/>
          <w:rtl w:val="0"/>
          <w:lang w:val="es-ES_tradnl"/>
        </w:rPr>
        <w:t>(</w:t>
      </w:r>
      <w:r>
        <w:rPr>
          <w:rFonts w:ascii="Calibri" w:hAnsi="Calibri"/>
          <w:rtl w:val="0"/>
          <w:lang w:val="it-IT"/>
        </w:rPr>
        <w:t>Dina Pierallini e Elena Bermond des Ambrois</w:t>
      </w:r>
      <w:r>
        <w:rPr>
          <w:rFonts w:ascii="Calibri" w:hAnsi="Calibri"/>
          <w:rtl w:val="0"/>
          <w:lang w:val="es-ES_tradnl"/>
        </w:rPr>
        <w:t xml:space="preserve">, </w:t>
      </w:r>
      <w:r>
        <w:rPr>
          <w:rFonts w:ascii="Calibri" w:hAnsi="Calibri"/>
          <w:rtl w:val="0"/>
          <w:lang w:val="it-IT"/>
        </w:rPr>
        <w:t>ArteAttiva)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76" w:lineRule="auto"/>
        <w:jc w:val="both"/>
        <w:rPr>
          <w:rFonts w:ascii="Calibri" w:cs="Calibri" w:hAnsi="Calibri" w:eastAsia="Calibri"/>
        </w:rPr>
      </w:pP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76" w:lineRule="auto"/>
        <w:jc w:val="both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es-ES_tradnl"/>
        </w:rPr>
        <w:t xml:space="preserve">Il progetto </w:t>
      </w:r>
      <w:r>
        <w:rPr>
          <w:rFonts w:ascii="Calibri" w:hAnsi="Calibri" w:hint="default"/>
          <w:rtl w:val="0"/>
          <w:lang w:val="es-ES_tradnl"/>
        </w:rPr>
        <w:t xml:space="preserve">è </w:t>
      </w:r>
      <w:r>
        <w:rPr>
          <w:rFonts w:ascii="Calibri" w:hAnsi="Calibri"/>
          <w:rtl w:val="0"/>
          <w:lang w:val="es-ES_tradnl"/>
        </w:rPr>
        <w:t>realizzato grazie ai contributi di</w:t>
      </w:r>
      <w:r>
        <w:rPr>
          <w:rFonts w:ascii="Calibri" w:hAnsi="Calibri"/>
          <w:rtl w:val="0"/>
          <w:lang w:val="it-IT"/>
        </w:rPr>
        <w:t>:</w:t>
      </w:r>
      <w:r>
        <w:rPr>
          <w:rFonts w:ascii="Calibri" w:hAnsi="Calibri"/>
          <w:rtl w:val="0"/>
          <w:lang w:val="es-ES_tradnl"/>
        </w:rPr>
        <w:t xml:space="preserve"> Gruppo Sella, </w:t>
      </w:r>
      <w:r>
        <w:rPr>
          <w:rFonts w:ascii="Calibri" w:hAnsi="Calibri"/>
          <w:rtl w:val="0"/>
          <w:lang w:val="it-IT"/>
        </w:rPr>
        <w:t xml:space="preserve">Fondazione Famiglia Piacenza, </w:t>
      </w:r>
      <w:r>
        <w:rPr>
          <w:rFonts w:ascii="Calibri" w:hAnsi="Calibri"/>
          <w:rtl w:val="0"/>
          <w:lang w:val="es-ES_tradnl"/>
        </w:rPr>
        <w:t>Fondazione Cassa di Risparmio di Biella</w:t>
      </w:r>
      <w:r>
        <w:rPr>
          <w:rFonts w:ascii="Calibri" w:hAnsi="Calibri"/>
          <w:rtl w:val="0"/>
          <w:lang w:val="it-IT"/>
        </w:rPr>
        <w:t>-B</w:t>
      </w:r>
      <w:r>
        <w:rPr>
          <w:rFonts w:ascii="Calibri" w:hAnsi="Calibri"/>
          <w:rtl w:val="0"/>
          <w:lang w:val="es-ES_tradnl"/>
        </w:rPr>
        <w:t>ando Culturhub</w:t>
      </w:r>
      <w:r>
        <w:rPr>
          <w:rFonts w:ascii="Calibri" w:hAnsi="Calibri"/>
          <w:rtl w:val="0"/>
          <w:lang w:val="it-IT"/>
        </w:rPr>
        <w:t xml:space="preserve">, Fondazione CRT </w:t>
      </w:r>
      <w:r>
        <w:rPr>
          <w:rFonts w:ascii="Calibri" w:hAnsi="Calibri"/>
          <w:rtl w:val="0"/>
          <w:lang w:val="es-ES_tradnl"/>
        </w:rPr>
        <w:t xml:space="preserve">e Avia. 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jc w:val="both"/>
        <w:rPr>
          <w:rFonts w:ascii="Calibri" w:cs="Calibri" w:hAnsi="Calibri" w:eastAsia="Calibri"/>
        </w:rPr>
      </w:pP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jc w:val="both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es-ES_tradnl"/>
        </w:rPr>
        <w:t>L</w:t>
      </w:r>
      <w:r>
        <w:rPr>
          <w:rFonts w:ascii="Calibri" w:hAnsi="Calibri" w:hint="default"/>
          <w:rtl w:val="0"/>
          <w:lang w:val="es-ES_tradnl"/>
        </w:rPr>
        <w:t>’</w:t>
      </w:r>
      <w:r>
        <w:rPr>
          <w:rFonts w:ascii="Calibri" w:hAnsi="Calibri"/>
          <w:rtl w:val="0"/>
          <w:lang w:val="es-ES_tradnl"/>
        </w:rPr>
        <w:t xml:space="preserve">articolato </w:t>
      </w:r>
      <w:r>
        <w:rPr>
          <w:rFonts w:ascii="Calibri" w:hAnsi="Calibri"/>
          <w:rtl w:val="0"/>
          <w:lang w:val="it-IT"/>
        </w:rPr>
        <w:t>programma di attivit</w:t>
      </w:r>
      <w:r>
        <w:rPr>
          <w:rFonts w:ascii="Calibri" w:hAnsi="Calibri" w:hint="default"/>
          <w:rtl w:val="0"/>
          <w:lang w:val="it-IT"/>
        </w:rPr>
        <w:t xml:space="preserve">à </w:t>
      </w:r>
      <w:r>
        <w:rPr>
          <w:rFonts w:ascii="Calibri" w:hAnsi="Calibri"/>
          <w:rtl w:val="0"/>
          <w:lang w:val="it-IT"/>
        </w:rPr>
        <w:t xml:space="preserve">collaterali </w:t>
      </w:r>
      <w:r>
        <w:rPr>
          <w:rFonts w:ascii="Calibri" w:hAnsi="Calibri" w:hint="default"/>
          <w:rtl w:val="0"/>
          <w:lang w:val="it-IT"/>
        </w:rPr>
        <w:t xml:space="preserve">è </w:t>
      </w:r>
      <w:r>
        <w:rPr>
          <w:rFonts w:ascii="Calibri" w:hAnsi="Calibri"/>
          <w:rtl w:val="0"/>
          <w:lang w:val="it-IT"/>
        </w:rPr>
        <w:t xml:space="preserve">frutto delle numerose collaborazioni con istituzioni, enti culturali, artisti e permette alla mostra di essere anche strumento di condivisione, di partecipazione collettiva e inclusiva: </w:t>
      </w:r>
      <w:r>
        <w:rPr>
          <w:rFonts w:ascii="Calibri" w:hAnsi="Calibri"/>
          <w:shd w:val="clear" w:color="auto" w:fill="ffffff"/>
          <w:rtl w:val="0"/>
          <w:lang w:val="it-IT"/>
        </w:rPr>
        <w:t xml:space="preserve">Ente Nazionale Sordi, Fondazione Accademia Perosi, Fondazione Famiglia Piacenza, </w:t>
      </w:r>
      <w:r>
        <w:rPr>
          <w:rFonts w:ascii="Calibri" w:hAnsi="Calibri"/>
          <w:shd w:val="clear" w:color="auto" w:fill="ffffff"/>
          <w:rtl w:val="0"/>
          <w:lang w:val="it-IT"/>
        </w:rPr>
        <w:t xml:space="preserve">La Bursch, </w:t>
      </w:r>
      <w:r>
        <w:rPr>
          <w:rFonts w:ascii="Calibri" w:hAnsi="Calibri"/>
          <w:shd w:val="clear" w:color="auto" w:fill="ffffff"/>
          <w:rtl w:val="0"/>
          <w:lang w:val="it-IT"/>
        </w:rPr>
        <w:t>Liceo Artistico Quintino Sella, Museo dei Bozzetti di Pietrasanta, Obiettivo Sabato, Oropa Music Festival, Sellalab, Unione Italiana Ciechi e Ipovedenti Biella, Universit</w:t>
      </w:r>
      <w:r>
        <w:rPr>
          <w:rFonts w:ascii="Calibri" w:hAnsi="Calibri" w:hint="default"/>
          <w:shd w:val="clear" w:color="auto" w:fill="ffffff"/>
          <w:rtl w:val="0"/>
          <w:lang w:val="it-IT"/>
        </w:rPr>
        <w:t xml:space="preserve">à </w:t>
      </w:r>
      <w:r>
        <w:rPr>
          <w:rFonts w:ascii="Calibri" w:hAnsi="Calibri"/>
          <w:shd w:val="clear" w:color="auto" w:fill="ffffff"/>
          <w:rtl w:val="0"/>
          <w:lang w:val="it-IT"/>
        </w:rPr>
        <w:t xml:space="preserve">di Torino - </w:t>
      </w:r>
      <w:r>
        <w:rPr>
          <w:rFonts w:ascii="Calibri" w:hAnsi="Calibri"/>
          <w:outline w:val="0"/>
          <w:color w:val="181e19"/>
          <w:u w:color="181e19"/>
          <w:rtl w:val="0"/>
          <w:lang w:val="it-IT"/>
          <w14:textFill>
            <w14:solidFill>
              <w14:srgbClr w14:val="181E19"/>
            </w14:solidFill>
          </w14:textFill>
        </w:rPr>
        <w:t>Cultural Heritage and Creativity for Tourism and Territorial development, Woolbridge Art Gallery</w:t>
      </w:r>
      <w:r>
        <w:rPr>
          <w:rFonts w:ascii="Calibri" w:hAnsi="Calibri"/>
          <w:shd w:val="clear" w:color="auto" w:fill="ffffff"/>
          <w:rtl w:val="0"/>
          <w:lang w:val="it-IT"/>
        </w:rPr>
        <w:t>.</w:t>
      </w:r>
      <w:r>
        <w:rPr>
          <w:rFonts w:ascii="Calibri" w:hAnsi="Calibri"/>
          <w:rtl w:val="0"/>
          <w:lang w:val="it-IT"/>
        </w:rPr>
        <w:t xml:space="preserve"> La mostra sar</w:t>
      </w:r>
      <w:r>
        <w:rPr>
          <w:rFonts w:ascii="Calibri" w:hAnsi="Calibri" w:hint="default"/>
          <w:rtl w:val="0"/>
          <w:lang w:val="it-IT"/>
        </w:rPr>
        <w:t xml:space="preserve">à </w:t>
      </w:r>
      <w:r>
        <w:rPr>
          <w:rFonts w:ascii="Calibri" w:hAnsi="Calibri"/>
          <w:rtl w:val="0"/>
          <w:lang w:val="it-IT"/>
        </w:rPr>
        <w:t>presente nelle attivit</w:t>
      </w:r>
      <w:r>
        <w:rPr>
          <w:rFonts w:ascii="Calibri" w:hAnsi="Calibri" w:hint="default"/>
          <w:rtl w:val="0"/>
          <w:lang w:val="it-IT"/>
        </w:rPr>
        <w:t xml:space="preserve">à </w:t>
      </w:r>
      <w:r>
        <w:rPr>
          <w:rFonts w:ascii="Calibri" w:hAnsi="Calibri"/>
          <w:rtl w:val="0"/>
          <w:lang w:val="it-IT"/>
        </w:rPr>
        <w:t xml:space="preserve">in programma nella </w:t>
      </w:r>
      <w:r>
        <w:rPr>
          <w:rFonts w:ascii="Calibri" w:hAnsi="Calibri"/>
          <w:i w:val="1"/>
          <w:iCs w:val="1"/>
          <w:rtl w:val="0"/>
          <w:lang w:val="it-IT"/>
        </w:rPr>
        <w:t>Settimana della Cultura d</w:t>
      </w:r>
      <w:r>
        <w:rPr>
          <w:rFonts w:ascii="Calibri" w:hAnsi="Calibri" w:hint="default"/>
          <w:rtl w:val="0"/>
          <w:lang w:val="it-IT"/>
        </w:rPr>
        <w:t>’</w:t>
      </w:r>
      <w:r>
        <w:rPr>
          <w:rFonts w:ascii="Calibri" w:hAnsi="Calibri"/>
          <w:i w:val="1"/>
          <w:iCs w:val="1"/>
          <w:rtl w:val="0"/>
          <w:lang w:val="es-ES_tradnl"/>
        </w:rPr>
        <w:t>Impresa 202</w:t>
      </w:r>
      <w:r>
        <w:rPr>
          <w:rFonts w:ascii="Calibri" w:hAnsi="Calibri"/>
          <w:i w:val="1"/>
          <w:iCs w:val="1"/>
          <w:rtl w:val="0"/>
          <w:lang w:val="it-IT"/>
        </w:rPr>
        <w:t>6</w:t>
      </w:r>
      <w:r>
        <w:rPr>
          <w:rFonts w:ascii="Calibri" w:hAnsi="Calibri"/>
          <w:i w:val="1"/>
          <w:iCs w:val="1"/>
          <w:rtl w:val="0"/>
          <w:lang w:val="es-ES_tradnl"/>
        </w:rPr>
        <w:t xml:space="preserve"> </w:t>
      </w:r>
      <w:r>
        <w:rPr>
          <w:rFonts w:ascii="Calibri" w:hAnsi="Calibri"/>
          <w:rtl w:val="0"/>
          <w:lang w:val="it-IT"/>
        </w:rPr>
        <w:t>promossa da Confindustria e Museimpresa.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jc w:val="both"/>
        <w:rPr>
          <w:rFonts w:ascii="Calibri" w:cs="Calibri" w:hAnsi="Calibri" w:eastAsia="Calibri"/>
        </w:rPr>
      </w:pP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jc w:val="both"/>
        <w:rPr>
          <w:rFonts w:ascii="Calibri" w:cs="Calibri" w:hAnsi="Calibri" w:eastAsia="Calibri"/>
        </w:rPr>
      </w:pPr>
      <w:r>
        <w:rPr>
          <w:rFonts w:ascii="Calibri" w:hAnsi="Calibri"/>
          <w:i w:val="1"/>
          <w:iCs w:val="1"/>
          <w:rtl w:val="0"/>
          <w:lang w:val="it-IT"/>
        </w:rPr>
        <w:t>PIETRA</w:t>
      </w:r>
      <w:r>
        <w:rPr>
          <w:rFonts w:ascii="Calibri" w:hAnsi="Calibri"/>
          <w:i w:val="1"/>
          <w:iCs w:val="1"/>
          <w:rtl w:val="0"/>
          <w:lang w:val="es-ES_tradnl"/>
        </w:rPr>
        <w:t xml:space="preserve"> </w:t>
      </w:r>
      <w:r>
        <w:rPr>
          <w:rFonts w:ascii="Calibri" w:hAnsi="Calibri"/>
          <w:rtl w:val="0"/>
          <w:lang w:val="it-IT"/>
        </w:rPr>
        <w:t xml:space="preserve">continua il percorso di valorizzazione del Lanificio Maurizio Sella promosso da Fondazione Sella con le mostre </w:t>
      </w:r>
      <w:r>
        <w:rPr>
          <w:rFonts w:ascii="Calibri" w:hAnsi="Calibri"/>
          <w:i w:val="1"/>
          <w:iCs w:val="1"/>
          <w:rtl w:val="0"/>
          <w:lang w:val="es-ES_tradnl"/>
        </w:rPr>
        <w:t xml:space="preserve">ACQUA E LAVORO </w:t>
      </w:r>
      <w:r>
        <w:rPr>
          <w:rFonts w:ascii="Calibri" w:hAnsi="Calibri"/>
          <w:rtl w:val="0"/>
          <w:lang w:val="es-ES_tradnl"/>
        </w:rPr>
        <w:t>(2010</w:t>
      </w:r>
      <w:r>
        <w:rPr>
          <w:rFonts w:ascii="Calibri" w:hAnsi="Calibri"/>
          <w:i w:val="1"/>
          <w:iCs w:val="1"/>
          <w:rtl w:val="0"/>
          <w:lang w:val="es-ES_tradnl"/>
        </w:rPr>
        <w:t>), L</w:t>
      </w:r>
      <w:r>
        <w:rPr>
          <w:rFonts w:ascii="Calibri" w:hAnsi="Calibri" w:hint="default"/>
          <w:i w:val="1"/>
          <w:iCs w:val="1"/>
          <w:rtl w:val="0"/>
          <w:lang w:val="it-IT"/>
        </w:rPr>
        <w:t>’</w:t>
      </w:r>
      <w:r>
        <w:rPr>
          <w:rFonts w:ascii="Calibri" w:hAnsi="Calibri"/>
          <w:i w:val="1"/>
          <w:iCs w:val="1"/>
          <w:rtl w:val="0"/>
          <w:lang w:val="de-DE"/>
        </w:rPr>
        <w:t xml:space="preserve">ALTRA MACCHINA </w:t>
      </w:r>
      <w:r>
        <w:rPr>
          <w:rFonts w:ascii="Calibri" w:hAnsi="Calibri"/>
          <w:rtl w:val="0"/>
          <w:lang w:val="es-ES_tradnl"/>
        </w:rPr>
        <w:t xml:space="preserve">(2019), </w:t>
      </w:r>
      <w:r>
        <w:rPr>
          <w:rFonts w:ascii="Calibri" w:hAnsi="Calibri"/>
          <w:i w:val="1"/>
          <w:iCs w:val="1"/>
          <w:rtl w:val="0"/>
          <w:lang w:val="es-ES_tradnl"/>
        </w:rPr>
        <w:t xml:space="preserve">LANA </w:t>
      </w:r>
      <w:r>
        <w:rPr>
          <w:rFonts w:ascii="Calibri" w:hAnsi="Calibri"/>
          <w:rtl w:val="0"/>
          <w:lang w:val="es-ES_tradnl"/>
        </w:rPr>
        <w:t xml:space="preserve">(2021), </w:t>
      </w:r>
      <w:r>
        <w:rPr>
          <w:rFonts w:ascii="Calibri" w:hAnsi="Calibri"/>
          <w:i w:val="1"/>
          <w:iCs w:val="1"/>
          <w:rtl w:val="0"/>
          <w:lang w:val="es-ES_tradnl"/>
        </w:rPr>
        <w:t xml:space="preserve">SETA </w:t>
      </w:r>
      <w:r>
        <w:rPr>
          <w:rFonts w:ascii="Calibri" w:hAnsi="Calibri"/>
          <w:rtl w:val="0"/>
          <w:lang w:val="es-ES_tradnl"/>
        </w:rPr>
        <w:t>(2023)</w:t>
      </w:r>
      <w:r>
        <w:rPr>
          <w:rFonts w:ascii="Calibri" w:hAnsi="Calibri"/>
          <w:rtl w:val="0"/>
          <w:lang w:val="it-IT"/>
        </w:rPr>
        <w:t>,</w:t>
      </w:r>
      <w:r>
        <w:rPr>
          <w:rFonts w:ascii="Calibri" w:hAnsi="Calibri"/>
          <w:rtl w:val="0"/>
          <w:lang w:val="es-ES_tradnl"/>
        </w:rPr>
        <w:t xml:space="preserve"> </w:t>
      </w:r>
      <w:r>
        <w:rPr>
          <w:rFonts w:ascii="Calibri" w:hAnsi="Calibri"/>
          <w:i w:val="1"/>
          <w:iCs w:val="1"/>
          <w:rtl w:val="0"/>
          <w:lang w:val="es-ES_tradnl"/>
        </w:rPr>
        <w:t xml:space="preserve">TRAME DI VITA </w:t>
      </w:r>
      <w:r>
        <w:rPr>
          <w:rFonts w:ascii="Calibri" w:hAnsi="Calibri"/>
          <w:rtl w:val="0"/>
          <w:lang w:val="it-IT"/>
        </w:rPr>
        <w:t xml:space="preserve">(2024) e </w:t>
      </w:r>
      <w:r>
        <w:rPr>
          <w:rFonts w:ascii="Calibri" w:hAnsi="Calibri"/>
          <w:i w:val="1"/>
          <w:iCs w:val="1"/>
          <w:rtl w:val="0"/>
          <w:lang w:val="it-IT"/>
        </w:rPr>
        <w:t>CARTA</w:t>
      </w:r>
      <w:r>
        <w:rPr>
          <w:rFonts w:ascii="Calibri" w:hAnsi="Calibri"/>
          <w:rtl w:val="0"/>
          <w:lang w:val="it-IT"/>
        </w:rPr>
        <w:t xml:space="preserve"> (2025) dedicate ai diversi materiali lavorati in questo luogo nel corso dei secoli. 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76" w:lineRule="auto"/>
        <w:jc w:val="both"/>
        <w:rPr>
          <w:rFonts w:ascii="Calibri" w:cs="Calibri" w:hAnsi="Calibri" w:eastAsia="Calibri"/>
          <w:lang w:val="it-IT"/>
        </w:rPr>
      </w:pPr>
      <w:r>
        <w:rPr>
          <w:rFonts w:ascii="Calibri" w:hAnsi="Calibri"/>
          <w:rtl w:val="0"/>
          <w:lang w:val="it-IT"/>
        </w:rPr>
        <w:t>________________________________________________________________________________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76" w:lineRule="auto"/>
        <w:jc w:val="both"/>
        <w:rPr>
          <w:rFonts w:ascii="Calibri" w:cs="Calibri" w:hAnsi="Calibri" w:eastAsia="Calibri"/>
          <w:b w:val="1"/>
          <w:bCs w:val="1"/>
          <w:lang w:val="it-IT"/>
        </w:rPr>
      </w:pPr>
      <w:r>
        <w:rPr>
          <w:rFonts w:ascii="Calibri" w:hAnsi="Calibri"/>
          <w:b w:val="1"/>
          <w:bCs w:val="1"/>
          <w:rtl w:val="0"/>
          <w:lang w:val="it-IT"/>
        </w:rPr>
        <w:t>PIETRA. Il tempo scolpito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76" w:lineRule="auto"/>
        <w:jc w:val="both"/>
        <w:rPr>
          <w:rFonts w:ascii="Calibri" w:cs="Calibri" w:hAnsi="Calibri" w:eastAsia="Calibri"/>
          <w:b w:val="1"/>
          <w:bCs w:val="1"/>
          <w:lang w:val="it-IT"/>
        </w:rPr>
      </w:pPr>
      <w:r>
        <w:rPr>
          <w:rFonts w:ascii="Calibri" w:hAnsi="Calibri"/>
          <w:b w:val="1"/>
          <w:bCs w:val="1"/>
          <w:rtl w:val="0"/>
          <w:lang w:val="it-IT"/>
        </w:rPr>
        <w:t xml:space="preserve">Dal 3 ottobre al 29 novembre 2026 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76" w:lineRule="auto"/>
        <w:jc w:val="both"/>
        <w:rPr>
          <w:rFonts w:ascii="Calibri" w:cs="Calibri" w:hAnsi="Calibri" w:eastAsia="Calibri"/>
          <w:b w:val="1"/>
          <w:bCs w:val="1"/>
          <w:lang w:val="it-IT"/>
        </w:rPr>
      </w:pPr>
      <w:r>
        <w:rPr>
          <w:rFonts w:ascii="Calibri" w:hAnsi="Calibri"/>
          <w:b w:val="1"/>
          <w:bCs w:val="1"/>
          <w:rtl w:val="0"/>
          <w:lang w:val="it-IT"/>
        </w:rPr>
        <w:t xml:space="preserve">Lanificio Maurizio Sella 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76" w:lineRule="auto"/>
        <w:jc w:val="both"/>
        <w:rPr>
          <w:rFonts w:ascii="Calibri" w:cs="Calibri" w:hAnsi="Calibri" w:eastAsia="Calibri"/>
          <w:b w:val="1"/>
          <w:bCs w:val="1"/>
          <w:lang w:val="it-IT"/>
        </w:rPr>
      </w:pPr>
      <w:r>
        <w:rPr>
          <w:rFonts w:ascii="Calibri" w:hAnsi="Calibri"/>
          <w:b w:val="1"/>
          <w:bCs w:val="1"/>
          <w:rtl w:val="0"/>
          <w:lang w:val="it-IT"/>
        </w:rPr>
        <w:t xml:space="preserve">Via Corradino Sella 10, Biella 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76" w:lineRule="auto"/>
        <w:jc w:val="both"/>
        <w:rPr>
          <w:rFonts w:ascii="Calibri" w:cs="Calibri" w:hAnsi="Calibri" w:eastAsia="Calibri"/>
          <w:b w:val="1"/>
          <w:bCs w:val="1"/>
        </w:rPr>
      </w:pP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76" w:lineRule="auto"/>
        <w:jc w:val="both"/>
        <w:rPr>
          <w:rFonts w:ascii="Calibri" w:cs="Calibri" w:hAnsi="Calibri" w:eastAsia="Calibri"/>
          <w:b w:val="1"/>
          <w:bCs w:val="1"/>
          <w:lang w:val="de-DE"/>
        </w:rPr>
      </w:pPr>
      <w:r>
        <w:rPr>
          <w:rFonts w:ascii="Calibri" w:hAnsi="Calibri"/>
          <w:b w:val="1"/>
          <w:bCs w:val="1"/>
          <w:rtl w:val="0"/>
          <w:lang w:val="de-DE"/>
        </w:rPr>
        <w:t xml:space="preserve">ORARI DI APERTURA 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76" w:lineRule="auto"/>
        <w:jc w:val="both"/>
        <w:rPr>
          <w:rFonts w:ascii="Calibri" w:cs="Calibri" w:hAnsi="Calibri" w:eastAsia="Calibri"/>
          <w:lang w:val="it-IT"/>
        </w:rPr>
      </w:pPr>
      <w:r>
        <w:rPr>
          <w:rFonts w:ascii="Calibri" w:hAnsi="Calibri"/>
          <w:rtl w:val="0"/>
          <w:lang w:val="it-IT"/>
        </w:rPr>
        <w:t xml:space="preserve">sabato e domenica 10.00-18.00 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76" w:lineRule="auto"/>
        <w:jc w:val="both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it-IT"/>
        </w:rPr>
        <w:t>marted</w:t>
      </w:r>
      <w:r>
        <w:rPr>
          <w:rFonts w:ascii="Calibri" w:hAnsi="Calibri" w:hint="default"/>
          <w:rtl w:val="0"/>
          <w:lang w:val="it-IT"/>
        </w:rPr>
        <w:t xml:space="preserve">ì </w:t>
      </w:r>
      <w:r>
        <w:rPr>
          <w:rFonts w:ascii="Calibri" w:hAnsi="Calibri"/>
          <w:rtl w:val="0"/>
          <w:lang w:val="es-ES_tradnl"/>
        </w:rPr>
        <w:t xml:space="preserve">12.30-14.30 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76" w:lineRule="auto"/>
        <w:jc w:val="both"/>
        <w:rPr>
          <w:rFonts w:ascii="Calibri" w:cs="Calibri" w:hAnsi="Calibri" w:eastAsia="Calibri"/>
          <w:lang w:val="it-IT"/>
        </w:rPr>
      </w:pPr>
      <w:r>
        <w:rPr>
          <w:rFonts w:ascii="Calibri" w:hAnsi="Calibri"/>
          <w:rtl w:val="0"/>
          <w:lang w:val="it-IT"/>
        </w:rPr>
        <w:t>Ingresso libero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76" w:lineRule="auto"/>
        <w:jc w:val="both"/>
        <w:rPr>
          <w:rFonts w:ascii="Calibri" w:cs="Calibri" w:hAnsi="Calibri" w:eastAsia="Calibri"/>
        </w:rPr>
      </w:pP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76" w:lineRule="auto"/>
        <w:jc w:val="both"/>
        <w:rPr>
          <w:rFonts w:ascii="Calibri" w:cs="Calibri" w:hAnsi="Calibri" w:eastAsia="Calibri"/>
          <w:b w:val="1"/>
          <w:bCs w:val="1"/>
        </w:rPr>
      </w:pPr>
      <w:r>
        <w:rPr>
          <w:rFonts w:ascii="Calibri" w:hAnsi="Calibri"/>
          <w:b w:val="1"/>
          <w:bCs w:val="1"/>
          <w:rtl w:val="0"/>
          <w:lang w:val="es-ES_tradnl"/>
        </w:rPr>
        <w:t xml:space="preserve">MOSTRA PRODOTTA DA 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76" w:lineRule="auto"/>
        <w:jc w:val="both"/>
        <w:rPr>
          <w:rFonts w:ascii="Calibri" w:cs="Calibri" w:hAnsi="Calibri" w:eastAsia="Calibri"/>
          <w:lang w:val="it-IT"/>
        </w:rPr>
      </w:pPr>
      <w:r>
        <w:rPr>
          <w:rFonts w:ascii="Calibri" w:hAnsi="Calibri"/>
          <w:rtl w:val="0"/>
          <w:lang w:val="it-IT"/>
        </w:rPr>
        <w:t xml:space="preserve">Fondazione Sella 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76" w:lineRule="auto"/>
        <w:jc w:val="both"/>
        <w:rPr>
          <w:rFonts w:ascii="Calibri" w:cs="Calibri" w:hAnsi="Calibri" w:eastAsia="Calibri"/>
        </w:rPr>
      </w:pP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76" w:lineRule="auto"/>
        <w:jc w:val="both"/>
        <w:rPr>
          <w:rFonts w:ascii="Calibri" w:cs="Calibri" w:hAnsi="Calibri" w:eastAsia="Calibri"/>
          <w:b w:val="1"/>
          <w:bCs w:val="1"/>
        </w:rPr>
      </w:pPr>
      <w:r>
        <w:rPr>
          <w:rFonts w:ascii="Calibri" w:hAnsi="Calibri"/>
          <w:b w:val="1"/>
          <w:bCs w:val="1"/>
          <w:rtl w:val="0"/>
          <w:lang w:val="es-ES_tradnl"/>
        </w:rPr>
        <w:t xml:space="preserve">A CURA DI 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76" w:lineRule="auto"/>
        <w:jc w:val="both"/>
        <w:rPr>
          <w:rFonts w:ascii="Calibri" w:cs="Calibri" w:hAnsi="Calibri" w:eastAsia="Calibri"/>
          <w:lang w:val="it-IT"/>
        </w:rPr>
      </w:pPr>
      <w:r>
        <w:rPr>
          <w:rFonts w:ascii="Calibri" w:hAnsi="Calibri"/>
          <w:rtl w:val="0"/>
          <w:lang w:val="it-IT"/>
        </w:rPr>
        <w:t xml:space="preserve">Dina Pierallini e Elena Bermond Des Ambrois, Arte Attiva 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76" w:lineRule="auto"/>
        <w:jc w:val="both"/>
        <w:rPr>
          <w:rFonts w:ascii="Calibri" w:cs="Calibri" w:hAnsi="Calibri" w:eastAsia="Calibri"/>
          <w:lang w:val="de-DE"/>
        </w:rPr>
      </w:pP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76" w:lineRule="auto"/>
        <w:jc w:val="both"/>
        <w:rPr>
          <w:rFonts w:ascii="Calibri" w:cs="Calibri" w:hAnsi="Calibri" w:eastAsia="Calibri"/>
          <w:b w:val="1"/>
          <w:bCs w:val="1"/>
          <w:shd w:val="clear" w:color="auto" w:fill="ffffff"/>
          <w:lang w:val="de-DE"/>
        </w:rPr>
      </w:pPr>
      <w:r>
        <w:rPr>
          <w:rFonts w:ascii="Calibri" w:hAnsi="Calibri"/>
          <w:b w:val="1"/>
          <w:bCs w:val="1"/>
          <w:shd w:val="clear" w:color="auto" w:fill="ffffff"/>
          <w:rtl w:val="0"/>
          <w:lang w:val="de-DE"/>
        </w:rPr>
        <w:t xml:space="preserve">CON IL PATROCINIO 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76" w:lineRule="auto"/>
        <w:jc w:val="both"/>
        <w:rPr>
          <w:rFonts w:ascii="Calibri" w:cs="Calibri" w:hAnsi="Calibri" w:eastAsia="Calibri"/>
          <w:lang w:val="it-IT"/>
        </w:rPr>
      </w:pPr>
      <w:r>
        <w:rPr>
          <w:rFonts w:ascii="Calibri" w:hAnsi="Calibri"/>
          <w:rtl w:val="0"/>
          <w:lang w:val="it-IT"/>
        </w:rPr>
        <w:t xml:space="preserve">Provincia di Biella 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76" w:lineRule="auto"/>
        <w:jc w:val="both"/>
        <w:rPr>
          <w:rFonts w:ascii="Calibri" w:cs="Calibri" w:hAnsi="Calibri" w:eastAsia="Calibri"/>
          <w:lang w:val="it-IT"/>
        </w:rPr>
      </w:pPr>
      <w:r>
        <w:rPr>
          <w:rFonts w:ascii="Calibri" w:hAnsi="Calibri"/>
          <w:rtl w:val="0"/>
          <w:lang w:val="it-IT"/>
        </w:rPr>
        <w:t>Citt</w:t>
      </w:r>
      <w:r>
        <w:rPr>
          <w:rFonts w:ascii="Calibri" w:hAnsi="Calibri" w:hint="default"/>
          <w:rtl w:val="0"/>
          <w:lang w:val="it-IT"/>
        </w:rPr>
        <w:t xml:space="preserve">à </w:t>
      </w:r>
      <w:r>
        <w:rPr>
          <w:rFonts w:ascii="Calibri" w:hAnsi="Calibri"/>
          <w:rtl w:val="0"/>
          <w:lang w:val="it-IT"/>
        </w:rPr>
        <w:t>di Biella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76" w:lineRule="auto"/>
        <w:jc w:val="both"/>
        <w:rPr>
          <w:rFonts w:ascii="Calibri" w:cs="Calibri" w:hAnsi="Calibri" w:eastAsia="Calibri"/>
          <w:lang w:val="it-IT"/>
        </w:rPr>
      </w:pPr>
      <w:r>
        <w:rPr>
          <w:rFonts w:ascii="Calibri" w:hAnsi="Calibri"/>
          <w:rtl w:val="0"/>
          <w:lang w:val="it-IT"/>
        </w:rPr>
        <w:t>Biella Citt</w:t>
      </w:r>
      <w:r>
        <w:rPr>
          <w:rFonts w:ascii="Calibri" w:hAnsi="Calibri" w:hint="default"/>
          <w:rtl w:val="0"/>
          <w:lang w:val="it-IT"/>
        </w:rPr>
        <w:t xml:space="preserve">à </w:t>
      </w:r>
      <w:r>
        <w:rPr>
          <w:rFonts w:ascii="Calibri" w:hAnsi="Calibri"/>
          <w:rtl w:val="0"/>
          <w:lang w:val="it-IT"/>
        </w:rPr>
        <w:t xml:space="preserve">Creativa - City of Craft and Folk Art 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76" w:lineRule="auto"/>
        <w:jc w:val="both"/>
        <w:rPr>
          <w:rFonts w:ascii="Calibri" w:cs="Calibri" w:hAnsi="Calibri" w:eastAsia="Calibri"/>
          <w:lang w:val="it-IT"/>
        </w:rPr>
      </w:pPr>
      <w:r>
        <w:rPr>
          <w:rFonts w:ascii="Calibri" w:hAnsi="Calibri"/>
          <w:rtl w:val="0"/>
          <w:lang w:val="it-IT"/>
        </w:rPr>
        <w:t>Citt</w:t>
      </w:r>
      <w:r>
        <w:rPr>
          <w:rFonts w:ascii="Calibri" w:hAnsi="Calibri" w:hint="default"/>
          <w:rtl w:val="0"/>
          <w:lang w:val="it-IT"/>
        </w:rPr>
        <w:t xml:space="preserve">à </w:t>
      </w:r>
      <w:r>
        <w:rPr>
          <w:rFonts w:ascii="Calibri" w:hAnsi="Calibri"/>
          <w:rtl w:val="0"/>
          <w:lang w:val="it-IT"/>
        </w:rPr>
        <w:t>di Pietrasanta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76" w:lineRule="auto"/>
        <w:jc w:val="both"/>
        <w:rPr>
          <w:rFonts w:ascii="Calibri" w:cs="Calibri" w:hAnsi="Calibri" w:eastAsia="Calibri"/>
          <w:lang w:val="it-IT"/>
        </w:rPr>
      </w:pPr>
      <w:r>
        <w:rPr>
          <w:rFonts w:ascii="Calibri" w:hAnsi="Calibri"/>
          <w:rtl w:val="0"/>
          <w:lang w:val="it-IT"/>
        </w:rPr>
        <w:t>Touring Club Italiano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76" w:lineRule="auto"/>
        <w:jc w:val="both"/>
        <w:rPr>
          <w:rFonts w:ascii="Calibri" w:cs="Calibri" w:hAnsi="Calibri" w:eastAsia="Calibri"/>
          <w:lang w:val="it-IT"/>
        </w:rPr>
      </w:pPr>
      <w:r>
        <w:rPr>
          <w:rFonts w:ascii="Calibri" w:hAnsi="Calibri"/>
          <w:rtl w:val="0"/>
          <w:lang w:val="it-IT"/>
        </w:rPr>
        <w:t>Unione Industriale Biellese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76" w:lineRule="auto"/>
        <w:jc w:val="both"/>
        <w:rPr>
          <w:rFonts w:ascii="Calibri" w:cs="Calibri" w:hAnsi="Calibri" w:eastAsia="Calibri"/>
          <w:lang w:val="it-IT"/>
        </w:rPr>
      </w:pPr>
      <w:r>
        <w:rPr>
          <w:rFonts w:ascii="Calibri" w:hAnsi="Calibri"/>
          <w:rtl w:val="0"/>
          <w:lang w:val="it-IT"/>
        </w:rPr>
        <w:t>CNA Biella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76" w:lineRule="auto"/>
        <w:jc w:val="both"/>
        <w:rPr>
          <w:rFonts w:ascii="Calibri" w:cs="Calibri" w:hAnsi="Calibri" w:eastAsia="Calibri"/>
          <w:lang w:val="it-IT"/>
        </w:rPr>
      </w:pPr>
      <w:r>
        <w:rPr>
          <w:rFonts w:ascii="Calibri" w:hAnsi="Calibri"/>
          <w:rtl w:val="0"/>
          <w:lang w:val="it-IT"/>
        </w:rPr>
        <w:t>Fondazione Biellezza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76" w:lineRule="auto"/>
        <w:jc w:val="both"/>
        <w:rPr>
          <w:rFonts w:ascii="Calibri" w:cs="Calibri" w:hAnsi="Calibri" w:eastAsia="Calibri"/>
          <w:lang w:val="it-IT"/>
        </w:rPr>
      </w:pPr>
      <w:r>
        <w:rPr>
          <w:rFonts w:ascii="Calibri" w:hAnsi="Calibri"/>
          <w:rtl w:val="0"/>
          <w:lang w:val="it-IT"/>
        </w:rPr>
        <w:t>Terre dell</w:t>
      </w:r>
      <w:r>
        <w:rPr>
          <w:rFonts w:ascii="Calibri" w:hAnsi="Calibri" w:hint="default"/>
          <w:rtl w:val="0"/>
          <w:lang w:val="it-IT"/>
        </w:rPr>
        <w:t>’</w:t>
      </w:r>
      <w:r>
        <w:rPr>
          <w:rFonts w:ascii="Calibri" w:hAnsi="Calibri"/>
          <w:rtl w:val="0"/>
          <w:lang w:val="it-IT"/>
        </w:rPr>
        <w:t>Alto Piemonte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76" w:lineRule="auto"/>
        <w:jc w:val="both"/>
        <w:rPr>
          <w:rFonts w:ascii="Calibri" w:cs="Calibri" w:hAnsi="Calibri" w:eastAsia="Calibri"/>
          <w:lang w:val="it-IT"/>
        </w:rPr>
      </w:pPr>
      <w:r>
        <w:rPr>
          <w:rFonts w:ascii="Calibri" w:hAnsi="Calibri"/>
          <w:rtl w:val="0"/>
          <w:lang w:val="it-IT"/>
        </w:rPr>
        <w:t xml:space="preserve">DocBi - Centro Studi Biellesi 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76" w:lineRule="auto"/>
        <w:jc w:val="both"/>
        <w:rPr>
          <w:rFonts w:ascii="Calibri" w:cs="Calibri" w:hAnsi="Calibri" w:eastAsia="Calibri"/>
          <w:lang w:val="pt-PT"/>
        </w:rPr>
      </w:pPr>
      <w:r>
        <w:rPr>
          <w:rFonts w:ascii="Calibri" w:hAnsi="Calibri"/>
          <w:rtl w:val="0"/>
          <w:lang w:val="pt-PT"/>
        </w:rPr>
        <w:t>Museimpresa</w:t>
      </w:r>
      <w:r>
        <w:rPr>
          <w:rFonts w:ascii="Calibri" w:cs="Calibri" w:hAnsi="Calibri" w:eastAsia="Calibri"/>
          <w:lang w:val="pt-PT"/>
        </w:rPr>
        <w:br w:type="textWrapping"/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76" w:lineRule="auto"/>
        <w:jc w:val="both"/>
        <w:rPr>
          <w:rFonts w:ascii="Calibri" w:cs="Calibri" w:hAnsi="Calibri" w:eastAsia="Calibri"/>
          <w:lang w:val="de-DE"/>
        </w:rPr>
      </w:pP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76" w:lineRule="auto"/>
        <w:jc w:val="both"/>
        <w:rPr>
          <w:rFonts w:ascii="Calibri" w:cs="Calibri" w:hAnsi="Calibri" w:eastAsia="Calibri"/>
          <w:b w:val="1"/>
          <w:bCs w:val="1"/>
          <w:lang w:val="de-DE"/>
        </w:rPr>
      </w:pP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76" w:lineRule="auto"/>
        <w:jc w:val="both"/>
        <w:rPr>
          <w:rFonts w:ascii="Calibri" w:cs="Calibri" w:hAnsi="Calibri" w:eastAsia="Calibri"/>
          <w:b w:val="1"/>
          <w:bCs w:val="1"/>
          <w:lang w:val="de-DE"/>
        </w:rPr>
      </w:pP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76" w:lineRule="auto"/>
        <w:jc w:val="both"/>
        <w:rPr>
          <w:rFonts w:ascii="Calibri" w:cs="Calibri" w:hAnsi="Calibri" w:eastAsia="Calibri"/>
          <w:b w:val="1"/>
          <w:bCs w:val="1"/>
          <w:lang w:val="de-DE"/>
        </w:rPr>
      </w:pPr>
      <w:r>
        <w:rPr>
          <w:rFonts w:ascii="Calibri" w:hAnsi="Calibri"/>
          <w:b w:val="1"/>
          <w:bCs w:val="1"/>
          <w:rtl w:val="0"/>
          <w:lang w:val="de-DE"/>
        </w:rPr>
        <w:t xml:space="preserve">CON IL CONTRIBUTO 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76" w:lineRule="auto"/>
        <w:jc w:val="both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it-IT"/>
        </w:rPr>
        <w:t xml:space="preserve">Sella </w:t>
      </w:r>
      <w:r>
        <w:rPr>
          <w:rFonts w:ascii="Calibri" w:cs="Calibri" w:hAnsi="Calibri" w:eastAsia="Calibri"/>
          <w:lang w:val="es-ES_tradnl"/>
        </w:rPr>
        <w:br w:type="textWrapping"/>
      </w:r>
      <w:r>
        <w:rPr>
          <w:rFonts w:ascii="Calibri" w:hAnsi="Calibri"/>
          <w:rtl w:val="0"/>
          <w:lang w:val="it-IT"/>
        </w:rPr>
        <w:t>Fondazione Famiglia Piacenza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76" w:lineRule="auto"/>
        <w:jc w:val="both"/>
        <w:rPr>
          <w:rFonts w:ascii="Calibri" w:cs="Calibri" w:hAnsi="Calibri" w:eastAsia="Calibri"/>
          <w:lang w:val="it-IT"/>
        </w:rPr>
      </w:pPr>
      <w:r>
        <w:rPr>
          <w:rFonts w:ascii="Calibri" w:hAnsi="Calibri"/>
          <w:rtl w:val="0"/>
          <w:lang w:val="it-IT"/>
        </w:rPr>
        <w:t>Fondazione Cassa di Risparmio di Biella | Bando CulturHub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76" w:lineRule="auto"/>
        <w:jc w:val="both"/>
        <w:rPr>
          <w:rFonts w:ascii="Calibri" w:cs="Calibri" w:hAnsi="Calibri" w:eastAsia="Calibri"/>
          <w:lang w:val="it-IT"/>
        </w:rPr>
      </w:pPr>
      <w:r>
        <w:rPr>
          <w:rFonts w:ascii="Calibri" w:hAnsi="Calibri"/>
          <w:rtl w:val="0"/>
          <w:lang w:val="it-IT"/>
        </w:rPr>
        <w:t>Avia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76" w:lineRule="auto"/>
        <w:jc w:val="both"/>
        <w:rPr>
          <w:rFonts w:ascii="Calibri" w:cs="Calibri" w:hAnsi="Calibri" w:eastAsia="Calibri"/>
          <w:lang w:val="it-IT"/>
        </w:rPr>
      </w:pP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76" w:lineRule="auto"/>
        <w:jc w:val="both"/>
        <w:rPr>
          <w:rFonts w:ascii="Calibri" w:cs="Calibri" w:hAnsi="Calibri" w:eastAsia="Calibri"/>
          <w:shd w:val="clear" w:color="auto" w:fill="ffffff"/>
          <w:lang w:val="de-DE"/>
        </w:rPr>
      </w:pPr>
      <w:r>
        <w:rPr>
          <w:rFonts w:ascii="Calibri" w:hAnsi="Calibri"/>
          <w:b w:val="1"/>
          <w:bCs w:val="1"/>
          <w:shd w:val="clear" w:color="auto" w:fill="ffffff"/>
          <w:rtl w:val="0"/>
          <w:lang w:val="de-DE"/>
        </w:rPr>
        <w:t xml:space="preserve">CON LA COLLABORAZIONE </w:t>
      </w:r>
    </w:p>
    <w:p>
      <w:pPr>
        <w:pStyle w:val="Di default A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rFonts w:ascii="Calibri" w:cs="Calibri" w:hAnsi="Calibri" w:eastAsia="Calibri"/>
          <w:lang w:val="it-IT"/>
        </w:rPr>
      </w:pPr>
      <w:r>
        <w:rPr>
          <w:rFonts w:ascii="Calibri" w:hAnsi="Calibri"/>
          <w:rtl w:val="0"/>
          <w:lang w:val="it-IT"/>
        </w:rPr>
        <w:t>Ente Nazionale Sordi - ENS</w:t>
      </w:r>
    </w:p>
    <w:p>
      <w:pPr>
        <w:pStyle w:val="Di default A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rFonts w:ascii="Calibri" w:cs="Calibri" w:hAnsi="Calibri" w:eastAsia="Calibri"/>
          <w:outline w:val="0"/>
          <w:color w:val="181e19"/>
          <w:u w:color="181e19"/>
          <w:lang w:val="it-IT"/>
          <w14:textFill>
            <w14:solidFill>
              <w14:srgbClr w14:val="181E19"/>
            </w14:solidFill>
          </w14:textFill>
        </w:rPr>
      </w:pPr>
      <w:r>
        <w:rPr>
          <w:rFonts w:ascii="Calibri" w:hAnsi="Calibri"/>
          <w:outline w:val="0"/>
          <w:color w:val="181e19"/>
          <w:u w:color="181e19"/>
          <w:rtl w:val="0"/>
          <w:lang w:val="it-IT"/>
          <w14:textFill>
            <w14:solidFill>
              <w14:srgbClr w14:val="181E19"/>
            </w14:solidFill>
          </w14:textFill>
        </w:rPr>
        <w:t xml:space="preserve">Fondazione Accademia Perosi </w:t>
      </w:r>
    </w:p>
    <w:p>
      <w:pPr>
        <w:pStyle w:val="Di default A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rFonts w:ascii="Calibri" w:cs="Calibri" w:hAnsi="Calibri" w:eastAsia="Calibri"/>
          <w:outline w:val="0"/>
          <w:color w:val="181e19"/>
          <w:u w:color="181e19"/>
          <w:lang w:val="it-IT"/>
          <w14:textFill>
            <w14:solidFill>
              <w14:srgbClr w14:val="181E19"/>
            </w14:solidFill>
          </w14:textFill>
        </w:rPr>
      </w:pPr>
      <w:r>
        <w:rPr>
          <w:rFonts w:ascii="Calibri" w:hAnsi="Calibri"/>
          <w:outline w:val="0"/>
          <w:color w:val="181e19"/>
          <w:u w:color="181e19"/>
          <w:rtl w:val="0"/>
          <w:lang w:val="it-IT"/>
          <w14:textFill>
            <w14:solidFill>
              <w14:srgbClr w14:val="181E19"/>
            </w14:solidFill>
          </w14:textFill>
        </w:rPr>
        <w:t>Fondazione Famiglia Piacenza</w:t>
      </w:r>
    </w:p>
    <w:p>
      <w:pPr>
        <w:pStyle w:val="Di default A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rFonts w:ascii="Calibri" w:cs="Calibri" w:hAnsi="Calibri" w:eastAsia="Calibri"/>
          <w:outline w:val="0"/>
          <w:color w:val="181e19"/>
          <w:u w:color="181e19"/>
          <w:lang w:val="it-IT"/>
          <w14:textFill>
            <w14:solidFill>
              <w14:srgbClr w14:val="181E19"/>
            </w14:solidFill>
          </w14:textFill>
        </w:rPr>
      </w:pPr>
      <w:r>
        <w:rPr>
          <w:rFonts w:ascii="Calibri" w:hAnsi="Calibri"/>
          <w:outline w:val="0"/>
          <w:color w:val="181e19"/>
          <w:u w:color="181e19"/>
          <w:rtl w:val="0"/>
          <w:lang w:val="it-IT"/>
          <w14:textFill>
            <w14:solidFill>
              <w14:srgbClr w14:val="181E19"/>
            </w14:solidFill>
          </w14:textFill>
        </w:rPr>
        <w:t>La Bursch</w:t>
      </w:r>
    </w:p>
    <w:p>
      <w:pPr>
        <w:pStyle w:val="Di default A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rFonts w:ascii="Calibri" w:cs="Calibri" w:hAnsi="Calibri" w:eastAsia="Calibri"/>
          <w:outline w:val="0"/>
          <w:color w:val="181e19"/>
          <w:u w:color="181e19"/>
          <w:lang w:val="it-IT"/>
          <w14:textFill>
            <w14:solidFill>
              <w14:srgbClr w14:val="181E19"/>
            </w14:solidFill>
          </w14:textFill>
        </w:rPr>
      </w:pPr>
      <w:r>
        <w:rPr>
          <w:rFonts w:ascii="Calibri" w:hAnsi="Calibri"/>
          <w:outline w:val="0"/>
          <w:color w:val="181e19"/>
          <w:u w:color="181e19"/>
          <w:rtl w:val="0"/>
          <w:lang w:val="it-IT"/>
          <w14:textFill>
            <w14:solidFill>
              <w14:srgbClr w14:val="181E19"/>
            </w14:solidFill>
          </w14:textFill>
        </w:rPr>
        <w:t>Liceo Artistico Quintino Sella</w:t>
      </w:r>
    </w:p>
    <w:p>
      <w:pPr>
        <w:pStyle w:val="Di default A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rFonts w:ascii="Calibri" w:cs="Calibri" w:hAnsi="Calibri" w:eastAsia="Calibri"/>
          <w:outline w:val="0"/>
          <w:color w:val="181e19"/>
          <w:u w:color="181e19"/>
          <w:lang w:val="it-IT"/>
          <w14:textFill>
            <w14:solidFill>
              <w14:srgbClr w14:val="181E19"/>
            </w14:solidFill>
          </w14:textFill>
        </w:rPr>
      </w:pPr>
      <w:r>
        <w:rPr>
          <w:rFonts w:ascii="Calibri" w:hAnsi="Calibri"/>
          <w:outline w:val="0"/>
          <w:color w:val="181e19"/>
          <w:u w:color="181e19"/>
          <w:rtl w:val="0"/>
          <w:lang w:val="it-IT"/>
          <w14:textFill>
            <w14:solidFill>
              <w14:srgbClr w14:val="181E19"/>
            </w14:solidFill>
          </w14:textFill>
        </w:rPr>
        <w:t>Museo dei Bozzetti di Pietrasanta</w:t>
      </w:r>
    </w:p>
    <w:p>
      <w:pPr>
        <w:pStyle w:val="Di default A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rFonts w:ascii="Calibri" w:cs="Calibri" w:hAnsi="Calibri" w:eastAsia="Calibri"/>
          <w:outline w:val="0"/>
          <w:color w:val="181e19"/>
          <w:u w:color="181e19"/>
          <w:lang w:val="it-IT"/>
          <w14:textFill>
            <w14:solidFill>
              <w14:srgbClr w14:val="181E19"/>
            </w14:solidFill>
          </w14:textFill>
        </w:rPr>
      </w:pPr>
      <w:r>
        <w:rPr>
          <w:rFonts w:ascii="Calibri" w:hAnsi="Calibri"/>
          <w:outline w:val="0"/>
          <w:color w:val="181e19"/>
          <w:u w:color="181e19"/>
          <w:rtl w:val="0"/>
          <w:lang w:val="it-IT"/>
          <w14:textFill>
            <w14:solidFill>
              <w14:srgbClr w14:val="181E19"/>
            </w14:solidFill>
          </w14:textFill>
        </w:rPr>
        <w:t>Obiettivo Sabato</w:t>
      </w:r>
    </w:p>
    <w:p>
      <w:pPr>
        <w:pStyle w:val="Di default A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rFonts w:ascii="Calibri" w:cs="Calibri" w:hAnsi="Calibri" w:eastAsia="Calibri"/>
          <w:outline w:val="0"/>
          <w:color w:val="181e19"/>
          <w:u w:color="181e19"/>
          <w:lang w:val="it-IT"/>
          <w14:textFill>
            <w14:solidFill>
              <w14:srgbClr w14:val="181E19"/>
            </w14:solidFill>
          </w14:textFill>
        </w:rPr>
      </w:pPr>
      <w:r>
        <w:rPr>
          <w:rFonts w:ascii="Calibri" w:hAnsi="Calibri"/>
          <w:outline w:val="0"/>
          <w:color w:val="181e19"/>
          <w:u w:color="181e19"/>
          <w:rtl w:val="0"/>
          <w:lang w:val="it-IT"/>
          <w14:textFill>
            <w14:solidFill>
              <w14:srgbClr w14:val="181E19"/>
            </w14:solidFill>
          </w14:textFill>
        </w:rPr>
        <w:t>Oropa Music Festival</w:t>
      </w:r>
    </w:p>
    <w:p>
      <w:pPr>
        <w:pStyle w:val="Di default A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rFonts w:ascii="Calibri" w:cs="Calibri" w:hAnsi="Calibri" w:eastAsia="Calibri"/>
          <w:outline w:val="0"/>
          <w:color w:val="181e19"/>
          <w:u w:color="181e19"/>
          <w:lang w:val="it-IT"/>
          <w14:textFill>
            <w14:solidFill>
              <w14:srgbClr w14:val="181E19"/>
            </w14:solidFill>
          </w14:textFill>
        </w:rPr>
      </w:pPr>
      <w:r>
        <w:rPr>
          <w:rFonts w:ascii="Calibri" w:hAnsi="Calibri"/>
          <w:outline w:val="0"/>
          <w:color w:val="181e19"/>
          <w:u w:color="181e19"/>
          <w:rtl w:val="0"/>
          <w:lang w:val="it-IT"/>
          <w14:textFill>
            <w14:solidFill>
              <w14:srgbClr w14:val="181E19"/>
            </w14:solidFill>
          </w14:textFill>
        </w:rPr>
        <w:t>Sellalab</w:t>
      </w:r>
    </w:p>
    <w:p>
      <w:pPr>
        <w:pStyle w:val="Di default A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rFonts w:ascii="Calibri" w:cs="Calibri" w:hAnsi="Calibri" w:eastAsia="Calibri"/>
          <w:outline w:val="0"/>
          <w:color w:val="181e19"/>
          <w:u w:color="181e19"/>
          <w:lang w:val="it-IT"/>
          <w14:textFill>
            <w14:solidFill>
              <w14:srgbClr w14:val="181E19"/>
            </w14:solidFill>
          </w14:textFill>
        </w:rPr>
      </w:pPr>
      <w:r>
        <w:rPr>
          <w:rFonts w:ascii="Calibri" w:hAnsi="Calibri"/>
          <w:outline w:val="0"/>
          <w:color w:val="181e19"/>
          <w:u w:color="181e19"/>
          <w:rtl w:val="0"/>
          <w:lang w:val="it-IT"/>
          <w14:textFill>
            <w14:solidFill>
              <w14:srgbClr w14:val="181E19"/>
            </w14:solidFill>
          </w14:textFill>
        </w:rPr>
        <w:t xml:space="preserve">Unione Italiana Ciechi e Ipovedenti Biella - UICI </w:t>
      </w:r>
    </w:p>
    <w:p>
      <w:pPr>
        <w:pStyle w:val="Di default A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rFonts w:ascii="Calibri" w:cs="Calibri" w:hAnsi="Calibri" w:eastAsia="Calibri"/>
          <w:lang w:val="en-US"/>
        </w:rPr>
      </w:pPr>
      <w:r>
        <w:rPr>
          <w:rFonts w:ascii="Calibri" w:hAnsi="Calibri"/>
          <w:outline w:val="0"/>
          <w:color w:val="181e19"/>
          <w:u w:color="181e19"/>
          <w:rtl w:val="0"/>
          <w:lang w:val="en-US"/>
          <w14:textFill>
            <w14:solidFill>
              <w14:srgbClr w14:val="181E19"/>
            </w14:solidFill>
          </w14:textFill>
        </w:rPr>
        <w:t>Universit</w:t>
      </w:r>
      <w:r>
        <w:rPr>
          <w:rFonts w:ascii="Calibri" w:hAnsi="Calibri" w:hint="default"/>
          <w:outline w:val="0"/>
          <w:color w:val="181e19"/>
          <w:u w:color="181e19"/>
          <w:rtl w:val="0"/>
          <w:lang w:val="en-US"/>
          <w14:textFill>
            <w14:solidFill>
              <w14:srgbClr w14:val="181E19"/>
            </w14:solidFill>
          </w14:textFill>
        </w:rPr>
        <w:t xml:space="preserve">à </w:t>
      </w:r>
      <w:r>
        <w:rPr>
          <w:rFonts w:ascii="Calibri" w:hAnsi="Calibri"/>
          <w:outline w:val="0"/>
          <w:color w:val="181e19"/>
          <w:u w:color="181e19"/>
          <w:rtl w:val="0"/>
          <w:lang w:val="en-US"/>
          <w14:textFill>
            <w14:solidFill>
              <w14:srgbClr w14:val="181E19"/>
            </w14:solidFill>
          </w14:textFill>
        </w:rPr>
        <w:t xml:space="preserve">di Torino, Cultural Heritage and Creativity for Tourism and Territorial development 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76" w:lineRule="auto"/>
        <w:jc w:val="both"/>
        <w:rPr>
          <w:rFonts w:ascii="Calibri" w:cs="Calibri" w:hAnsi="Calibri" w:eastAsia="Calibri"/>
          <w:lang w:val="en-US"/>
        </w:rPr>
      </w:pPr>
      <w:r>
        <w:rPr>
          <w:rFonts w:ascii="Calibri" w:hAnsi="Calibri"/>
          <w:rtl w:val="0"/>
          <w:lang w:val="en-US"/>
        </w:rPr>
        <w:t>Woolbridge Art Gallery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76" w:lineRule="auto"/>
        <w:jc w:val="both"/>
        <w:rPr>
          <w:rFonts w:ascii="Calibri" w:cs="Calibri" w:hAnsi="Calibri" w:eastAsia="Calibri"/>
          <w:lang w:val="en-US"/>
        </w:rPr>
      </w:pP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76" w:lineRule="auto"/>
        <w:jc w:val="both"/>
        <w:rPr>
          <w:rFonts w:ascii="Calibri" w:cs="Calibri" w:hAnsi="Calibri" w:eastAsia="Calibri"/>
          <w:b w:val="1"/>
          <w:bCs w:val="1"/>
          <w:shd w:val="clear" w:color="auto" w:fill="ffffff"/>
        </w:rPr>
      </w:pPr>
      <w:r>
        <w:rPr>
          <w:rFonts w:ascii="Calibri" w:hAnsi="Calibri"/>
          <w:b w:val="1"/>
          <w:bCs w:val="1"/>
          <w:shd w:val="clear" w:color="auto" w:fill="ffffff"/>
          <w:rtl w:val="0"/>
          <w:lang w:val="es-ES_tradnl"/>
        </w:rPr>
        <w:t xml:space="preserve">SPONSOR TECNICI 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jc w:val="both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pt-PT"/>
        </w:rPr>
        <w:t>Agor</w:t>
      </w:r>
      <w:r>
        <w:rPr>
          <w:rFonts w:ascii="Calibri" w:hAnsi="Calibri" w:hint="default"/>
          <w:rtl w:val="0"/>
          <w:lang w:val="en-US"/>
        </w:rPr>
        <w:t xml:space="preserve">à </w:t>
      </w:r>
      <w:r>
        <w:rPr>
          <w:rFonts w:ascii="Calibri" w:hAnsi="Calibri"/>
          <w:rtl w:val="0"/>
          <w:lang w:val="en-US"/>
        </w:rPr>
        <w:t>Palace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jc w:val="both"/>
        <w:rPr>
          <w:rFonts w:ascii="Calibri" w:cs="Calibri" w:hAnsi="Calibri" w:eastAsia="Calibri"/>
          <w:lang w:val="it-IT"/>
        </w:rPr>
      </w:pPr>
      <w:r>
        <w:rPr>
          <w:rFonts w:ascii="Calibri" w:hAnsi="Calibri"/>
          <w:rtl w:val="0"/>
          <w:lang w:val="it-IT"/>
        </w:rPr>
        <w:t>Bi420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jc w:val="both"/>
        <w:rPr>
          <w:rFonts w:ascii="Calibri" w:cs="Calibri" w:hAnsi="Calibri" w:eastAsia="Calibri"/>
          <w:lang w:val="it-IT"/>
        </w:rPr>
      </w:pPr>
      <w:r>
        <w:rPr>
          <w:rFonts w:ascii="Calibri" w:hAnsi="Calibri"/>
          <w:rtl w:val="0"/>
          <w:lang w:val="it-IT"/>
        </w:rPr>
        <w:t>Ghiglia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jc w:val="both"/>
        <w:rPr>
          <w:rFonts w:ascii="Calibri" w:cs="Calibri" w:hAnsi="Calibri" w:eastAsia="Calibri"/>
          <w:lang w:val="fr-FR"/>
        </w:rPr>
      </w:pPr>
      <w:r>
        <w:rPr>
          <w:rFonts w:ascii="Calibri" w:hAnsi="Calibri"/>
          <w:rtl w:val="0"/>
          <w:lang w:val="fr-FR"/>
        </w:rPr>
        <w:t xml:space="preserve">Glamour 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jc w:val="both"/>
        <w:rPr>
          <w:rFonts w:ascii="Calibri" w:cs="Calibri" w:hAnsi="Calibri" w:eastAsia="Calibri"/>
          <w:lang w:val="it-IT"/>
        </w:rPr>
      </w:pPr>
      <w:r>
        <w:rPr>
          <w:rFonts w:ascii="Calibri" w:hAnsi="Calibri"/>
          <w:rtl w:val="0"/>
          <w:lang w:val="it-IT"/>
        </w:rPr>
        <w:t>I Giardini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jc w:val="both"/>
        <w:rPr>
          <w:rFonts w:ascii="Calibri" w:cs="Calibri" w:hAnsi="Calibri" w:eastAsia="Calibri"/>
          <w:lang w:val="it-IT"/>
        </w:rPr>
      </w:pPr>
      <w:r>
        <w:rPr>
          <w:rFonts w:ascii="Calibri" w:hAnsi="Calibri"/>
          <w:rtl w:val="0"/>
          <w:lang w:val="it-IT"/>
        </w:rPr>
        <w:t xml:space="preserve">In Centro da Laura 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jc w:val="both"/>
        <w:rPr>
          <w:rFonts w:ascii="Calibri" w:cs="Calibri" w:hAnsi="Calibri" w:eastAsia="Calibri"/>
          <w:lang w:val="it-IT"/>
        </w:rPr>
      </w:pPr>
      <w:r>
        <w:rPr>
          <w:rFonts w:ascii="Calibri" w:hAnsi="Calibri"/>
          <w:rtl w:val="0"/>
          <w:lang w:val="it-IT"/>
        </w:rPr>
        <w:t xml:space="preserve">Jorioz 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jc w:val="both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es-ES_tradnl"/>
        </w:rPr>
        <w:t>Lauretana</w:t>
      </w:r>
      <w:r>
        <w:rPr>
          <w:rFonts w:ascii="Calibri" w:cs="Calibri" w:hAnsi="Calibri" w:eastAsia="Calibri"/>
          <w:lang w:val="es-ES_tradnl"/>
        </w:rPr>
        <w:br w:type="textWrapping"/>
      </w:r>
      <w:r>
        <w:rPr>
          <w:rFonts w:ascii="Calibri" w:hAnsi="Calibri"/>
          <w:rtl w:val="0"/>
          <w:lang w:val="it-IT"/>
        </w:rPr>
        <w:t>Menabrea</w:t>
      </w:r>
      <w:r>
        <w:rPr>
          <w:rFonts w:ascii="Calibri" w:hAnsi="Calibri"/>
          <w:rtl w:val="0"/>
          <w:lang w:val="es-ES_tradnl"/>
        </w:rPr>
        <w:t xml:space="preserve"> 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jc w:val="both"/>
        <w:rPr>
          <w:rFonts w:ascii="Calibri" w:cs="Calibri" w:hAnsi="Calibri" w:eastAsia="Calibri"/>
          <w:lang w:val="it-IT"/>
        </w:rPr>
      </w:pPr>
      <w:r>
        <w:rPr>
          <w:rFonts w:ascii="Calibri" w:hAnsi="Calibri"/>
          <w:rtl w:val="0"/>
          <w:lang w:val="it-IT"/>
        </w:rPr>
        <w:t>Mondoffice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jc w:val="both"/>
        <w:rPr>
          <w:rFonts w:ascii="Calibri" w:cs="Calibri" w:hAnsi="Calibri" w:eastAsia="Calibri"/>
          <w:lang w:val="it-IT"/>
        </w:rPr>
      </w:pPr>
      <w:r>
        <w:rPr>
          <w:rFonts w:ascii="Calibri" w:hAnsi="Calibri"/>
          <w:rtl w:val="0"/>
          <w:lang w:val="it-IT"/>
        </w:rPr>
        <w:t xml:space="preserve">Proloco Biella e Valle Oropa 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76" w:lineRule="auto"/>
        <w:jc w:val="both"/>
        <w:rPr>
          <w:rFonts w:ascii="Calibri" w:cs="Calibri" w:hAnsi="Calibri" w:eastAsia="Calibri"/>
        </w:rPr>
      </w:pP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76" w:lineRule="auto"/>
        <w:jc w:val="both"/>
        <w:rPr>
          <w:rFonts w:ascii="Calibri" w:cs="Calibri" w:hAnsi="Calibri" w:eastAsia="Calibri"/>
          <w:b w:val="1"/>
          <w:bCs w:val="1"/>
          <w:lang w:val="it-IT"/>
        </w:rPr>
      </w:pPr>
      <w:r>
        <w:rPr>
          <w:rFonts w:ascii="Calibri" w:hAnsi="Calibri"/>
          <w:b w:val="1"/>
          <w:bCs w:val="1"/>
          <w:rtl w:val="0"/>
          <w:lang w:val="it-IT"/>
        </w:rPr>
        <w:t>IMMAGINI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76" w:lineRule="auto"/>
        <w:jc w:val="both"/>
        <w:rPr>
          <w:rFonts w:ascii="Calibri" w:cs="Calibri" w:hAnsi="Calibri" w:eastAsia="Calibri"/>
          <w:lang w:val="it-IT"/>
        </w:rPr>
      </w:pPr>
      <w:r>
        <w:rPr>
          <w:rFonts w:ascii="Calibri" w:hAnsi="Calibri"/>
          <w:rtl w:val="0"/>
          <w:lang w:val="it-IT"/>
        </w:rPr>
        <w:t>Obiettivo Sabato Biella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76" w:lineRule="auto"/>
        <w:jc w:val="both"/>
        <w:rPr>
          <w:rFonts w:ascii="Calibri" w:cs="Calibri" w:hAnsi="Calibri" w:eastAsia="Calibri"/>
          <w:lang w:val="it-IT"/>
        </w:rPr>
      </w:pP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76" w:lineRule="auto"/>
        <w:jc w:val="both"/>
        <w:rPr>
          <w:rFonts w:ascii="Calibri" w:cs="Calibri" w:hAnsi="Calibri" w:eastAsia="Calibri"/>
          <w:b w:val="1"/>
          <w:bCs w:val="1"/>
        </w:rPr>
      </w:pPr>
      <w:r>
        <w:rPr>
          <w:rFonts w:ascii="Calibri" w:hAnsi="Calibri"/>
          <w:b w:val="1"/>
          <w:bCs w:val="1"/>
          <w:rtl w:val="0"/>
          <w:lang w:val="es-ES_tradnl"/>
        </w:rPr>
        <w:t xml:space="preserve">SEGRETERIA ORGANIZZATIVA </w:t>
      </w:r>
      <w:r>
        <w:rPr>
          <w:rFonts w:ascii="Calibri" w:hAnsi="Calibri"/>
          <w:b w:val="1"/>
          <w:bCs w:val="1"/>
          <w:rtl w:val="0"/>
          <w:lang w:val="it-IT"/>
        </w:rPr>
        <w:t>E UFFICIO STAMPA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76" w:lineRule="auto"/>
        <w:jc w:val="both"/>
      </w:pPr>
      <w:r>
        <w:rPr>
          <w:rFonts w:ascii="Calibri" w:hAnsi="Calibri"/>
          <w:rtl w:val="0"/>
          <w:lang w:val="it-IT"/>
        </w:rPr>
        <w:t>Fondazione Sella</w:t>
      </w:r>
      <w:r>
        <w:rPr>
          <w:rFonts w:ascii="Calibri" w:hAnsi="Calibri"/>
          <w:b w:val="1"/>
          <w:bCs w:val="1"/>
          <w:rtl w:val="0"/>
          <w:lang w:val="it-IT"/>
        </w:rPr>
        <w:t xml:space="preserve">: </w:t>
      </w:r>
      <w:r>
        <w:rPr>
          <w:rStyle w:val="Hyperlink.0"/>
          <w:rFonts w:ascii="Calibri" w:cs="Calibri" w:hAnsi="Calibri" w:eastAsia="Calibri"/>
          <w:outline w:val="0"/>
          <w:color w:val="0000ff"/>
          <w:u w:val="single" w:color="0000ff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FF"/>
            </w14:solidFill>
          </w14:textFill>
        </w:rPr>
        <w:fldChar w:fldCharType="begin" w:fldLock="0"/>
      </w:r>
      <w:r>
        <w:rPr>
          <w:rStyle w:val="Hyperlink.0"/>
          <w:rFonts w:ascii="Calibri" w:cs="Calibri" w:hAnsi="Calibri" w:eastAsia="Calibri"/>
          <w:outline w:val="0"/>
          <w:color w:val="0000ff"/>
          <w:u w:val="single" w:color="0000ff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FF"/>
            </w14:solidFill>
          </w14:textFill>
        </w:rPr>
        <w:instrText xml:space="preserve"> HYPERLINK "mailto:info@fondazionesella.org"</w:instrText>
      </w:r>
      <w:r>
        <w:rPr>
          <w:rStyle w:val="Hyperlink.0"/>
          <w:rFonts w:ascii="Calibri" w:cs="Calibri" w:hAnsi="Calibri" w:eastAsia="Calibri"/>
          <w:outline w:val="0"/>
          <w:color w:val="0000ff"/>
          <w:u w:val="single" w:color="0000ff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FF"/>
            </w14:solidFill>
          </w14:textFill>
        </w:rPr>
        <w:fldChar w:fldCharType="separate" w:fldLock="0"/>
      </w:r>
      <w:r>
        <w:rPr>
          <w:rStyle w:val="Hyperlink.0"/>
          <w:rFonts w:ascii="Calibri" w:hAnsi="Calibri"/>
          <w:outline w:val="0"/>
          <w:color w:val="0000ff"/>
          <w:u w:val="single" w:color="0000ff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FF"/>
            </w14:solidFill>
          </w14:textFill>
        </w:rPr>
        <w:t>info@fondazionesella.org</w:t>
      </w:r>
      <w:r>
        <w:rPr>
          <w:lang w:val="it-IT"/>
        </w:rPr>
        <w:fldChar w:fldCharType="end" w:fldLock="0"/>
      </w:r>
      <w:r>
        <w:rPr>
          <w:rStyle w:val="Nessuno"/>
          <w:rFonts w:ascii="Calibri" w:hAnsi="Calibri"/>
          <w:rtl w:val="0"/>
          <w:lang w:val="it-IT"/>
        </w:rPr>
        <w:t>; T. 015 25 22 445</w:t>
      </w:r>
    </w:p>
    <w:sectPr>
      <w:headerReference w:type="default" r:id="rId5"/>
      <w:footerReference w:type="default" r:id="rId6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Di default A">
    <w:name w:val="Di default A"/>
    <w:next w:val="Di default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s-ES_trad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Nessuno">
    <w:name w:val="Nessuno"/>
  </w:style>
  <w:style w:type="character" w:styleId="Hyperlink.0">
    <w:name w:val="Hyperlink.0"/>
    <w:basedOn w:val="Nessuno"/>
    <w:next w:val="Hyperlink.0"/>
    <w:rPr>
      <w:rFonts w:ascii="Calibri" w:cs="Calibri" w:hAnsi="Calibri" w:eastAsia="Calibri"/>
      <w:outline w:val="0"/>
      <w:color w:val="0000ff"/>
      <w:u w:val="single" w:color="0000ff"/>
      <w:lang w:val="it-IT"/>
      <w14:textOutline w14:w="12700" w14:cap="flat">
        <w14:noFill/>
        <w14:miter w14:lim="400000"/>
      </w14:textOutline>
      <w14:textFill>
        <w14:solidFill>
          <w14:srgbClr w14:val="0000FF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