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5197" w:rsidRDefault="00A95197" w:rsidP="00A95197">
      <w:pPr>
        <w:pBdr>
          <w:bottom w:val="single" w:sz="12" w:space="1" w:color="000000"/>
        </w:pBdr>
        <w:jc w:val="both"/>
        <w:rPr>
          <w:rFonts w:ascii="Helvetica" w:eastAsia="Times New Roman" w:hAnsi="Helvetica" w:cs="Calibri"/>
          <w:b/>
          <w:bCs/>
          <w:color w:val="000000"/>
          <w:kern w:val="0"/>
          <w:lang w:eastAsia="en-GB"/>
          <w14:ligatures w14:val="none"/>
        </w:rPr>
      </w:pPr>
    </w:p>
    <w:p w:rsidR="00A95197" w:rsidRPr="00A95197" w:rsidRDefault="00A95197" w:rsidP="00A95197">
      <w:pPr>
        <w:pBdr>
          <w:bottom w:val="single" w:sz="12" w:space="1" w:color="000000"/>
        </w:pBdr>
        <w:jc w:val="both"/>
        <w:rPr>
          <w:rFonts w:ascii="Helvetica" w:eastAsia="Times New Roman" w:hAnsi="Helvetica" w:cs="Times New Roman"/>
          <w:kern w:val="0"/>
          <w:lang w:eastAsia="en-GB"/>
          <w14:ligatures w14:val="none"/>
        </w:rPr>
      </w:pPr>
      <w:r w:rsidRPr="00A95197">
        <w:rPr>
          <w:rFonts w:ascii="Helvetica" w:eastAsia="Times New Roman" w:hAnsi="Helvetica" w:cs="Calibri"/>
          <w:b/>
          <w:bCs/>
          <w:color w:val="000000"/>
          <w:kern w:val="0"/>
          <w:lang w:eastAsia="en-GB"/>
          <w14:ligatures w14:val="none"/>
        </w:rPr>
        <w:t>Comunicato stampa</w:t>
      </w:r>
    </w:p>
    <w:p w:rsidR="00A95197" w:rsidRPr="00A95197" w:rsidRDefault="00A95197" w:rsidP="00A95197">
      <w:pPr>
        <w:rPr>
          <w:rFonts w:ascii="Helvetica" w:eastAsia="Times New Roman" w:hAnsi="Helvetica" w:cs="Times New Roman"/>
          <w:kern w:val="0"/>
          <w:lang w:eastAsia="en-GB"/>
          <w14:ligatures w14:val="none"/>
        </w:rPr>
      </w:pPr>
    </w:p>
    <w:p w:rsidR="00A95197" w:rsidRPr="00A95197" w:rsidRDefault="00A95197" w:rsidP="00A95197">
      <w:pPr>
        <w:rPr>
          <w:rFonts w:ascii="Helvetica" w:eastAsia="Times New Roman" w:hAnsi="Helvetica" w:cs="Times New Roman"/>
          <w:kern w:val="0"/>
          <w:lang w:eastAsia="en-GB"/>
          <w14:ligatures w14:val="none"/>
        </w:rPr>
      </w:pPr>
      <w:r w:rsidRPr="00A95197">
        <w:rPr>
          <w:rFonts w:ascii="Helvetica" w:eastAsia="Times New Roman" w:hAnsi="Helvetica" w:cs="Calibri"/>
          <w:b/>
          <w:bCs/>
          <w:i/>
          <w:iCs/>
          <w:color w:val="000000"/>
          <w:kern w:val="0"/>
          <w:lang w:eastAsia="en-GB"/>
          <w14:ligatures w14:val="none"/>
        </w:rPr>
        <w:t>Grammars of the Possible</w:t>
      </w:r>
    </w:p>
    <w:p w:rsidR="00A95197" w:rsidRPr="00A95197" w:rsidRDefault="00A95197" w:rsidP="00A95197">
      <w:pPr>
        <w:rPr>
          <w:rFonts w:ascii="Helvetica" w:eastAsia="Times New Roman" w:hAnsi="Helvetica" w:cs="Times New Roman"/>
          <w:kern w:val="0"/>
          <w:lang w:eastAsia="en-GB"/>
          <w14:ligatures w14:val="none"/>
        </w:rPr>
      </w:pPr>
      <w:r w:rsidRPr="00A95197">
        <w:rPr>
          <w:rFonts w:ascii="Helvetica" w:eastAsia="Times New Roman" w:hAnsi="Helvetica" w:cs="Calibri"/>
          <w:b/>
          <w:bCs/>
          <w:i/>
          <w:iCs/>
          <w:color w:val="000000"/>
          <w:kern w:val="0"/>
          <w:lang w:eastAsia="en-GB"/>
          <w14:ligatures w14:val="none"/>
        </w:rPr>
        <w:t>Between Word and Sign</w:t>
      </w:r>
    </w:p>
    <w:p w:rsidR="00A95197" w:rsidRPr="00A95197" w:rsidRDefault="00A95197" w:rsidP="00A95197">
      <w:pPr>
        <w:spacing w:after="160"/>
        <w:rPr>
          <w:rFonts w:ascii="Helvetica" w:eastAsia="Times New Roman" w:hAnsi="Helvetica" w:cs="Times New Roman"/>
          <w:kern w:val="0"/>
          <w:lang w:eastAsia="en-GB"/>
          <w14:ligatures w14:val="none"/>
        </w:rPr>
      </w:pPr>
      <w:r w:rsidRPr="00A95197">
        <w:rPr>
          <w:rFonts w:ascii="Helvetica" w:eastAsia="Times New Roman" w:hAnsi="Helvetica" w:cs="Calibri"/>
          <w:color w:val="000000"/>
          <w:kern w:val="0"/>
          <w:lang w:eastAsia="en-GB"/>
          <w14:ligatures w14:val="none"/>
        </w:rPr>
        <w:t>A cura di Paolo Cortese</w:t>
      </w:r>
    </w:p>
    <w:p w:rsidR="00A95197" w:rsidRPr="00A95197" w:rsidRDefault="00A95197" w:rsidP="00A95197">
      <w:pPr>
        <w:spacing w:after="160"/>
        <w:rPr>
          <w:rFonts w:ascii="Helvetica" w:eastAsia="Times New Roman" w:hAnsi="Helvetica" w:cs="Times New Roman"/>
          <w:kern w:val="0"/>
          <w:lang w:eastAsia="en-GB"/>
          <w14:ligatures w14:val="none"/>
        </w:rPr>
      </w:pPr>
      <w:r w:rsidRPr="00A95197">
        <w:rPr>
          <w:rFonts w:ascii="Helvetica" w:eastAsia="Times New Roman" w:hAnsi="Helvetica" w:cs="Calibri"/>
          <w:color w:val="000000"/>
          <w:kern w:val="0"/>
          <w:lang w:eastAsia="en-GB"/>
          <w14:ligatures w14:val="none"/>
        </w:rPr>
        <w:t>18.06.2026 - 26.09.2026</w:t>
      </w:r>
    </w:p>
    <w:p w:rsidR="00A95197" w:rsidRPr="00A95197" w:rsidRDefault="00A95197" w:rsidP="00A95197">
      <w:pPr>
        <w:spacing w:after="160"/>
        <w:rPr>
          <w:rFonts w:ascii="Helvetica" w:eastAsia="Times New Roman" w:hAnsi="Helvetica" w:cs="Times New Roman"/>
          <w:kern w:val="0"/>
          <w:lang w:eastAsia="en-GB"/>
          <w14:ligatures w14:val="none"/>
        </w:rPr>
      </w:pPr>
      <w:r w:rsidRPr="00A95197">
        <w:rPr>
          <w:rFonts w:ascii="Helvetica" w:eastAsia="Times New Roman" w:hAnsi="Helvetica" w:cs="Calibri"/>
          <w:b/>
          <w:bCs/>
          <w:color w:val="000000"/>
          <w:kern w:val="0"/>
          <w:lang w:eastAsia="en-GB"/>
          <w14:ligatures w14:val="none"/>
        </w:rPr>
        <w:t>Artiste</w:t>
      </w:r>
      <w:r w:rsidRPr="00A95197">
        <w:rPr>
          <w:rFonts w:ascii="Helvetica" w:eastAsia="Times New Roman" w:hAnsi="Helvetica" w:cs="Calibri"/>
          <w:color w:val="000000"/>
          <w:kern w:val="0"/>
          <w:lang w:eastAsia="en-GB"/>
          <w14:ligatures w14:val="none"/>
        </w:rPr>
        <w:t>: Mirella Bentivoglio, Amelia Etlinger, Elisabetta Gut, Greta Schödl</w:t>
      </w:r>
    </w:p>
    <w:p w:rsidR="00A95197" w:rsidRPr="00A95197" w:rsidRDefault="00A95197" w:rsidP="00A95197">
      <w:pPr>
        <w:spacing w:after="160"/>
        <w:rPr>
          <w:rFonts w:ascii="Helvetica" w:eastAsia="Times New Roman" w:hAnsi="Helvetica" w:cs="Times New Roman"/>
          <w:kern w:val="0"/>
          <w:lang w:eastAsia="en-GB"/>
          <w14:ligatures w14:val="none"/>
        </w:rPr>
      </w:pPr>
      <w:r w:rsidRPr="00A95197">
        <w:rPr>
          <w:rFonts w:ascii="Helvetica" w:eastAsia="Times New Roman" w:hAnsi="Helvetica" w:cs="Calibri"/>
          <w:color w:val="000000"/>
          <w:kern w:val="0"/>
          <w:lang w:eastAsia="en-GB"/>
          <w14:ligatures w14:val="none"/>
        </w:rPr>
        <w:t xml:space="preserve">Dal 18 Giugno al 26 settembre 2026 si tiene presso la Galleria Gramma_Epsilon di Atene la mostra </w:t>
      </w:r>
      <w:r w:rsidRPr="00A95197">
        <w:rPr>
          <w:rFonts w:ascii="Helvetica" w:eastAsia="Times New Roman" w:hAnsi="Helvetica" w:cs="Calibri"/>
          <w:b/>
          <w:bCs/>
          <w:i/>
          <w:iCs/>
          <w:color w:val="000000"/>
          <w:kern w:val="0"/>
          <w:lang w:eastAsia="en-GB"/>
          <w14:ligatures w14:val="none"/>
        </w:rPr>
        <w:t>Grammars of the Possible</w:t>
      </w:r>
      <w:r w:rsidRPr="00A95197">
        <w:rPr>
          <w:rFonts w:ascii="Helvetica" w:eastAsia="Times New Roman" w:hAnsi="Helvetica" w:cs="Calibri"/>
          <w:b/>
          <w:bCs/>
          <w:color w:val="000000"/>
          <w:kern w:val="0"/>
          <w:lang w:eastAsia="en-GB"/>
          <w14:ligatures w14:val="none"/>
        </w:rPr>
        <w:t>_</w:t>
      </w:r>
      <w:r w:rsidRPr="00A95197">
        <w:rPr>
          <w:rFonts w:ascii="Helvetica" w:eastAsia="Times New Roman" w:hAnsi="Helvetica" w:cs="Calibri"/>
          <w:b/>
          <w:bCs/>
          <w:i/>
          <w:iCs/>
          <w:color w:val="000000"/>
          <w:kern w:val="0"/>
          <w:lang w:eastAsia="en-GB"/>
          <w14:ligatures w14:val="none"/>
        </w:rPr>
        <w:t xml:space="preserve">Between Word and Sign </w:t>
      </w:r>
      <w:r w:rsidRPr="00A95197">
        <w:rPr>
          <w:rFonts w:ascii="Helvetica" w:eastAsia="Times New Roman" w:hAnsi="Helvetica" w:cs="Calibri"/>
          <w:color w:val="000000"/>
          <w:kern w:val="0"/>
          <w:lang w:eastAsia="en-GB"/>
          <w14:ligatures w14:val="none"/>
        </w:rPr>
        <w:t>a cura di Paolo Cortese.</w:t>
      </w:r>
    </w:p>
    <w:p w:rsidR="00A95197" w:rsidRPr="00A95197" w:rsidRDefault="00A95197" w:rsidP="00A95197">
      <w:pPr>
        <w:spacing w:after="160"/>
        <w:rPr>
          <w:rFonts w:ascii="Helvetica" w:eastAsia="Times New Roman" w:hAnsi="Helvetica" w:cs="Times New Roman"/>
          <w:kern w:val="0"/>
          <w:lang w:eastAsia="en-GB"/>
          <w14:ligatures w14:val="none"/>
        </w:rPr>
      </w:pPr>
      <w:r w:rsidRPr="00A95197">
        <w:rPr>
          <w:rFonts w:ascii="Helvetica" w:eastAsia="Times New Roman" w:hAnsi="Helvetica" w:cs="Calibri"/>
          <w:color w:val="000000"/>
          <w:kern w:val="0"/>
          <w:lang w:eastAsia="en-GB"/>
          <w14:ligatures w14:val="none"/>
        </w:rPr>
        <w:t>Grammars of the Possible è una serie di mostre dedicata ad artiste donne che esplorano il linguaggio nelle sue forme poetiche e visive ampliate. Questa mostra inaugura il primo capitolo di questa serie in corso.</w:t>
      </w:r>
    </w:p>
    <w:p w:rsidR="00A95197" w:rsidRPr="00A95197" w:rsidRDefault="00A95197" w:rsidP="00A95197">
      <w:pPr>
        <w:spacing w:after="160"/>
        <w:rPr>
          <w:rFonts w:ascii="Helvetica" w:eastAsia="Times New Roman" w:hAnsi="Helvetica" w:cs="Times New Roman"/>
          <w:kern w:val="0"/>
          <w:lang w:eastAsia="en-GB"/>
          <w14:ligatures w14:val="none"/>
        </w:rPr>
      </w:pPr>
      <w:r w:rsidRPr="00A95197">
        <w:rPr>
          <w:rFonts w:ascii="Helvetica" w:eastAsia="Times New Roman" w:hAnsi="Helvetica" w:cs="Calibri"/>
          <w:color w:val="000000"/>
          <w:kern w:val="0"/>
          <w:lang w:eastAsia="en-GB"/>
          <w14:ligatures w14:val="none"/>
        </w:rPr>
        <w:t>La rassegna riunisce opere di Mirella Bentivoglio, Amelia Etlinger, Elisabetta Gut e Greta Schödl, mettendo in dialogo quattro differenti approcci al rapporto tra scrittura, immagine e forma poetica. Pur sviluppando linguaggi autonomi e profondamente personali, tutte queste artiste furono legate a Bentivoglio attraverso rapporti di amicizia, corrispondenza, scambio artistico e una comune ricerca attorno alla poesia visiva e alle sperimentazioni del linguaggio.</w:t>
      </w:r>
    </w:p>
    <w:p w:rsidR="00A95197" w:rsidRPr="00A95197" w:rsidRDefault="00A95197" w:rsidP="00A95197">
      <w:pPr>
        <w:spacing w:after="160"/>
        <w:rPr>
          <w:rFonts w:ascii="Helvetica" w:eastAsia="Times New Roman" w:hAnsi="Helvetica" w:cs="Times New Roman"/>
          <w:kern w:val="0"/>
          <w:lang w:eastAsia="en-GB"/>
          <w14:ligatures w14:val="none"/>
        </w:rPr>
      </w:pPr>
      <w:r w:rsidRPr="00A95197">
        <w:rPr>
          <w:rFonts w:ascii="Helvetica" w:eastAsia="Times New Roman" w:hAnsi="Helvetica" w:cs="Calibri"/>
          <w:color w:val="000000"/>
          <w:kern w:val="0"/>
          <w:lang w:eastAsia="en-GB"/>
          <w14:ligatures w14:val="none"/>
        </w:rPr>
        <w:t>Piuttosto che considerare il linguaggio come un sistema stabile di comunicazione, la mostra esplora i modi in cui la parola può trasformarsi in gesto, ritmo, struttura visiva e presenza intima. Attraverso poesia visiva, libri d’artista, libri-oggetto e assemblage, la scrittura diventa un campo percettivo sospeso tra significato e segno, leggibilità e astrazione.</w:t>
      </w:r>
    </w:p>
    <w:p w:rsidR="00A95197" w:rsidRPr="00A95197" w:rsidRDefault="00A95197" w:rsidP="00A95197">
      <w:pPr>
        <w:spacing w:after="160"/>
        <w:rPr>
          <w:rFonts w:ascii="Helvetica" w:eastAsia="Times New Roman" w:hAnsi="Helvetica" w:cs="Times New Roman"/>
          <w:kern w:val="0"/>
          <w:lang w:eastAsia="en-GB"/>
          <w14:ligatures w14:val="none"/>
        </w:rPr>
      </w:pPr>
      <w:r w:rsidRPr="00A95197">
        <w:rPr>
          <w:rFonts w:ascii="Helvetica" w:eastAsia="Times New Roman" w:hAnsi="Helvetica" w:cs="Calibri"/>
          <w:color w:val="000000"/>
          <w:kern w:val="0"/>
          <w:lang w:eastAsia="en-GB"/>
          <w14:ligatures w14:val="none"/>
        </w:rPr>
        <w:t>Per Gut, il linguaggio è innanzitutto esperienza visiva. Le sue opere attingono ad alfabeti sconosciuti, simboli e codici il cui significato semantico resta inaccessibile, ma la cui struttura grafica rivela una forza poetica intrinseca. La scrittura diventa immagine: una composizione di segni percepiti intuitivamente più che decifrati linguisticamente.</w:t>
      </w:r>
    </w:p>
    <w:p w:rsidR="00A95197" w:rsidRPr="00A95197" w:rsidRDefault="00A95197" w:rsidP="00A95197">
      <w:pPr>
        <w:spacing w:after="160"/>
        <w:rPr>
          <w:rFonts w:ascii="Helvetica" w:eastAsia="Times New Roman" w:hAnsi="Helvetica" w:cs="Times New Roman"/>
          <w:kern w:val="0"/>
          <w:lang w:eastAsia="en-GB"/>
          <w14:ligatures w14:val="none"/>
        </w:rPr>
      </w:pPr>
      <w:r w:rsidRPr="00A95197">
        <w:rPr>
          <w:rFonts w:ascii="Helvetica" w:eastAsia="Times New Roman" w:hAnsi="Helvetica" w:cs="Calibri"/>
          <w:color w:val="000000"/>
          <w:kern w:val="0"/>
          <w:lang w:eastAsia="en-GB"/>
          <w14:ligatures w14:val="none"/>
        </w:rPr>
        <w:t>Schödl affronta il linguaggio attraverso la ripetizione e la durata. Scrivendo ripetutamente una stessa parola, ne dissolve progressivamente la funzione descrittiva per distillarne ritmo, densità e risonanza emotiva. Nel suo lavoro, la scrittura si trasforma in un gesto meditativo la cui cadenza visiva restituisce l’essenza stessa del linguaggio.</w:t>
      </w:r>
    </w:p>
    <w:p w:rsidR="00A95197" w:rsidRPr="00A95197" w:rsidRDefault="00A95197" w:rsidP="00A95197">
      <w:pPr>
        <w:spacing w:after="160"/>
        <w:rPr>
          <w:rFonts w:ascii="Helvetica" w:eastAsia="Times New Roman" w:hAnsi="Helvetica" w:cs="Times New Roman"/>
          <w:kern w:val="0"/>
          <w:lang w:eastAsia="en-GB"/>
          <w14:ligatures w14:val="none"/>
        </w:rPr>
      </w:pPr>
      <w:r w:rsidRPr="00A95197">
        <w:rPr>
          <w:rFonts w:ascii="Helvetica" w:eastAsia="Times New Roman" w:hAnsi="Helvetica" w:cs="Calibri"/>
          <w:color w:val="000000"/>
          <w:kern w:val="0"/>
          <w:lang w:eastAsia="en-GB"/>
          <w14:ligatures w14:val="none"/>
        </w:rPr>
        <w:t>Bentivoglio indaga il linguaggio sia poeticamente sia concettualmente, ampliando e spostando i significati attraverso l’interazione tra parole e immagini. I suoi libri d’artista e libri-oggetto rivelano una particolare attenzione al valore simbolico del libro stesso come forma fisica e concettuale: uno spazio in cui il linguaggio si fa oggetto, struttura e metafora.</w:t>
      </w:r>
    </w:p>
    <w:p w:rsidR="00A95197" w:rsidRPr="00A95197" w:rsidRDefault="00A95197" w:rsidP="00A95197">
      <w:pPr>
        <w:spacing w:after="160"/>
        <w:rPr>
          <w:rFonts w:ascii="Helvetica" w:eastAsia="Times New Roman" w:hAnsi="Helvetica" w:cs="Times New Roman"/>
          <w:kern w:val="0"/>
          <w:lang w:eastAsia="en-GB"/>
          <w14:ligatures w14:val="none"/>
        </w:rPr>
      </w:pPr>
      <w:r w:rsidRPr="00A95197">
        <w:rPr>
          <w:rFonts w:ascii="Helvetica" w:eastAsia="Times New Roman" w:hAnsi="Helvetica" w:cs="Calibri"/>
          <w:color w:val="000000"/>
          <w:kern w:val="0"/>
          <w:lang w:eastAsia="en-GB"/>
          <w14:ligatures w14:val="none"/>
        </w:rPr>
        <w:lastRenderedPageBreak/>
        <w:t>Etlinger, formatasi originariamente come poetessa all’interno della rete della mail art, presenta delicati postal poems e un tapestry poem composti da frammenti tessili, piume, elementi vegetali essiccati e rare parole o lettere manoscritte. Spesso indirizzati direttamente a Bentivoglio, questi intimi assemblage dissolvono i confini tra poesia, corrispondenza e oggetto, conservando il linguaggio come fragile traccia emotiva.</w:t>
      </w:r>
    </w:p>
    <w:p w:rsidR="00A95197" w:rsidRPr="00A95197" w:rsidRDefault="00A95197" w:rsidP="00A95197">
      <w:pPr>
        <w:spacing w:after="160"/>
        <w:rPr>
          <w:rFonts w:ascii="Helvetica" w:eastAsia="Times New Roman" w:hAnsi="Helvetica" w:cs="Times New Roman"/>
          <w:kern w:val="0"/>
          <w:lang w:eastAsia="en-GB"/>
          <w14:ligatures w14:val="none"/>
        </w:rPr>
      </w:pPr>
      <w:r w:rsidRPr="00A95197">
        <w:rPr>
          <w:rFonts w:ascii="Helvetica" w:eastAsia="Times New Roman" w:hAnsi="Helvetica" w:cs="Calibri"/>
          <w:color w:val="000000"/>
          <w:kern w:val="0"/>
          <w:lang w:eastAsia="en-GB"/>
          <w14:ligatures w14:val="none"/>
        </w:rPr>
        <w:t>La mostra include inoltre una selezione di libri d’artista e libri-oggetto di Bentivoglio, Gut e Schödl, evidenziando il libro come spazio poetico espanso, in cui la scrittura si sviluppa in forma materiale, visiva e scultorea.</w:t>
      </w:r>
    </w:p>
    <w:p w:rsidR="00A95197" w:rsidRPr="00A95197" w:rsidRDefault="00A95197" w:rsidP="00A95197">
      <w:pPr>
        <w:spacing w:after="160"/>
        <w:rPr>
          <w:rFonts w:ascii="Helvetica" w:eastAsia="Times New Roman" w:hAnsi="Helvetica" w:cs="Times New Roman"/>
          <w:kern w:val="0"/>
          <w:lang w:eastAsia="en-GB"/>
          <w14:ligatures w14:val="none"/>
        </w:rPr>
      </w:pPr>
      <w:r w:rsidRPr="00A95197">
        <w:rPr>
          <w:rFonts w:ascii="Helvetica" w:eastAsia="Times New Roman" w:hAnsi="Helvetica" w:cs="Calibri"/>
          <w:i/>
          <w:iCs/>
          <w:color w:val="000000"/>
          <w:kern w:val="0"/>
          <w:lang w:eastAsia="en-GB"/>
          <w14:ligatures w14:val="none"/>
        </w:rPr>
        <w:t>Between Word and Sign</w:t>
      </w:r>
      <w:r w:rsidRPr="00A95197">
        <w:rPr>
          <w:rFonts w:ascii="Helvetica" w:eastAsia="Times New Roman" w:hAnsi="Helvetica" w:cs="Calibri"/>
          <w:color w:val="000000"/>
          <w:kern w:val="0"/>
          <w:lang w:eastAsia="en-GB"/>
          <w14:ligatures w14:val="none"/>
        </w:rPr>
        <w:t xml:space="preserve"> propone la poesia visiva non come categoria storica chiusa, ma come pratica aperta e trasformativa, in cui il linguaggio supera la propria funzione comunicativa per diventare immagine, ritmo, materia e relazione.</w:t>
      </w:r>
    </w:p>
    <w:p w:rsidR="00A95197" w:rsidRPr="00A95197" w:rsidRDefault="00A95197" w:rsidP="00A95197">
      <w:pPr>
        <w:rPr>
          <w:rFonts w:ascii="Helvetica" w:eastAsia="Times New Roman" w:hAnsi="Helvetica" w:cs="Times New Roman"/>
          <w:kern w:val="0"/>
          <w:lang w:eastAsia="en-GB"/>
          <w14:ligatures w14:val="none"/>
        </w:rPr>
      </w:pPr>
    </w:p>
    <w:p w:rsidR="00A95197" w:rsidRPr="00A95197" w:rsidRDefault="00A95197" w:rsidP="00A95197">
      <w:pPr>
        <w:rPr>
          <w:rFonts w:ascii="Helvetica" w:eastAsia="Times New Roman" w:hAnsi="Helvetica" w:cs="Times New Roman"/>
          <w:kern w:val="0"/>
          <w:lang w:eastAsia="en-GB"/>
          <w14:ligatures w14:val="none"/>
        </w:rPr>
      </w:pPr>
      <w:r w:rsidRPr="00A95197">
        <w:rPr>
          <w:rFonts w:ascii="Helvetica" w:eastAsia="Times New Roman" w:hAnsi="Helvetica" w:cs="Calibri"/>
          <w:b/>
          <w:bCs/>
          <w:i/>
          <w:iCs/>
          <w:color w:val="000000"/>
          <w:kern w:val="0"/>
          <w:lang w:eastAsia="en-GB"/>
          <w14:ligatures w14:val="none"/>
        </w:rPr>
        <w:t>Grammars of the Possible</w:t>
      </w:r>
    </w:p>
    <w:p w:rsidR="00A95197" w:rsidRPr="00A95197" w:rsidRDefault="00A95197" w:rsidP="00A95197">
      <w:pPr>
        <w:rPr>
          <w:rFonts w:ascii="Helvetica" w:eastAsia="Times New Roman" w:hAnsi="Helvetica" w:cs="Times New Roman"/>
          <w:kern w:val="0"/>
          <w:lang w:eastAsia="en-GB"/>
          <w14:ligatures w14:val="none"/>
        </w:rPr>
      </w:pPr>
      <w:r w:rsidRPr="00A95197">
        <w:rPr>
          <w:rFonts w:ascii="Helvetica" w:eastAsia="Times New Roman" w:hAnsi="Helvetica" w:cs="Calibri"/>
          <w:b/>
          <w:bCs/>
          <w:i/>
          <w:iCs/>
          <w:color w:val="000000"/>
          <w:kern w:val="0"/>
          <w:lang w:eastAsia="en-GB"/>
          <w14:ligatures w14:val="none"/>
        </w:rPr>
        <w:t>Between Word and Sign</w:t>
      </w:r>
    </w:p>
    <w:p w:rsidR="00A95197" w:rsidRPr="00A95197" w:rsidRDefault="00A95197" w:rsidP="00A95197">
      <w:pPr>
        <w:rPr>
          <w:rFonts w:ascii="Helvetica" w:eastAsia="Times New Roman" w:hAnsi="Helvetica" w:cs="Times New Roman"/>
          <w:kern w:val="0"/>
          <w:lang w:eastAsia="en-GB"/>
          <w14:ligatures w14:val="none"/>
        </w:rPr>
      </w:pPr>
      <w:r w:rsidRPr="00A95197">
        <w:rPr>
          <w:rFonts w:ascii="Helvetica" w:eastAsia="Times New Roman" w:hAnsi="Helvetica" w:cs="Calibri"/>
          <w:color w:val="000000"/>
          <w:kern w:val="0"/>
          <w:lang w:eastAsia="en-GB"/>
          <w14:ligatures w14:val="none"/>
        </w:rPr>
        <w:t>A cura di Paolo Cortese</w:t>
      </w:r>
    </w:p>
    <w:p w:rsidR="00A95197" w:rsidRPr="00A95197" w:rsidRDefault="00A95197" w:rsidP="00A95197">
      <w:pPr>
        <w:rPr>
          <w:rFonts w:ascii="Helvetica" w:eastAsia="Times New Roman" w:hAnsi="Helvetica" w:cs="Times New Roman"/>
          <w:kern w:val="0"/>
          <w:lang w:eastAsia="en-GB"/>
          <w14:ligatures w14:val="none"/>
        </w:rPr>
      </w:pPr>
      <w:r w:rsidRPr="00A95197">
        <w:rPr>
          <w:rFonts w:ascii="Helvetica" w:eastAsia="Times New Roman" w:hAnsi="Helvetica" w:cs="Calibri"/>
          <w:color w:val="000000"/>
          <w:kern w:val="0"/>
          <w:lang w:eastAsia="en-GB"/>
          <w14:ligatures w14:val="none"/>
        </w:rPr>
        <w:t>13 Giugno - 26 Settembre 2026</w:t>
      </w:r>
    </w:p>
    <w:p w:rsidR="00A95197" w:rsidRPr="00A95197" w:rsidRDefault="00A95197" w:rsidP="00A95197">
      <w:pPr>
        <w:rPr>
          <w:rFonts w:ascii="Helvetica" w:eastAsia="Times New Roman" w:hAnsi="Helvetica" w:cs="Times New Roman"/>
          <w:kern w:val="0"/>
          <w:lang w:eastAsia="en-GB"/>
          <w14:ligatures w14:val="none"/>
        </w:rPr>
      </w:pPr>
      <w:r w:rsidRPr="00A95197">
        <w:rPr>
          <w:rFonts w:ascii="Helvetica" w:eastAsia="Times New Roman" w:hAnsi="Helvetica" w:cs="Calibri"/>
          <w:color w:val="000000"/>
          <w:kern w:val="0"/>
          <w:lang w:eastAsia="en-GB"/>
          <w14:ligatures w14:val="none"/>
        </w:rPr>
        <w:t>Orario: Martedí - Sabato 11-19</w:t>
      </w:r>
    </w:p>
    <w:p w:rsidR="00A95197" w:rsidRPr="00A95197" w:rsidRDefault="00A95197" w:rsidP="00A95197">
      <w:pPr>
        <w:rPr>
          <w:rFonts w:ascii="Helvetica" w:eastAsia="Times New Roman" w:hAnsi="Helvetica" w:cs="Times New Roman"/>
          <w:kern w:val="0"/>
          <w:lang w:eastAsia="en-GB"/>
          <w14:ligatures w14:val="none"/>
        </w:rPr>
      </w:pPr>
      <w:r w:rsidRPr="00A95197">
        <w:rPr>
          <w:rFonts w:ascii="Helvetica" w:eastAsia="Times New Roman" w:hAnsi="Helvetica" w:cs="Calibri"/>
          <w:color w:val="000000"/>
          <w:kern w:val="0"/>
          <w:lang w:eastAsia="en-GB"/>
          <w14:ligatures w14:val="none"/>
        </w:rPr>
        <w:t>Info: +30 210 3231867 Mob: +30 6982522874</w:t>
      </w:r>
    </w:p>
    <w:p w:rsidR="00A95197" w:rsidRPr="00A95197" w:rsidRDefault="00A95197" w:rsidP="00A95197">
      <w:pPr>
        <w:rPr>
          <w:rFonts w:ascii="Helvetica" w:eastAsia="Times New Roman" w:hAnsi="Helvetica" w:cs="Times New Roman"/>
          <w:kern w:val="0"/>
          <w:lang w:eastAsia="en-GB"/>
          <w14:ligatures w14:val="none"/>
        </w:rPr>
      </w:pPr>
      <w:r w:rsidRPr="00A95197">
        <w:rPr>
          <w:rFonts w:ascii="Helvetica" w:eastAsia="Times New Roman" w:hAnsi="Helvetica" w:cs="Calibri"/>
          <w:color w:val="000000"/>
          <w:kern w:val="0"/>
          <w:lang w:eastAsia="en-GB"/>
          <w14:ligatures w14:val="none"/>
        </w:rPr>
        <w:t>info@grammaepsilon.com </w:t>
      </w:r>
    </w:p>
    <w:p w:rsidR="00A95197" w:rsidRPr="00A95197" w:rsidRDefault="00A95197" w:rsidP="00A95197">
      <w:pPr>
        <w:rPr>
          <w:rFonts w:ascii="Helvetica" w:eastAsia="Times New Roman" w:hAnsi="Helvetica" w:cs="Times New Roman"/>
          <w:kern w:val="0"/>
          <w:lang w:eastAsia="en-GB"/>
          <w14:ligatures w14:val="none"/>
        </w:rPr>
      </w:pPr>
      <w:r w:rsidRPr="00A95197">
        <w:rPr>
          <w:rFonts w:ascii="Helvetica" w:eastAsia="Times New Roman" w:hAnsi="Helvetica" w:cs="Calibri"/>
          <w:color w:val="000000"/>
          <w:kern w:val="0"/>
          <w:lang w:eastAsia="en-GB"/>
          <w14:ligatures w14:val="none"/>
        </w:rPr>
        <w:t>www.grammaepsilon.com</w:t>
      </w:r>
    </w:p>
    <w:p w:rsidR="00A95197" w:rsidRPr="00A95197" w:rsidRDefault="00A95197" w:rsidP="00A95197">
      <w:pPr>
        <w:rPr>
          <w:rFonts w:ascii="Helvetica" w:eastAsia="Times New Roman" w:hAnsi="Helvetica" w:cs="Times New Roman"/>
          <w:kern w:val="0"/>
          <w:lang w:eastAsia="en-GB"/>
          <w14:ligatures w14:val="none"/>
        </w:rPr>
      </w:pPr>
    </w:p>
    <w:p w:rsidR="00F61CD7" w:rsidRPr="00A95197" w:rsidRDefault="00F61CD7">
      <w:pPr>
        <w:rPr>
          <w:rFonts w:ascii="Helvetica" w:hAnsi="Helvetica"/>
        </w:rPr>
      </w:pPr>
    </w:p>
    <w:sectPr w:rsidR="00F61CD7" w:rsidRPr="00A95197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5E28" w:rsidRDefault="009D5E28" w:rsidP="00A95197">
      <w:r>
        <w:separator/>
      </w:r>
    </w:p>
  </w:endnote>
  <w:endnote w:type="continuationSeparator" w:id="0">
    <w:p w:rsidR="009D5E28" w:rsidRDefault="009D5E28" w:rsidP="00A9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5197" w:rsidRPr="00230BD5" w:rsidRDefault="00A95197" w:rsidP="00A95197">
    <w:pPr>
      <w:jc w:val="center"/>
      <w:rPr>
        <w:rFonts w:ascii="Times New Roman" w:eastAsia="Times New Roman" w:hAnsi="Times New Roman" w:cs="Times New Roman"/>
        <w:kern w:val="0"/>
        <w:lang w:eastAsia="en-GB"/>
        <w14:ligatures w14:val="none"/>
      </w:rPr>
    </w:pPr>
    <w:r w:rsidRPr="00230BD5">
      <w:rPr>
        <w:rFonts w:ascii="Helvetica Neue" w:eastAsia="Times New Roman" w:hAnsi="Helvetica Neue" w:cs="Times New Roman"/>
        <w:color w:val="000000"/>
        <w:kern w:val="0"/>
        <w:sz w:val="16"/>
        <w:szCs w:val="16"/>
        <w:lang w:eastAsia="en-GB"/>
        <w14:ligatures w14:val="none"/>
      </w:rPr>
      <w:t>Gramma_Epsilon Gallery</w:t>
    </w:r>
    <w:r w:rsidRPr="00230BD5">
      <w:rPr>
        <w:rFonts w:ascii="Helvetica Neue" w:eastAsia="Times New Roman" w:hAnsi="Helvetica Neue" w:cs="Times New Roman"/>
        <w:color w:val="000000"/>
        <w:kern w:val="0"/>
        <w:sz w:val="16"/>
        <w:szCs w:val="16"/>
        <w:lang w:eastAsia="en-GB"/>
        <w14:ligatures w14:val="none"/>
      </w:rPr>
      <w:tab/>
      <w:t>    Agathonos 6, 10551 Athens</w:t>
    </w:r>
    <w:r w:rsidRPr="00230BD5">
      <w:rPr>
        <w:rFonts w:ascii="Helvetica Neue" w:eastAsia="Times New Roman" w:hAnsi="Helvetica Neue" w:cs="Times New Roman"/>
        <w:color w:val="000000"/>
        <w:kern w:val="0"/>
        <w:sz w:val="16"/>
        <w:szCs w:val="16"/>
        <w:lang w:eastAsia="en-GB"/>
        <w14:ligatures w14:val="none"/>
      </w:rPr>
      <w:tab/>
      <w:t>+30 210 323 1867</w:t>
    </w:r>
  </w:p>
  <w:p w:rsidR="00A95197" w:rsidRDefault="00A951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5E28" w:rsidRDefault="009D5E28" w:rsidP="00A95197">
      <w:r>
        <w:separator/>
      </w:r>
    </w:p>
  </w:footnote>
  <w:footnote w:type="continuationSeparator" w:id="0">
    <w:p w:rsidR="009D5E28" w:rsidRDefault="009D5E28" w:rsidP="00A95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5197" w:rsidRDefault="00A95197">
    <w:pPr>
      <w:pStyle w:val="Header"/>
    </w:pPr>
    <w:r>
      <w:rPr>
        <w:rFonts w:ascii="Calibri" w:hAnsi="Calibri" w:cs="Calibri"/>
        <w:noProof/>
        <w:color w:val="000000"/>
        <w:bdr w:val="none" w:sz="0" w:space="0" w:color="auto" w:frame="1"/>
      </w:rPr>
      <w:drawing>
        <wp:inline distT="0" distB="0" distL="0" distR="0" wp14:anchorId="2F49B6A0" wp14:editId="39EFE753">
          <wp:extent cx="711200" cy="711200"/>
          <wp:effectExtent l="0" t="0" r="0" b="0"/>
          <wp:docPr id="11977101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197"/>
    <w:rsid w:val="00100B64"/>
    <w:rsid w:val="00155AB2"/>
    <w:rsid w:val="002B1B28"/>
    <w:rsid w:val="009D5E28"/>
    <w:rsid w:val="00A95197"/>
    <w:rsid w:val="00C9637C"/>
    <w:rsid w:val="00F61CD7"/>
    <w:rsid w:val="00FE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9E3B6C5"/>
  <w15:chartTrackingRefBased/>
  <w15:docId w15:val="{6CDF9BA3-26CB-8648-AFAE-4FA9114C7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51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1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1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1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1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1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1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1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1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1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1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1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1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1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1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1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1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1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5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1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51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1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51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1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51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1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1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19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9519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951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5197"/>
  </w:style>
  <w:style w:type="paragraph" w:styleId="Footer">
    <w:name w:val="footer"/>
    <w:basedOn w:val="Normal"/>
    <w:link w:val="FooterChar"/>
    <w:uiPriority w:val="99"/>
    <w:unhideWhenUsed/>
    <w:rsid w:val="00A951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5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3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3055</Characters>
  <Application>Microsoft Office Word</Application>
  <DocSecurity>0</DocSecurity>
  <Lines>25</Lines>
  <Paragraphs>7</Paragraphs>
  <ScaleCrop>false</ScaleCrop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2026-06-02T15:17:00Z</dcterms:created>
  <dcterms:modified xsi:type="dcterms:W3CDTF">2026-06-02T15:18:00Z</dcterms:modified>
</cp:coreProperties>
</file>