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C7FC7" w14:textId="41E4E64E" w:rsidR="00371AB4" w:rsidRPr="005937A7" w:rsidRDefault="005937A7" w:rsidP="00240C6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:u w:val="single"/>
          <w:lang w:eastAsia="it-IT"/>
        </w:rPr>
        <w:drawing>
          <wp:inline distT="0" distB="0" distL="0" distR="0" wp14:anchorId="553FC552" wp14:editId="3A96C458">
            <wp:extent cx="6120130" cy="22294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CD on banner sito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EC88A" w14:textId="77777777" w:rsidR="00371AB4" w:rsidRPr="00451F49" w:rsidRDefault="00371AB4" w:rsidP="00451F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0E4456B" w14:textId="46103789" w:rsidR="003151A7" w:rsidRPr="00451F49" w:rsidRDefault="00451F49" w:rsidP="00451F4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F49">
        <w:rPr>
          <w:rFonts w:ascii="Arial" w:hAnsi="Arial" w:cs="Arial"/>
          <w:b/>
          <w:sz w:val="28"/>
          <w:szCs w:val="28"/>
          <w:u w:val="single"/>
        </w:rPr>
        <w:t>COMUNICATO STAMPA</w:t>
      </w:r>
    </w:p>
    <w:p w14:paraId="772F4F6B" w14:textId="6D06B51A" w:rsidR="00451F49" w:rsidRPr="00451F49" w:rsidRDefault="00451F49" w:rsidP="00451F4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DECE4CA" w14:textId="4F44C39A" w:rsidR="005171D7" w:rsidRDefault="00451F49" w:rsidP="00451F4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F49">
        <w:rPr>
          <w:rFonts w:ascii="Arial" w:hAnsi="Arial" w:cs="Arial"/>
          <w:b/>
          <w:sz w:val="28"/>
          <w:szCs w:val="28"/>
          <w:u w:val="single"/>
        </w:rPr>
        <w:t>ICCD on</w:t>
      </w:r>
    </w:p>
    <w:p w14:paraId="5BD86F7A" w14:textId="77777777" w:rsidR="005171D7" w:rsidRDefault="005171D7" w:rsidP="00451F4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55EA2C1" w14:textId="3FC76EC1" w:rsidR="00451F49" w:rsidRPr="005171D7" w:rsidRDefault="005171D7" w:rsidP="00451F4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Pr="005171D7">
        <w:rPr>
          <w:rFonts w:ascii="Arial" w:hAnsi="Arial" w:cs="Arial"/>
          <w:sz w:val="28"/>
          <w:szCs w:val="28"/>
        </w:rPr>
        <w:t xml:space="preserve">e iniziative online dell’Istituto Centrale per il Catalogo e la Documentazione: campagne fotografiche, risorse video e </w:t>
      </w:r>
      <w:r w:rsidR="00CC0B56">
        <w:rPr>
          <w:rFonts w:ascii="Arial" w:hAnsi="Arial" w:cs="Arial"/>
          <w:sz w:val="28"/>
          <w:szCs w:val="28"/>
        </w:rPr>
        <w:t>accesso all’</w:t>
      </w:r>
      <w:r w:rsidRPr="005171D7">
        <w:rPr>
          <w:rFonts w:ascii="Arial" w:hAnsi="Arial" w:cs="Arial"/>
          <w:sz w:val="28"/>
          <w:szCs w:val="28"/>
        </w:rPr>
        <w:t>archivio digitalizzato</w:t>
      </w:r>
    </w:p>
    <w:p w14:paraId="2307000E" w14:textId="77777777" w:rsidR="00451F49" w:rsidRDefault="00451F49" w:rsidP="00240C6E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340E6FE" w14:textId="77777777" w:rsidR="000634A9" w:rsidRPr="004C3221" w:rsidRDefault="000634A9" w:rsidP="004C322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22C92A3" w14:textId="202B3D08" w:rsidR="004C3221" w:rsidRDefault="004C3221" w:rsidP="004C3221">
      <w:pPr>
        <w:pBdr>
          <w:bottom w:val="single" w:sz="6" w:space="1" w:color="auto"/>
        </w:pBd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324CAC9C" w14:textId="42869ACA" w:rsidR="000634A9" w:rsidRPr="004C3221" w:rsidRDefault="000634A9" w:rsidP="004C3221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softHyphen/>
      </w:r>
    </w:p>
    <w:p w14:paraId="0302193D" w14:textId="13F66813" w:rsidR="004C3221" w:rsidRPr="004C3221" w:rsidRDefault="004C3221" w:rsidP="000634A9">
      <w:pPr>
        <w:spacing w:before="278" w:after="0" w:line="1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C322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In questa fase di emergenza, che ci vede tutti coinvolti, anche l’ICCD </w:t>
      </w:r>
      <w:r w:rsidR="005171D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partecipa</w:t>
      </w:r>
      <w:r w:rsidRPr="004C322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alle iniziative corali che stanno avendo luogo in ogni settore, un modo per sentirsi più uniti, anche se nella distanza.</w:t>
      </w:r>
    </w:p>
    <w:p w14:paraId="028ED81D" w14:textId="77777777" w:rsidR="004C3221" w:rsidRPr="004C3221" w:rsidRDefault="004C3221" w:rsidP="000634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3D057552" w14:textId="77777777" w:rsidR="004C3221" w:rsidRPr="004C3221" w:rsidRDefault="004C3221" w:rsidP="000634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C32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ICCD intende rassicurare il pubblico sulle iniziative sospese a seguito delle </w:t>
      </w:r>
      <w:r w:rsidRPr="004C3221">
        <w:rPr>
          <w:rFonts w:ascii="Arial" w:eastAsia="Times New Roman" w:hAnsi="Arial" w:cs="Arial"/>
          <w:color w:val="202020"/>
          <w:sz w:val="24"/>
          <w:szCs w:val="24"/>
          <w:lang w:eastAsia="it-IT"/>
        </w:rPr>
        <w:t>direttive del Governo per il contenimento del contagio da Covid19</w:t>
      </w:r>
      <w:r w:rsidRPr="004C32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 che riprenderanno appena possibile.</w:t>
      </w:r>
    </w:p>
    <w:p w14:paraId="1572A41F" w14:textId="6BF529DB" w:rsidR="004C3221" w:rsidRPr="004C3221" w:rsidRDefault="004C3221" w:rsidP="000634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C32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2020 si è aperto, infatti, con una serie di attività che hanno visto il coinvolgimento di professionisti di massimo profilo all’interno di alcuni cicli di incontri sulla fotografia aerea, sul rapporto tra la fotografia e le altre arti, sul catalogo ai tempi del web. Poi le mostre concluse e quelle sospese - tra cui “L’oro del Tempo” di Mario Cresc</w:t>
      </w:r>
      <w:r w:rsidR="000634A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e la mostra su Guido Strazza -</w:t>
      </w:r>
      <w:r w:rsidRPr="004C32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6A0F0802" w14:textId="704EB93D" w:rsidR="004C3221" w:rsidRPr="004C3221" w:rsidRDefault="004C3221" w:rsidP="000634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C32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L’Istituto continuerà a raccontare i propri progetti con nuove modalità, dando libero accesso ad alcune risorse online. In questa fase di difficoltà e di ripensamento delle abitudini quotidiane in cui l’interconnessione esponenziale supplisce ai bisogni di comunicazione e condivisione, l’iniziativa </w:t>
      </w:r>
      <w:r w:rsidRPr="004C3221">
        <w:rPr>
          <w:rFonts w:ascii="Arial" w:eastAsia="Times New Roman" w:hAnsi="Arial" w:cs="Arial"/>
          <w:color w:val="202020"/>
          <w:sz w:val="24"/>
          <w:szCs w:val="24"/>
          <w:lang w:eastAsia="it-IT"/>
        </w:rPr>
        <w:t>intende alimentare l</w:t>
      </w:r>
      <w:r w:rsidRPr="004C32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 conoscenza, la curiosità e la cultura per rafforzare la consapevolezza del patrimonio culturale custodito e valorizzato in ICCD. In tal senso, fotografie e video </w:t>
      </w:r>
      <w:r w:rsidR="005171D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sono state messe a disposizione</w:t>
      </w:r>
      <w:r w:rsidRPr="004C32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sul sito e sui canali social dell’Istituto, nell’</w:t>
      </w:r>
      <w:r w:rsidR="00CC0B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ambito dell’iniziativa </w:t>
      </w:r>
      <w:r w:rsidR="00CC0B56" w:rsidRPr="00CC0B56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ICCD on</w:t>
      </w:r>
      <w:r w:rsidRPr="004C32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5DB33142" w14:textId="5D2C59CD" w:rsidR="004C3221" w:rsidRDefault="004C3221" w:rsidP="000634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97DF69A" w14:textId="406A1F5A" w:rsidR="00CC0B56" w:rsidRDefault="00CC0B56" w:rsidP="000634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42419C62" w14:textId="6A192986" w:rsidR="00CC0B56" w:rsidRDefault="00CC0B56" w:rsidP="000634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625AF649" w14:textId="77777777" w:rsidR="00CC0B56" w:rsidRPr="004C3221" w:rsidRDefault="00CC0B56" w:rsidP="000634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3E758678" w14:textId="50BBAE1D" w:rsidR="004C3221" w:rsidRDefault="005171D7" w:rsidP="000634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r w:rsidRPr="00CC0B56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lastRenderedPageBreak/>
        <w:t>ICCD o</w:t>
      </w:r>
      <w:r w:rsidR="00CC0B56" w:rsidRPr="00CC0B56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n</w:t>
      </w:r>
      <w:r w:rsidR="00CC0B5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bookmarkEnd w:id="0"/>
      <w:r w:rsidR="004C3221" w:rsidRPr="004C322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propone diverse iniziative fruibili sul profilo </w:t>
      </w:r>
      <w:proofErr w:type="spellStart"/>
      <w:r w:rsidR="004C3221" w:rsidRPr="004C322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instagram</w:t>
      </w:r>
      <w:proofErr w:type="spellEnd"/>
      <w:r w:rsidR="004C3221" w:rsidRPr="004C322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sulla pagina </w:t>
      </w:r>
      <w:proofErr w:type="spellStart"/>
      <w:r w:rsidR="004C3221" w:rsidRPr="004C322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facebook</w:t>
      </w:r>
      <w:proofErr w:type="spellEnd"/>
      <w:r w:rsidR="004C3221" w:rsidRPr="004C322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 sul canale </w:t>
      </w:r>
      <w:proofErr w:type="spellStart"/>
      <w:r w:rsidR="004C3221" w:rsidRPr="004C322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youtube</w:t>
      </w:r>
      <w:proofErr w:type="spellEnd"/>
      <w:r w:rsidR="004C3221" w:rsidRPr="004C322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dell’ICCD e del </w:t>
      </w:r>
      <w:proofErr w:type="spellStart"/>
      <w:r w:rsidR="004C3221" w:rsidRPr="004C322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MiBACT</w:t>
      </w:r>
      <w:proofErr w:type="spellEnd"/>
      <w:r w:rsidR="004C3221" w:rsidRPr="004C322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:</w:t>
      </w:r>
    </w:p>
    <w:p w14:paraId="0E73E14D" w14:textId="2817B8D4" w:rsidR="000634A9" w:rsidRDefault="000634A9" w:rsidP="000634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311A689F" w14:textId="77777777" w:rsidR="00CC0B56" w:rsidRPr="004C3221" w:rsidRDefault="00CC0B56" w:rsidP="000634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5E0E3C5E" w14:textId="77777777" w:rsidR="00CC0B56" w:rsidRDefault="006862B5" w:rsidP="00CC0B56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hyperlink r:id="rId7" w:history="1">
        <w:r w:rsidR="004C3221" w:rsidRPr="005171D7">
          <w:rPr>
            <w:rStyle w:val="Collegamentoipertestuale"/>
            <w:rFonts w:ascii="Arial" w:eastAsia="Times New Roman" w:hAnsi="Arial" w:cs="Arial"/>
            <w:b/>
            <w:sz w:val="24"/>
            <w:szCs w:val="24"/>
            <w:lang w:eastAsia="it-IT"/>
          </w:rPr>
          <w:t>#</w:t>
        </w:r>
        <w:proofErr w:type="spellStart"/>
        <w:r w:rsidR="004C3221" w:rsidRPr="005171D7">
          <w:rPr>
            <w:rStyle w:val="Collegamentoipertestuale"/>
            <w:rFonts w:ascii="Arial" w:eastAsia="Times New Roman" w:hAnsi="Arial" w:cs="Arial"/>
            <w:b/>
            <w:sz w:val="24"/>
            <w:szCs w:val="24"/>
            <w:lang w:eastAsia="it-IT"/>
          </w:rPr>
          <w:t>conunafotografia</w:t>
        </w:r>
        <w:proofErr w:type="spellEnd"/>
      </w:hyperlink>
      <w:r w:rsidR="004C3221" w:rsidRPr="004C32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3DB48D19" w14:textId="072CD5AF" w:rsidR="004C3221" w:rsidRDefault="00CC0B56" w:rsidP="00CC0B56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C0B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Un’immagine al giorno, come spunto di riflessione. I fotografi italiani hanno risposto. Per restare connessi.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CC0B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Fotografie di oggi o immagini tratte dal proprio archivio, non importa scattate quando e perché. A ciascun autore è stato chiesto di inviare una fotografia che in qualche modo risuonasse con lo strano e difficile periodo che stiamo vivendo. Non una campagna di documentazione dunque, ma di riflessione.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CC0B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 deriva una galleria che si sta connotando come una vera e propria collezione virtuale di fotografia d’autore.</w:t>
      </w:r>
    </w:p>
    <w:p w14:paraId="5448FA76" w14:textId="77777777" w:rsidR="000634A9" w:rsidRPr="004C3221" w:rsidRDefault="000634A9" w:rsidP="000634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48846DAD" w14:textId="77777777" w:rsidR="00CC0B56" w:rsidRDefault="006862B5" w:rsidP="00CC0B56">
      <w:pPr>
        <w:shd w:val="clear" w:color="auto" w:fill="FFFFFF"/>
        <w:spacing w:after="0" w:line="240" w:lineRule="atLeast"/>
        <w:jc w:val="both"/>
        <w:rPr>
          <w:rStyle w:val="Collegamentoipertestuale"/>
          <w:rFonts w:ascii="Arial" w:eastAsia="Times New Roman" w:hAnsi="Arial" w:cs="Arial"/>
          <w:b/>
          <w:sz w:val="24"/>
          <w:szCs w:val="24"/>
          <w:lang w:eastAsia="it-IT"/>
        </w:rPr>
      </w:pPr>
      <w:hyperlink r:id="rId8" w:history="1">
        <w:r w:rsidR="004C3221" w:rsidRPr="005171D7">
          <w:rPr>
            <w:rStyle w:val="Collegamentoipertestuale"/>
            <w:rFonts w:ascii="Arial" w:eastAsia="Times New Roman" w:hAnsi="Arial" w:cs="Arial"/>
            <w:b/>
            <w:sz w:val="24"/>
            <w:szCs w:val="24"/>
            <w:lang w:eastAsia="it-IT"/>
          </w:rPr>
          <w:t>#</w:t>
        </w:r>
        <w:proofErr w:type="spellStart"/>
        <w:r w:rsidR="004C3221" w:rsidRPr="005171D7">
          <w:rPr>
            <w:rStyle w:val="Collegamentoipertestuale"/>
            <w:rFonts w:ascii="Arial" w:eastAsia="Times New Roman" w:hAnsi="Arial" w:cs="Arial"/>
            <w:b/>
            <w:sz w:val="24"/>
            <w:szCs w:val="24"/>
            <w:lang w:eastAsia="it-IT"/>
          </w:rPr>
          <w:t>escodallarchivio</w:t>
        </w:r>
      </w:hyperlink>
      <w:proofErr w:type="spellEnd"/>
    </w:p>
    <w:p w14:paraId="334B2F14" w14:textId="11DC3907" w:rsidR="00CC0B56" w:rsidRPr="00CC0B56" w:rsidRDefault="00CC0B56" w:rsidP="00CC0B56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C0B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Una selezione di immagini storiche tratte dalle collezioni dell’ICCD attraverso un’articolazione per temi o soggetti. La fotografia esce dall’archivio e si riattiva nel presente, generando nuove letture e nuove narrazioni. Il patrimonio si fluidifica nella rete per essere a portata di tutti.</w:t>
      </w:r>
    </w:p>
    <w:p w14:paraId="65275A81" w14:textId="2DCD2D2F" w:rsidR="005171D7" w:rsidRPr="005171D7" w:rsidRDefault="004C3221" w:rsidP="005171D7">
      <w:pPr>
        <w:pStyle w:val="NormaleWeb"/>
        <w:shd w:val="clear" w:color="auto" w:fill="FFFFFF"/>
        <w:spacing w:after="0" w:afterAutospacing="0"/>
        <w:jc w:val="both"/>
        <w:rPr>
          <w:rFonts w:ascii="Arial" w:hAnsi="Arial" w:cs="Arial"/>
          <w:b/>
          <w:color w:val="222222"/>
          <w:u w:val="single"/>
        </w:rPr>
      </w:pPr>
      <w:r w:rsidRPr="005171D7">
        <w:rPr>
          <w:rFonts w:ascii="Arial" w:hAnsi="Arial" w:cs="Arial"/>
          <w:b/>
          <w:color w:val="222222"/>
          <w:u w:val="single"/>
        </w:rPr>
        <w:t>Video</w:t>
      </w:r>
    </w:p>
    <w:p w14:paraId="48F3ECB5" w14:textId="26985541" w:rsidR="005171D7" w:rsidRDefault="005171D7" w:rsidP="005171D7">
      <w:pPr>
        <w:pStyle w:val="Normale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22222"/>
        </w:rPr>
        <w:t xml:space="preserve">È online </w:t>
      </w:r>
      <w:hyperlink r:id="rId9" w:history="1">
        <w:r w:rsidR="004C3221" w:rsidRPr="005171D7">
          <w:rPr>
            <w:rStyle w:val="Collegamentoipertestuale"/>
            <w:rFonts w:ascii="Arial" w:hAnsi="Arial" w:cs="Arial"/>
          </w:rPr>
          <w:t>un’inedita intervista a Mario Cresci</w:t>
        </w:r>
      </w:hyperlink>
      <w:r w:rsidR="004C3221" w:rsidRPr="004C3221">
        <w:rPr>
          <w:rFonts w:ascii="Arial" w:hAnsi="Arial" w:cs="Arial"/>
          <w:color w:val="222222"/>
        </w:rPr>
        <w:t xml:space="preserve"> in attesa di aprire al pubblico la mostra sul lavoro realizzato per l’ICCD in occasione della sua residenza d’artista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000000"/>
        </w:rPr>
        <w:t xml:space="preserve">Altre risorse video sono disponibili sul </w:t>
      </w:r>
      <w:hyperlink r:id="rId10" w:history="1">
        <w:r w:rsidRPr="00801FAA">
          <w:rPr>
            <w:rStyle w:val="Collegamentoipertestuale"/>
            <w:rFonts w:ascii="Arial" w:hAnsi="Arial" w:cs="Arial"/>
          </w:rPr>
          <w:t xml:space="preserve">canale </w:t>
        </w:r>
        <w:proofErr w:type="spellStart"/>
        <w:r w:rsidRPr="00801FAA">
          <w:rPr>
            <w:rStyle w:val="Collegamentoipertestuale"/>
            <w:rFonts w:ascii="Arial" w:hAnsi="Arial" w:cs="Arial"/>
          </w:rPr>
          <w:t>youtube</w:t>
        </w:r>
        <w:proofErr w:type="spellEnd"/>
        <w:r w:rsidRPr="00801FAA">
          <w:rPr>
            <w:rStyle w:val="Collegamentoipertestuale"/>
            <w:rFonts w:ascii="Arial" w:hAnsi="Arial" w:cs="Arial"/>
          </w:rPr>
          <w:t xml:space="preserve"> dell’Istituto</w:t>
        </w:r>
      </w:hyperlink>
      <w:r>
        <w:rPr>
          <w:rFonts w:ascii="Arial" w:hAnsi="Arial" w:cs="Arial"/>
          <w:color w:val="000000"/>
        </w:rPr>
        <w:t xml:space="preserve">, tra cui le recenti iniziative che hanno coinvolto il catalogo con la presenza eccezionale di </w:t>
      </w:r>
      <w:r w:rsidRPr="00801FAA">
        <w:rPr>
          <w:rFonts w:ascii="Arial" w:hAnsi="Arial" w:cs="Arial"/>
          <w:color w:val="000000"/>
        </w:rPr>
        <w:t xml:space="preserve">Ruben </w:t>
      </w:r>
      <w:proofErr w:type="spellStart"/>
      <w:r w:rsidRPr="00801FAA">
        <w:rPr>
          <w:rFonts w:ascii="Arial" w:hAnsi="Arial" w:cs="Arial"/>
          <w:color w:val="000000"/>
        </w:rPr>
        <w:t>Verborgh</w:t>
      </w:r>
      <w:proofErr w:type="spellEnd"/>
      <w:r>
        <w:rPr>
          <w:rFonts w:ascii="Arial" w:hAnsi="Arial" w:cs="Arial"/>
          <w:color w:val="000000"/>
        </w:rPr>
        <w:t>, a febbraio scorso.</w:t>
      </w:r>
    </w:p>
    <w:p w14:paraId="4D7CA8BF" w14:textId="3839067C" w:rsidR="005171D7" w:rsidRDefault="005171D7" w:rsidP="005171D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Risorse online</w:t>
      </w:r>
    </w:p>
    <w:p w14:paraId="42628BB7" w14:textId="77777777" w:rsidR="005171D7" w:rsidRDefault="005171D7" w:rsidP="005171D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21F1">
        <w:rPr>
          <w:rFonts w:ascii="Arial" w:hAnsi="Arial" w:cs="Arial"/>
          <w:color w:val="000000"/>
        </w:rPr>
        <w:t>L’ICCD conserva la collezione pubblica di fotografia storica e di aerofotografia più importante d’Italia</w:t>
      </w:r>
      <w:r>
        <w:rPr>
          <w:rFonts w:ascii="Arial" w:hAnsi="Arial" w:cs="Arial"/>
          <w:color w:val="000000"/>
        </w:rPr>
        <w:t xml:space="preserve"> con oltre</w:t>
      </w:r>
      <w:r w:rsidRPr="005F21F1">
        <w:rPr>
          <w:rFonts w:ascii="Arial" w:hAnsi="Arial" w:cs="Arial"/>
          <w:color w:val="000000"/>
        </w:rPr>
        <w:t xml:space="preserve"> 3 milioni di fototipi </w:t>
      </w:r>
      <w:r>
        <w:rPr>
          <w:rFonts w:ascii="Arial" w:hAnsi="Arial" w:cs="Arial"/>
          <w:color w:val="000000"/>
        </w:rPr>
        <w:t>tra cui si celano</w:t>
      </w:r>
      <w:r w:rsidRPr="005F21F1">
        <w:rPr>
          <w:rFonts w:ascii="Arial" w:hAnsi="Arial" w:cs="Arial"/>
          <w:color w:val="000000"/>
        </w:rPr>
        <w:t xml:space="preserve"> veri e propri capolavori</w:t>
      </w:r>
      <w:r>
        <w:rPr>
          <w:rFonts w:ascii="Arial" w:hAnsi="Arial" w:cs="Arial"/>
          <w:color w:val="000000"/>
        </w:rPr>
        <w:t>. At</w:t>
      </w:r>
      <w:r w:rsidRPr="005F21F1">
        <w:rPr>
          <w:rFonts w:ascii="Arial" w:hAnsi="Arial" w:cs="Arial"/>
          <w:color w:val="000000"/>
        </w:rPr>
        <w:t>torno alle raccolte sono sempre in corso attività di conservazione, catalogazione, studio e ricerca che ne consentono la fruizione e la valorizzazione.</w:t>
      </w:r>
      <w:r>
        <w:rPr>
          <w:rFonts w:ascii="Arial" w:hAnsi="Arial" w:cs="Arial"/>
          <w:color w:val="000000"/>
        </w:rPr>
        <w:t xml:space="preserve"> Viene dato modo a tutti i cittadini di accedere liberamente a parte di questo patrimonio tramite l’</w:t>
      </w:r>
      <w:hyperlink r:id="rId11" w:history="1">
        <w:r w:rsidRPr="00B131F2">
          <w:rPr>
            <w:rStyle w:val="Collegamentoipertestuale"/>
            <w:rFonts w:ascii="Arial" w:hAnsi="Arial" w:cs="Arial"/>
          </w:rPr>
          <w:t>archivio digitalizzato</w:t>
        </w:r>
      </w:hyperlink>
      <w:r>
        <w:rPr>
          <w:rFonts w:ascii="Arial" w:hAnsi="Arial" w:cs="Arial"/>
          <w:color w:val="000000"/>
        </w:rPr>
        <w:t xml:space="preserve">. </w:t>
      </w:r>
    </w:p>
    <w:p w14:paraId="38213630" w14:textId="77777777" w:rsidR="005171D7" w:rsidRPr="004C3221" w:rsidRDefault="005171D7" w:rsidP="000634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4353EEED" w14:textId="77777777" w:rsidR="004C3221" w:rsidRPr="004C3221" w:rsidRDefault="004C3221" w:rsidP="000634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601CBEC" w14:textId="77777777" w:rsidR="004C3221" w:rsidRPr="004C3221" w:rsidRDefault="004C3221" w:rsidP="000634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C32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Secondo Carlo </w:t>
      </w:r>
      <w:proofErr w:type="spellStart"/>
      <w:r w:rsidRPr="004C32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Birrozzi</w:t>
      </w:r>
      <w:proofErr w:type="spellEnd"/>
      <w:r w:rsidRPr="004C32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Direttore ICCD: «</w:t>
      </w:r>
      <w:r w:rsidRPr="005171D7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in questi giorni, colleghi e responsabili di alcuni musei e istituti italiani hanno lanciato iniziative all’insegna dell’apertura virtuale delle proprie attività. Definirei personalmente questa fase ‘</w:t>
      </w:r>
      <w:r w:rsidRPr="005171D7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it-IT"/>
        </w:rPr>
        <w:t>cultura come acqua’</w:t>
      </w:r>
      <w:r w:rsidRPr="005171D7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 xml:space="preserve">, il patrimonio si fluidifica nella rete per essere a portata di tutti. Diventa un fiume carsico che scorre non visto e si alimenta di molti contributi. Tutti continuiamo a lavorare, forse anche con maggiore impegno. Nonostante il momento di estrema difficoltà, mi sembra un processo di assoluto interesse e mutamento che potrà segnare positivamente il settore anche dopo l’emergenza. Proliferano sui social flash </w:t>
      </w:r>
      <w:proofErr w:type="spellStart"/>
      <w:r w:rsidRPr="005171D7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mob</w:t>
      </w:r>
      <w:proofErr w:type="spellEnd"/>
      <w:r w:rsidRPr="005171D7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 xml:space="preserve">, </w:t>
      </w:r>
      <w:proofErr w:type="spellStart"/>
      <w:r w:rsidRPr="005171D7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meme</w:t>
      </w:r>
      <w:proofErr w:type="spellEnd"/>
      <w:r w:rsidRPr="005171D7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 xml:space="preserve"> e altri fenomeni che ci coinvolgono in una modalità del tutto nuova, le iniziative degli istituti serpeggiano in maniera virtuosa nelle varie case in cui si è costretti allo stato di isolamento, creando valide alternative di intrattenimento, rispondendo alle esigenze culturali di buona parte degli italiani. Confidiamo nella parte sana di questo fermento e vogliamo fare anche noi la nostra parte aprendo il nostro archivio e favorendo la condivisione di questo momento inedito e attuale</w:t>
      </w:r>
      <w:proofErr w:type="gramStart"/>
      <w:r w:rsidRPr="004C322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».​</w:t>
      </w:r>
      <w:proofErr w:type="gramEnd"/>
    </w:p>
    <w:p w14:paraId="5110F2FF" w14:textId="77777777" w:rsidR="00D44B6B" w:rsidRDefault="00D44B6B" w:rsidP="000634A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246F8D5" w14:textId="77777777" w:rsidR="00D44B6B" w:rsidRDefault="00D44B6B" w:rsidP="005F21F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5DE1AC2" w14:textId="77777777" w:rsidR="00595C0C" w:rsidRDefault="00595C0C" w:rsidP="003653E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Sito ICCC: </w:t>
      </w:r>
      <w:hyperlink r:id="rId12" w:history="1">
        <w:r w:rsidRPr="0011504A">
          <w:rPr>
            <w:rStyle w:val="Collegamentoipertestuale"/>
            <w:rFonts w:ascii="Arial" w:hAnsi="Arial" w:cs="Arial"/>
          </w:rPr>
          <w:t>http://www.iccd.beniculturali.it/</w:t>
        </w:r>
      </w:hyperlink>
      <w:r>
        <w:rPr>
          <w:rFonts w:ascii="Arial" w:hAnsi="Arial" w:cs="Arial"/>
          <w:color w:val="000000"/>
        </w:rPr>
        <w:t xml:space="preserve"> </w:t>
      </w:r>
    </w:p>
    <w:p w14:paraId="14B5831C" w14:textId="77777777" w:rsidR="00595C0C" w:rsidRDefault="00595C0C" w:rsidP="00595C0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Archivi</w:t>
      </w:r>
      <w:r w:rsidR="00B131F2">
        <w:rPr>
          <w:rFonts w:ascii="Arial" w:hAnsi="Arial" w:cs="Arial"/>
          <w:color w:val="000000"/>
        </w:rPr>
        <w:t>o fotografico</w:t>
      </w:r>
      <w:r>
        <w:rPr>
          <w:rFonts w:ascii="Arial" w:hAnsi="Arial" w:cs="Arial"/>
          <w:color w:val="000000"/>
        </w:rPr>
        <w:t xml:space="preserve">: </w:t>
      </w:r>
      <w:hyperlink r:id="rId13" w:history="1">
        <w:r w:rsidRPr="0011504A">
          <w:rPr>
            <w:rStyle w:val="Collegamentoipertestuale"/>
            <w:rFonts w:ascii="Arial" w:hAnsi="Arial" w:cs="Arial"/>
          </w:rPr>
          <w:t>http://dati.beniculturali.it/app/iccd-archivi-fotografici/#</w:t>
        </w:r>
      </w:hyperlink>
    </w:p>
    <w:p w14:paraId="12737B9A" w14:textId="77777777" w:rsidR="00801FAA" w:rsidRDefault="00801FAA" w:rsidP="003653E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Canale </w:t>
      </w:r>
      <w:proofErr w:type="spellStart"/>
      <w:r>
        <w:rPr>
          <w:rFonts w:ascii="Arial" w:hAnsi="Arial" w:cs="Arial"/>
          <w:color w:val="000000"/>
        </w:rPr>
        <w:t>Youtube</w:t>
      </w:r>
      <w:proofErr w:type="spellEnd"/>
      <w:r>
        <w:rPr>
          <w:rFonts w:ascii="Arial" w:hAnsi="Arial" w:cs="Arial"/>
          <w:color w:val="000000"/>
        </w:rPr>
        <w:t xml:space="preserve"> di ICCD</w:t>
      </w:r>
      <w:r w:rsidR="00595C0C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hyperlink r:id="rId14" w:history="1">
        <w:r w:rsidRPr="0011504A">
          <w:rPr>
            <w:rStyle w:val="Collegamentoipertestuale"/>
            <w:rFonts w:ascii="Arial" w:hAnsi="Arial" w:cs="Arial"/>
          </w:rPr>
          <w:t>https://www.youtube.com/user/Iccd01</w:t>
        </w:r>
      </w:hyperlink>
    </w:p>
    <w:p w14:paraId="73597FC9" w14:textId="77777777" w:rsidR="00595C0C" w:rsidRDefault="00595C0C" w:rsidP="003653E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Pagina Facebook: </w:t>
      </w:r>
      <w:hyperlink r:id="rId15" w:history="1">
        <w:r w:rsidRPr="0011504A">
          <w:rPr>
            <w:rStyle w:val="Collegamentoipertestuale"/>
            <w:rFonts w:ascii="Arial" w:hAnsi="Arial" w:cs="Arial"/>
          </w:rPr>
          <w:t>https://www.facebook.com/ICCD-Istituto-Centrale-per-il-Catalogo-e-la-Documentazione-263131750397369/</w:t>
        </w:r>
      </w:hyperlink>
      <w:r>
        <w:rPr>
          <w:rFonts w:ascii="Arial" w:hAnsi="Arial" w:cs="Arial"/>
          <w:color w:val="000000"/>
        </w:rPr>
        <w:t xml:space="preserve"> </w:t>
      </w:r>
    </w:p>
    <w:p w14:paraId="4B882EBD" w14:textId="77777777" w:rsidR="00595C0C" w:rsidRDefault="00595C0C" w:rsidP="003653E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Profilo Instagram:</w:t>
      </w:r>
      <w:r w:rsidRPr="00595C0C">
        <w:t xml:space="preserve"> </w:t>
      </w:r>
      <w:hyperlink r:id="rId16" w:history="1">
        <w:r w:rsidRPr="0011504A">
          <w:rPr>
            <w:rStyle w:val="Collegamentoipertestuale"/>
            <w:rFonts w:ascii="Arial" w:hAnsi="Arial" w:cs="Arial"/>
          </w:rPr>
          <w:t>https://www.instagram.com/iccdfotografie/</w:t>
        </w:r>
      </w:hyperlink>
      <w:r>
        <w:rPr>
          <w:rFonts w:ascii="Arial" w:hAnsi="Arial" w:cs="Arial"/>
          <w:color w:val="000000"/>
        </w:rPr>
        <w:t xml:space="preserve"> </w:t>
      </w:r>
    </w:p>
    <w:p w14:paraId="1536533B" w14:textId="77777777" w:rsidR="003653E0" w:rsidRDefault="003653E0" w:rsidP="00240C6E">
      <w:pPr>
        <w:spacing w:after="0" w:line="240" w:lineRule="auto"/>
        <w:jc w:val="both"/>
      </w:pPr>
    </w:p>
    <w:sectPr w:rsidR="003653E0">
      <w:footerReference w:type="even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B80A4" w14:textId="77777777" w:rsidR="006862B5" w:rsidRDefault="006862B5" w:rsidP="00763B2E">
      <w:pPr>
        <w:spacing w:after="0" w:line="240" w:lineRule="auto"/>
      </w:pPr>
      <w:r>
        <w:separator/>
      </w:r>
    </w:p>
  </w:endnote>
  <w:endnote w:type="continuationSeparator" w:id="0">
    <w:p w14:paraId="58ABE64C" w14:textId="77777777" w:rsidR="006862B5" w:rsidRDefault="006862B5" w:rsidP="0076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35A1A" w14:textId="77777777" w:rsidR="00763B2E" w:rsidRDefault="00763B2E" w:rsidP="00763B2E">
    <w:pPr>
      <w:pStyle w:val="Pidipa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338E4" w14:textId="24E7A5E1" w:rsidR="00763B2E" w:rsidRPr="003151A7" w:rsidRDefault="00763B2E" w:rsidP="003151A7">
    <w:pPr>
      <w:shd w:val="clear" w:color="auto" w:fill="FFFFFF"/>
      <w:spacing w:after="0" w:line="240" w:lineRule="auto"/>
      <w:rPr>
        <w:rFonts w:ascii="Arial" w:eastAsia="Times New Roman" w:hAnsi="Arial" w:cs="Arial"/>
        <w:i/>
        <w:color w:val="000000"/>
        <w:lang w:eastAsia="it-IT"/>
      </w:rPr>
    </w:pPr>
  </w:p>
  <w:p w14:paraId="48BA5E64" w14:textId="143F19A7" w:rsidR="00763B2E" w:rsidRPr="00763B2E" w:rsidRDefault="000634A9" w:rsidP="003151A7">
    <w:pPr>
      <w:shd w:val="clear" w:color="auto" w:fill="FFFFFF"/>
      <w:spacing w:after="0" w:line="240" w:lineRule="auto"/>
      <w:rPr>
        <w:rFonts w:ascii="Arial" w:eastAsia="Times New Roman" w:hAnsi="Arial" w:cs="Arial"/>
        <w:color w:val="500050"/>
        <w:sz w:val="20"/>
        <w:szCs w:val="20"/>
        <w:lang w:eastAsia="it-IT"/>
      </w:rPr>
    </w:pPr>
    <w:r w:rsidRPr="003151A7">
      <w:rPr>
        <w:i/>
        <w:noProof/>
        <w:lang w:eastAsia="it-IT"/>
      </w:rPr>
      <w:drawing>
        <wp:anchor distT="0" distB="0" distL="114300" distR="114300" simplePos="0" relativeHeight="251658240" behindDoc="1" locked="0" layoutInCell="1" allowOverlap="1" wp14:anchorId="765B5629" wp14:editId="42C6B07C">
          <wp:simplePos x="0" y="0"/>
          <wp:positionH relativeFrom="column">
            <wp:posOffset>3940810</wp:posOffset>
          </wp:positionH>
          <wp:positionV relativeFrom="paragraph">
            <wp:posOffset>-133350</wp:posOffset>
          </wp:positionV>
          <wp:extent cx="1870710" cy="444500"/>
          <wp:effectExtent l="0" t="0" r="0" b="0"/>
          <wp:wrapThrough wrapText="bothSides">
            <wp:wrapPolygon edited="0">
              <wp:start x="0" y="0"/>
              <wp:lineTo x="0" y="20366"/>
              <wp:lineTo x="21336" y="20366"/>
              <wp:lineTo x="21336" y="0"/>
              <wp:lineTo x="0" y="0"/>
            </wp:wrapPolygon>
          </wp:wrapThrough>
          <wp:docPr id="2054" name="Picture 11" descr="Logo_ICCD_CMYK_40PXh 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11" descr="Logo_ICCD_CMYK_40PXh 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B2E" w:rsidRPr="00763B2E">
      <w:rPr>
        <w:rFonts w:ascii="Arial" w:eastAsia="Times New Roman" w:hAnsi="Arial" w:cs="Arial"/>
        <w:color w:val="000000"/>
        <w:sz w:val="20"/>
        <w:szCs w:val="20"/>
        <w:lang w:eastAsia="it-IT"/>
      </w:rPr>
      <w:t>Dott.ssa </w:t>
    </w:r>
    <w:r w:rsidR="00763B2E" w:rsidRPr="00763B2E">
      <w:rPr>
        <w:rFonts w:ascii="Arial" w:eastAsia="Times New Roman" w:hAnsi="Arial" w:cs="Arial"/>
        <w:bCs/>
        <w:color w:val="000000"/>
        <w:sz w:val="20"/>
        <w:szCs w:val="20"/>
        <w:lang w:eastAsia="it-IT"/>
      </w:rPr>
      <w:t>Roberta Cristallo</w:t>
    </w:r>
  </w:p>
  <w:p w14:paraId="30C3FAD2" w14:textId="413F34C2" w:rsidR="00763B2E" w:rsidRPr="00763B2E" w:rsidRDefault="00763B2E" w:rsidP="003151A7">
    <w:pPr>
      <w:shd w:val="clear" w:color="auto" w:fill="FFFFFF"/>
      <w:spacing w:after="0" w:line="240" w:lineRule="auto"/>
      <w:rPr>
        <w:rFonts w:ascii="Arial" w:eastAsia="Times New Roman" w:hAnsi="Arial" w:cs="Arial"/>
        <w:color w:val="500050"/>
        <w:sz w:val="20"/>
        <w:szCs w:val="20"/>
        <w:lang w:eastAsia="it-IT"/>
      </w:rPr>
    </w:pPr>
    <w:proofErr w:type="spellStart"/>
    <w:r w:rsidRPr="00763B2E">
      <w:rPr>
        <w:rFonts w:ascii="Arial" w:eastAsia="Times New Roman" w:hAnsi="Arial" w:cs="Arial"/>
        <w:color w:val="000000"/>
        <w:sz w:val="20"/>
        <w:szCs w:val="20"/>
        <w:lang w:eastAsia="it-IT"/>
      </w:rPr>
      <w:t>mob</w:t>
    </w:r>
    <w:proofErr w:type="spellEnd"/>
    <w:r w:rsidRPr="00763B2E">
      <w:rPr>
        <w:rFonts w:ascii="Arial" w:eastAsia="Times New Roman" w:hAnsi="Arial" w:cs="Arial"/>
        <w:color w:val="000000"/>
        <w:sz w:val="20"/>
        <w:szCs w:val="20"/>
        <w:lang w:eastAsia="it-IT"/>
      </w:rPr>
      <w:t>.    +39 3665832463</w:t>
    </w:r>
  </w:p>
  <w:p w14:paraId="697A119E" w14:textId="579BEF7B" w:rsidR="00763B2E" w:rsidRPr="003151A7" w:rsidRDefault="00763B2E" w:rsidP="003151A7">
    <w:pPr>
      <w:shd w:val="clear" w:color="auto" w:fill="FFFFFF"/>
      <w:tabs>
        <w:tab w:val="left" w:pos="6690"/>
      </w:tabs>
      <w:spacing w:after="0" w:line="240" w:lineRule="auto"/>
      <w:rPr>
        <w:rFonts w:ascii="Arial" w:eastAsia="Times New Roman" w:hAnsi="Arial" w:cs="Arial"/>
        <w:color w:val="500050"/>
        <w:sz w:val="20"/>
        <w:szCs w:val="20"/>
        <w:lang w:eastAsia="it-IT"/>
      </w:rPr>
    </w:pPr>
    <w:r w:rsidRPr="00763B2E">
      <w:rPr>
        <w:rFonts w:ascii="Arial" w:eastAsia="Times New Roman" w:hAnsi="Arial" w:cs="Arial"/>
        <w:color w:val="000000"/>
        <w:sz w:val="20"/>
        <w:szCs w:val="20"/>
        <w:lang w:eastAsia="it-IT"/>
      </w:rPr>
      <w:t>e-mail   ic-cd.ufficiostampa@beniculturali.it</w:t>
    </w:r>
    <w:r w:rsidR="003151A7" w:rsidRPr="003151A7">
      <w:rPr>
        <w:rFonts w:ascii="Arial" w:eastAsia="Times New Roman" w:hAnsi="Arial" w:cs="Arial"/>
        <w:color w:val="000000"/>
        <w:sz w:val="20"/>
        <w:szCs w:val="20"/>
        <w:lang w:eastAsia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AB8E9" w14:textId="77777777" w:rsidR="006862B5" w:rsidRDefault="006862B5" w:rsidP="00763B2E">
      <w:pPr>
        <w:spacing w:after="0" w:line="240" w:lineRule="auto"/>
      </w:pPr>
      <w:r>
        <w:separator/>
      </w:r>
    </w:p>
  </w:footnote>
  <w:footnote w:type="continuationSeparator" w:id="0">
    <w:p w14:paraId="73859268" w14:textId="77777777" w:rsidR="006862B5" w:rsidRDefault="006862B5" w:rsidP="00763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15"/>
    <w:rsid w:val="00012D43"/>
    <w:rsid w:val="000252D4"/>
    <w:rsid w:val="000634A9"/>
    <w:rsid w:val="000B25D1"/>
    <w:rsid w:val="00120C85"/>
    <w:rsid w:val="0015120F"/>
    <w:rsid w:val="001A7E75"/>
    <w:rsid w:val="001E2FF0"/>
    <w:rsid w:val="001F1D0D"/>
    <w:rsid w:val="001F65C1"/>
    <w:rsid w:val="00240C6E"/>
    <w:rsid w:val="00267E4F"/>
    <w:rsid w:val="003151A7"/>
    <w:rsid w:val="003653E0"/>
    <w:rsid w:val="00366B76"/>
    <w:rsid w:val="00371AB4"/>
    <w:rsid w:val="003832BE"/>
    <w:rsid w:val="003A023F"/>
    <w:rsid w:val="003D2057"/>
    <w:rsid w:val="003E4D3D"/>
    <w:rsid w:val="003F2BE6"/>
    <w:rsid w:val="00401F15"/>
    <w:rsid w:val="00451F49"/>
    <w:rsid w:val="004C1B26"/>
    <w:rsid w:val="004C3221"/>
    <w:rsid w:val="004D2D71"/>
    <w:rsid w:val="004D5F5B"/>
    <w:rsid w:val="005171D7"/>
    <w:rsid w:val="00532B93"/>
    <w:rsid w:val="005937A7"/>
    <w:rsid w:val="00595C0C"/>
    <w:rsid w:val="005C0E85"/>
    <w:rsid w:val="005D3EA0"/>
    <w:rsid w:val="005F1AA9"/>
    <w:rsid w:val="005F21F1"/>
    <w:rsid w:val="005F49F4"/>
    <w:rsid w:val="005F4B25"/>
    <w:rsid w:val="00622A15"/>
    <w:rsid w:val="006862B5"/>
    <w:rsid w:val="006B3CC6"/>
    <w:rsid w:val="006D394C"/>
    <w:rsid w:val="007143F9"/>
    <w:rsid w:val="007377B6"/>
    <w:rsid w:val="00757E02"/>
    <w:rsid w:val="00763B2E"/>
    <w:rsid w:val="0079109D"/>
    <w:rsid w:val="00801FAA"/>
    <w:rsid w:val="008E3890"/>
    <w:rsid w:val="009362DF"/>
    <w:rsid w:val="00973CFF"/>
    <w:rsid w:val="009C05F7"/>
    <w:rsid w:val="009D5946"/>
    <w:rsid w:val="00A40720"/>
    <w:rsid w:val="00AB27D6"/>
    <w:rsid w:val="00B131F2"/>
    <w:rsid w:val="00B51F3A"/>
    <w:rsid w:val="00BE10CF"/>
    <w:rsid w:val="00C329FE"/>
    <w:rsid w:val="00CC0B56"/>
    <w:rsid w:val="00D37545"/>
    <w:rsid w:val="00D41B5F"/>
    <w:rsid w:val="00D44333"/>
    <w:rsid w:val="00D44B6B"/>
    <w:rsid w:val="00D52B44"/>
    <w:rsid w:val="00DE6C64"/>
    <w:rsid w:val="00F55F3F"/>
    <w:rsid w:val="00F65212"/>
    <w:rsid w:val="00FD24BC"/>
    <w:rsid w:val="00FE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AF952"/>
  <w15:chartTrackingRefBased/>
  <w15:docId w15:val="{5D086B20-C352-4626-838D-564E2D67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2A1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2A1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2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22A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63B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B2E"/>
  </w:style>
  <w:style w:type="paragraph" w:styleId="Pidipagina">
    <w:name w:val="footer"/>
    <w:basedOn w:val="Normale"/>
    <w:link w:val="PidipaginaCarattere"/>
    <w:uiPriority w:val="99"/>
    <w:unhideWhenUsed/>
    <w:rsid w:val="00763B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B2E"/>
  </w:style>
  <w:style w:type="character" w:styleId="Enfasicorsivo">
    <w:name w:val="Emphasis"/>
    <w:basedOn w:val="Carpredefinitoparagrafo"/>
    <w:uiPriority w:val="20"/>
    <w:qFormat/>
    <w:rsid w:val="004C3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d.beniculturali.it/it/150/archivio-news/4783/" TargetMode="External"/><Relationship Id="rId13" Type="http://schemas.openxmlformats.org/officeDocument/2006/relationships/hyperlink" Target="http://dati.beniculturali.it/app/iccd-archivi-fotografici/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iccd.beniculturali.it/it/150/archivio-news/4782/" TargetMode="External"/><Relationship Id="rId12" Type="http://schemas.openxmlformats.org/officeDocument/2006/relationships/hyperlink" Target="http://www.iccd.beniculturali.it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iccdfotografie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ati.beniculturali.it/app/iccd-archivi-fotografici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acebook.com/ICCD-Istituto-Centrale-per-il-Catalogo-e-la-Documentazione-263131750397369/" TargetMode="External"/><Relationship Id="rId10" Type="http://schemas.openxmlformats.org/officeDocument/2006/relationships/hyperlink" Target="https://www.youtube.com/user/Iccd01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3WQV0PJr7WE&amp;t=6s" TargetMode="External"/><Relationship Id="rId14" Type="http://schemas.openxmlformats.org/officeDocument/2006/relationships/hyperlink" Target="https://www.youtube.com/user/Iccd0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5</cp:revision>
  <dcterms:created xsi:type="dcterms:W3CDTF">2020-03-20T16:46:00Z</dcterms:created>
  <dcterms:modified xsi:type="dcterms:W3CDTF">2020-03-27T10:21:00Z</dcterms:modified>
</cp:coreProperties>
</file>