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570"/>
      </w:tblGrid>
      <w:tr w:rsidR="00D84478" w:rsidTr="00902A35">
        <w:trPr>
          <w:trHeight w:val="315"/>
          <w:tblCellSpacing w:w="0" w:type="dxa"/>
        </w:trPr>
        <w:tc>
          <w:tcPr>
            <w:tcW w:w="9570"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84478" w:rsidRDefault="00BA157D" w:rsidP="00602C12">
            <w:pPr>
              <w:pStyle w:val="Titolo3"/>
              <w:ind w:left="120" w:right="120"/>
              <w:jc w:val="center"/>
              <w:rPr>
                <w:rFonts w:ascii="Verdana" w:hAnsi="Verdana" w:cs="Arial"/>
                <w:color w:val="000000"/>
                <w:sz w:val="15"/>
                <w:szCs w:val="15"/>
              </w:rPr>
            </w:pPr>
            <w:r w:rsidRPr="00BA157D">
              <w:rPr>
                <w:rStyle w:val="Enfasigrassetto"/>
                <w:rFonts w:ascii="Verdana" w:hAnsi="Verdana"/>
                <w:b/>
              </w:rPr>
              <w:t>area24 </w:t>
            </w:r>
            <w:proofErr w:type="spellStart"/>
            <w:r w:rsidRPr="00BA157D">
              <w:rPr>
                <w:rStyle w:val="Enfasigrassetto"/>
                <w:rFonts w:ascii="Verdana" w:hAnsi="Verdana"/>
                <w:b/>
              </w:rPr>
              <w:t>space</w:t>
            </w:r>
            <w:proofErr w:type="spellEnd"/>
            <w:r w:rsidRPr="00BA157D">
              <w:rPr>
                <w:rFonts w:ascii="Verdana" w:hAnsi="Verdana"/>
                <w:b w:val="0"/>
              </w:rPr>
              <w:br/>
            </w:r>
            <w:r w:rsidR="00D84478">
              <w:rPr>
                <w:rFonts w:ascii="Verdana" w:hAnsi="Verdana" w:cs="Arial"/>
                <w:color w:val="000000"/>
                <w:sz w:val="15"/>
                <w:szCs w:val="15"/>
              </w:rPr>
              <w:br/>
              <w:t>NAPOLI</w:t>
            </w:r>
          </w:p>
          <w:p w:rsidR="00D84478" w:rsidRDefault="00D84478" w:rsidP="00602C12">
            <w:pPr>
              <w:pStyle w:val="Titolo3"/>
              <w:ind w:left="120" w:right="120"/>
              <w:jc w:val="center"/>
              <w:rPr>
                <w:rFonts w:ascii="Verdana" w:hAnsi="Verdana" w:cs="Arial"/>
                <w:color w:val="000000"/>
              </w:rPr>
            </w:pPr>
            <w:r w:rsidRPr="00D84478">
              <w:rPr>
                <w:rFonts w:ascii="Verdana" w:hAnsi="Verdana" w:cs="Arial"/>
                <w:i/>
                <w:color w:val="000000"/>
              </w:rPr>
              <w:t>Da una trifora, sul cortile dell’attualità</w:t>
            </w:r>
            <w:r>
              <w:rPr>
                <w:rFonts w:ascii="Verdana" w:hAnsi="Verdana" w:cs="Arial"/>
                <w:i/>
                <w:color w:val="000000"/>
              </w:rPr>
              <w:br/>
            </w:r>
            <w:r>
              <w:rPr>
                <w:rStyle w:val="Enfasigrassetto"/>
                <w:rFonts w:ascii="Verdana" w:hAnsi="Verdana" w:cs="Arial"/>
                <w:b/>
                <w:bCs/>
                <w:color w:val="FF0000"/>
              </w:rPr>
              <w:t xml:space="preserve">Luigi </w:t>
            </w:r>
            <w:proofErr w:type="spellStart"/>
            <w:r>
              <w:rPr>
                <w:rStyle w:val="Enfasigrassetto"/>
                <w:rFonts w:ascii="Verdana" w:hAnsi="Verdana" w:cs="Arial"/>
                <w:b/>
                <w:bCs/>
                <w:color w:val="FF0000"/>
              </w:rPr>
              <w:t>Auriemma</w:t>
            </w:r>
            <w:proofErr w:type="spellEnd"/>
            <w:r>
              <w:rPr>
                <w:rStyle w:val="Enfasigrassetto"/>
                <w:rFonts w:ascii="Verdana" w:hAnsi="Verdana" w:cs="Arial"/>
                <w:b/>
                <w:bCs/>
                <w:color w:val="FF0000"/>
              </w:rPr>
              <w:t>   Pina Della Rossa  </w:t>
            </w:r>
            <w:r>
              <w:rPr>
                <w:rFonts w:ascii="Verdana" w:hAnsi="Verdana" w:cs="Arial"/>
                <w:color w:val="FF0000"/>
              </w:rPr>
              <w:t> </w:t>
            </w:r>
            <w:r>
              <w:rPr>
                <w:rStyle w:val="Enfasigrassetto"/>
                <w:rFonts w:ascii="Verdana" w:hAnsi="Verdana" w:cs="Arial"/>
                <w:b/>
                <w:bCs/>
                <w:color w:val="FF0000"/>
              </w:rPr>
              <w:t>Felix Policastro</w:t>
            </w:r>
          </w:p>
          <w:p w:rsidR="00D84478" w:rsidRDefault="00D84478" w:rsidP="00602C12">
            <w:pPr>
              <w:pStyle w:val="NormaleWeb"/>
              <w:ind w:left="120" w:right="120"/>
              <w:jc w:val="center"/>
              <w:rPr>
                <w:rFonts w:ascii="Verdana" w:hAnsi="Verdana" w:cs="Arial"/>
                <w:color w:val="000000"/>
                <w:sz w:val="17"/>
                <w:szCs w:val="17"/>
              </w:rPr>
            </w:pPr>
            <w:r>
              <w:rPr>
                <w:rStyle w:val="Enfasicorsivo"/>
                <w:rFonts w:ascii="Verdana" w:hAnsi="Verdana" w:cs="Arial"/>
                <w:b/>
                <w:bCs/>
                <w:color w:val="000000"/>
                <w:sz w:val="17"/>
                <w:szCs w:val="17"/>
              </w:rPr>
              <w:t>a cura di Marcello Francolini</w:t>
            </w:r>
            <w:r>
              <w:rPr>
                <w:rStyle w:val="Enfasicorsivo"/>
                <w:rFonts w:ascii="Verdana" w:hAnsi="Verdana" w:cs="Arial"/>
                <w:b/>
                <w:bCs/>
                <w:color w:val="000000"/>
                <w:sz w:val="17"/>
                <w:szCs w:val="17"/>
              </w:rPr>
              <w:br/>
            </w:r>
            <w:r>
              <w:rPr>
                <w:rStyle w:val="Enfasicorsivo"/>
                <w:rFonts w:ascii="Verdana" w:hAnsi="Verdana" w:cs="Arial"/>
                <w:color w:val="000000"/>
                <w:sz w:val="17"/>
                <w:szCs w:val="17"/>
              </w:rPr>
              <w:t>28 marzo - 26 aprile 2019</w:t>
            </w:r>
            <w:r>
              <w:rPr>
                <w:rFonts w:ascii="Verdana" w:hAnsi="Verdana" w:cs="Arial"/>
                <w:i/>
                <w:iCs/>
                <w:color w:val="000000"/>
                <w:sz w:val="17"/>
                <w:szCs w:val="17"/>
              </w:rPr>
              <w:br/>
            </w:r>
            <w:r>
              <w:rPr>
                <w:rStyle w:val="Enfasicorsivo"/>
                <w:rFonts w:ascii="Verdana" w:hAnsi="Verdana" w:cs="Arial"/>
                <w:color w:val="000000"/>
                <w:sz w:val="17"/>
                <w:szCs w:val="17"/>
              </w:rPr>
              <w:t>Inaugurazione giovedì 28 marzo ore 17,30 </w:t>
            </w:r>
          </w:p>
          <w:p w:rsidR="007B76A6" w:rsidRPr="008A419B" w:rsidRDefault="00D84478" w:rsidP="008A419B">
            <w:pPr>
              <w:pStyle w:val="NormaleWeb"/>
              <w:ind w:left="120" w:right="120"/>
              <w:rPr>
                <w:rFonts w:ascii="Verdana" w:hAnsi="Verdana" w:cs="Helvetica"/>
                <w:color w:val="333333"/>
                <w:sz w:val="16"/>
                <w:szCs w:val="16"/>
              </w:rPr>
            </w:pPr>
            <w:r>
              <w:rPr>
                <w:rStyle w:val="Enfasicorsivo"/>
                <w:rFonts w:ascii="Verdana" w:hAnsi="Verdana" w:cs="Arial"/>
                <w:color w:val="000000"/>
                <w:sz w:val="17"/>
                <w:szCs w:val="17"/>
              </w:rPr>
              <w:t> </w:t>
            </w:r>
            <w:r>
              <w:rPr>
                <w:rStyle w:val="Enfasigrassetto"/>
                <w:rFonts w:ascii="Verdana" w:hAnsi="Verdana" w:cs="Arial"/>
                <w:color w:val="000000"/>
                <w:sz w:val="17"/>
                <w:szCs w:val="17"/>
              </w:rPr>
              <w:t xml:space="preserve">La Galleria area24 </w:t>
            </w:r>
            <w:proofErr w:type="spellStart"/>
            <w:r>
              <w:rPr>
                <w:rStyle w:val="Enfasigrassetto"/>
                <w:rFonts w:ascii="Verdana" w:hAnsi="Verdana" w:cs="Arial"/>
                <w:color w:val="000000"/>
                <w:sz w:val="17"/>
                <w:szCs w:val="17"/>
              </w:rPr>
              <w:t>space</w:t>
            </w:r>
            <w:proofErr w:type="spellEnd"/>
            <w:r>
              <w:rPr>
                <w:rFonts w:ascii="Verdana" w:hAnsi="Verdana" w:cs="Arial"/>
                <w:color w:val="000000"/>
                <w:sz w:val="17"/>
                <w:szCs w:val="17"/>
              </w:rPr>
              <w:t>,  inizia un nuovo cammino espositivo dal titolo </w:t>
            </w:r>
            <w:r>
              <w:rPr>
                <w:rStyle w:val="Enfasicorsivo"/>
                <w:rFonts w:ascii="Verdana" w:hAnsi="Verdana" w:cs="Arial"/>
                <w:color w:val="000000"/>
                <w:sz w:val="17"/>
                <w:szCs w:val="17"/>
              </w:rPr>
              <w:t>Da una trifora, sul cortile dell’attualità</w:t>
            </w:r>
            <w:r>
              <w:rPr>
                <w:rFonts w:ascii="Verdana" w:hAnsi="Verdana" w:cs="Arial"/>
                <w:color w:val="000000"/>
                <w:sz w:val="17"/>
                <w:szCs w:val="17"/>
              </w:rPr>
              <w:t>. Un progetto che vuole concentrare l’attenzione sulle sperimentazioni artistiche contemporanee, invitando ogni volta tre artisti a mostrare un estratto della propria ricerca creativa. Per questo primo appuntamento, che inaugurerà giovedì 28 marzo 2019 alle ore 18:30, la Galleria ha invitato </w:t>
            </w:r>
            <w:r>
              <w:rPr>
                <w:rStyle w:val="Enfasigrassetto"/>
                <w:rFonts w:ascii="Verdana" w:hAnsi="Verdana" w:cs="Arial"/>
                <w:color w:val="000000"/>
                <w:sz w:val="17"/>
                <w:szCs w:val="17"/>
              </w:rPr>
              <w:t xml:space="preserve">Luigi </w:t>
            </w:r>
            <w:proofErr w:type="spellStart"/>
            <w:r>
              <w:rPr>
                <w:rStyle w:val="Enfasigrassetto"/>
                <w:rFonts w:ascii="Verdana" w:hAnsi="Verdana" w:cs="Arial"/>
                <w:color w:val="000000"/>
                <w:sz w:val="17"/>
                <w:szCs w:val="17"/>
              </w:rPr>
              <w:t>Auriemma</w:t>
            </w:r>
            <w:proofErr w:type="spellEnd"/>
            <w:r>
              <w:rPr>
                <w:rStyle w:val="Enfasigrassetto"/>
                <w:rFonts w:ascii="Verdana" w:hAnsi="Verdana" w:cs="Arial"/>
                <w:color w:val="000000"/>
                <w:sz w:val="17"/>
                <w:szCs w:val="17"/>
              </w:rPr>
              <w:t>, Pina Della Rossa </w:t>
            </w:r>
            <w:r>
              <w:rPr>
                <w:rFonts w:ascii="Verdana" w:hAnsi="Verdana" w:cs="Arial"/>
                <w:color w:val="000000"/>
                <w:sz w:val="17"/>
                <w:szCs w:val="17"/>
              </w:rPr>
              <w:t>e </w:t>
            </w:r>
            <w:r>
              <w:rPr>
                <w:rStyle w:val="Enfasigrassetto"/>
                <w:rFonts w:ascii="Verdana" w:hAnsi="Verdana" w:cs="Arial"/>
                <w:color w:val="000000"/>
                <w:sz w:val="17"/>
                <w:szCs w:val="17"/>
              </w:rPr>
              <w:t>Felix Policastro</w:t>
            </w:r>
            <w:r>
              <w:rPr>
                <w:rFonts w:ascii="Verdana" w:hAnsi="Verdana" w:cs="Arial"/>
                <w:color w:val="000000"/>
                <w:sz w:val="17"/>
                <w:szCs w:val="17"/>
              </w:rPr>
              <w:t>, presentati con uno scritto del critico d’arte </w:t>
            </w:r>
            <w:r>
              <w:rPr>
                <w:rStyle w:val="Enfasigrassetto"/>
                <w:rFonts w:ascii="Verdana" w:hAnsi="Verdana" w:cs="Arial"/>
                <w:color w:val="000000"/>
                <w:sz w:val="17"/>
                <w:szCs w:val="17"/>
              </w:rPr>
              <w:t>Marcello Francolini.</w:t>
            </w:r>
            <w:r w:rsidR="004A09CF">
              <w:rPr>
                <w:rStyle w:val="Enfasigrassetto"/>
                <w:rFonts w:ascii="Verdana" w:hAnsi="Verdana" w:cs="Arial"/>
                <w:color w:val="000000"/>
                <w:sz w:val="17"/>
                <w:szCs w:val="17"/>
              </w:rPr>
              <w:br/>
            </w:r>
            <w:r>
              <w:rPr>
                <w:rFonts w:ascii="Verdana" w:hAnsi="Verdana" w:cs="Arial"/>
                <w:color w:val="000000"/>
                <w:sz w:val="17"/>
                <w:szCs w:val="17"/>
              </w:rPr>
              <w:t>La </w:t>
            </w:r>
            <w:r>
              <w:rPr>
                <w:rStyle w:val="Enfasigrassetto"/>
                <w:rFonts w:ascii="Verdana" w:hAnsi="Verdana" w:cs="Arial"/>
                <w:color w:val="000000"/>
                <w:sz w:val="17"/>
                <w:szCs w:val="17"/>
              </w:rPr>
              <w:t>Trifora</w:t>
            </w:r>
            <w:r>
              <w:rPr>
                <w:rFonts w:ascii="Verdana" w:hAnsi="Verdana" w:cs="Arial"/>
                <w:color w:val="000000"/>
                <w:sz w:val="17"/>
                <w:szCs w:val="17"/>
              </w:rPr>
              <w:t> è una finestra a tre luci; il tre è numero primo, un numero euclideo, ordinato e asimmetrico ma stabile e concreto. Questo è il senso primario del voler, di volta in volta, mostrare tre diversi linguaggi artistici,  purtuttavia  generati dal medesimo tempo storico, la contemporaneità appunto.</w:t>
            </w:r>
            <w:r w:rsidR="004A09CF">
              <w:rPr>
                <w:rFonts w:ascii="Verdana" w:hAnsi="Verdana" w:cs="Arial"/>
                <w:color w:val="000000"/>
                <w:sz w:val="17"/>
                <w:szCs w:val="17"/>
              </w:rPr>
              <w:br/>
            </w:r>
            <w:r>
              <w:rPr>
                <w:rFonts w:ascii="Verdana" w:hAnsi="Verdana" w:cs="Arial"/>
                <w:color w:val="000000"/>
                <w:sz w:val="17"/>
                <w:szCs w:val="17"/>
              </w:rPr>
              <w:t>Lo spazio espositivo sarà suddiviso in tre ambienti. Ogni ambiente è metaforicamente un </w:t>
            </w:r>
            <w:r>
              <w:rPr>
                <w:rStyle w:val="Enfasigrassetto"/>
                <w:rFonts w:ascii="Verdana" w:hAnsi="Verdana" w:cs="Arial"/>
                <w:color w:val="000000"/>
                <w:sz w:val="17"/>
                <w:szCs w:val="17"/>
              </w:rPr>
              <w:t>cortile</w:t>
            </w:r>
            <w:r>
              <w:rPr>
                <w:rFonts w:ascii="Verdana" w:hAnsi="Verdana" w:cs="Arial"/>
                <w:color w:val="000000"/>
                <w:sz w:val="17"/>
                <w:szCs w:val="17"/>
              </w:rPr>
              <w:t>, nel senso di rappresentare uno spazio interno proprio dell’artista, attraverso la presenza delle sue opere (oggetti significanti)  e delle sue cose (elementi o materiali o oggetti significativi).</w:t>
            </w:r>
            <w:r w:rsidR="008A419B">
              <w:rPr>
                <w:rFonts w:ascii="Verdana" w:hAnsi="Verdana" w:cs="Arial"/>
                <w:color w:val="000000"/>
                <w:sz w:val="17"/>
                <w:szCs w:val="17"/>
              </w:rPr>
              <w:br/>
            </w:r>
            <w:r w:rsidR="007B76A6" w:rsidRPr="007B76A6">
              <w:rPr>
                <w:rFonts w:ascii="Helvetica" w:hAnsi="Helvetica" w:cs="Helvetica"/>
                <w:color w:val="333333"/>
                <w:sz w:val="21"/>
                <w:szCs w:val="21"/>
              </w:rPr>
              <w:t>————————————–</w:t>
            </w:r>
            <w:r w:rsidR="008A419B">
              <w:rPr>
                <w:rFonts w:ascii="Helvetica" w:hAnsi="Helvetica" w:cs="Helvetica"/>
                <w:color w:val="333333"/>
                <w:sz w:val="21"/>
                <w:szCs w:val="21"/>
              </w:rPr>
              <w:br/>
            </w:r>
            <w:r w:rsidR="007B76A6" w:rsidRPr="008A419B">
              <w:rPr>
                <w:rFonts w:ascii="Verdana" w:hAnsi="Verdana" w:cs="Helvetica"/>
                <w:b/>
                <w:bCs/>
                <w:color w:val="333333"/>
                <w:sz w:val="16"/>
                <w:szCs w:val="16"/>
              </w:rPr>
              <w:t xml:space="preserve">area24 </w:t>
            </w:r>
            <w:proofErr w:type="spellStart"/>
            <w:r w:rsidR="007B76A6" w:rsidRPr="008A419B">
              <w:rPr>
                <w:rFonts w:ascii="Verdana" w:hAnsi="Verdana" w:cs="Helvetica"/>
                <w:b/>
                <w:bCs/>
                <w:color w:val="333333"/>
                <w:sz w:val="16"/>
                <w:szCs w:val="16"/>
              </w:rPr>
              <w:t>space</w:t>
            </w:r>
            <w:proofErr w:type="spellEnd"/>
            <w:r w:rsidR="007B76A6" w:rsidRPr="008A419B">
              <w:rPr>
                <w:rFonts w:ascii="Verdana" w:hAnsi="Verdana" w:cs="Helvetica"/>
                <w:color w:val="333333"/>
                <w:sz w:val="16"/>
                <w:szCs w:val="16"/>
              </w:rPr>
              <w:t xml:space="preserve"> costruisce una Trifora in cui si esprimono tre diverse tipologie del fare arte.</w:t>
            </w:r>
            <w:r w:rsidR="007B76A6" w:rsidRPr="008A419B">
              <w:rPr>
                <w:rFonts w:ascii="Verdana" w:hAnsi="Verdana" w:cs="Helvetica"/>
                <w:color w:val="333333"/>
                <w:sz w:val="16"/>
                <w:szCs w:val="16"/>
              </w:rPr>
              <w:br/>
              <w:t>In effetti a ben pensarci sono tre tecniche che però sommano più significati espressivi.</w:t>
            </w:r>
            <w:r w:rsidR="007B76A6" w:rsidRPr="008A419B">
              <w:rPr>
                <w:rFonts w:ascii="Verdana" w:hAnsi="Verdana" w:cs="Helvetica"/>
                <w:color w:val="333333"/>
                <w:sz w:val="16"/>
                <w:szCs w:val="16"/>
              </w:rPr>
              <w:br/>
              <w:t xml:space="preserve">In </w:t>
            </w:r>
            <w:r w:rsidR="007B76A6" w:rsidRPr="008A419B">
              <w:rPr>
                <w:rFonts w:ascii="Verdana" w:hAnsi="Verdana" w:cs="Helvetica"/>
                <w:b/>
                <w:bCs/>
                <w:color w:val="333333"/>
                <w:sz w:val="16"/>
                <w:szCs w:val="16"/>
              </w:rPr>
              <w:t>Pina Della Rossa</w:t>
            </w:r>
            <w:r w:rsidR="007B76A6" w:rsidRPr="008A419B">
              <w:rPr>
                <w:rFonts w:ascii="Verdana" w:hAnsi="Verdana" w:cs="Helvetica"/>
                <w:color w:val="333333"/>
                <w:sz w:val="16"/>
                <w:szCs w:val="16"/>
              </w:rPr>
              <w:t xml:space="preserve"> la fotografia s’interseca con la pittura ed entrambe vengono sublimate attraverso l’istallazione che non porta una riproduzione del reale ma pone l’opera in un immaginario effettuale che ricomprende in sé stesso la poetica dell’artista.</w:t>
            </w:r>
            <w:r w:rsidR="007B76A6" w:rsidRPr="008A419B">
              <w:rPr>
                <w:rFonts w:ascii="Verdana" w:hAnsi="Verdana" w:cs="Helvetica"/>
                <w:color w:val="333333"/>
                <w:sz w:val="16"/>
                <w:szCs w:val="16"/>
              </w:rPr>
              <w:br/>
              <w:t xml:space="preserve">Non stiamo parlando della “configurazione della rappresentazione” perché siamo oltre la fotografia, e quindi stiamo parlando di una Della Rossa che si evolve dalla fotografia per accedere ad un’arte, non solo tecnica, ma </w:t>
            </w:r>
            <w:proofErr w:type="spellStart"/>
            <w:r w:rsidR="007B76A6" w:rsidRPr="008A419B">
              <w:rPr>
                <w:rFonts w:ascii="Verdana" w:hAnsi="Verdana" w:cs="Helvetica"/>
                <w:color w:val="333333"/>
                <w:sz w:val="16"/>
                <w:szCs w:val="16"/>
              </w:rPr>
              <w:t>pluriespressiva</w:t>
            </w:r>
            <w:proofErr w:type="spellEnd"/>
            <w:r w:rsidR="007B76A6" w:rsidRPr="008A419B">
              <w:rPr>
                <w:rFonts w:ascii="Verdana" w:hAnsi="Verdana" w:cs="Helvetica"/>
                <w:color w:val="333333"/>
                <w:sz w:val="16"/>
                <w:szCs w:val="16"/>
              </w:rPr>
              <w:t>.</w:t>
            </w:r>
            <w:r w:rsidR="007B76A6" w:rsidRPr="008A419B">
              <w:rPr>
                <w:rFonts w:ascii="Verdana" w:hAnsi="Verdana" w:cs="Helvetica"/>
                <w:color w:val="333333"/>
                <w:sz w:val="16"/>
                <w:szCs w:val="16"/>
              </w:rPr>
              <w:br/>
              <w:t xml:space="preserve">In </w:t>
            </w:r>
            <w:r w:rsidR="007B76A6" w:rsidRPr="008A419B">
              <w:rPr>
                <w:rFonts w:ascii="Verdana" w:hAnsi="Verdana" w:cs="Helvetica"/>
                <w:b/>
                <w:bCs/>
                <w:color w:val="333333"/>
                <w:sz w:val="16"/>
                <w:szCs w:val="16"/>
              </w:rPr>
              <w:t xml:space="preserve">Luigi </w:t>
            </w:r>
            <w:proofErr w:type="spellStart"/>
            <w:r w:rsidR="007B76A6" w:rsidRPr="008A419B">
              <w:rPr>
                <w:rFonts w:ascii="Verdana" w:hAnsi="Verdana" w:cs="Helvetica"/>
                <w:b/>
                <w:bCs/>
                <w:color w:val="333333"/>
                <w:sz w:val="16"/>
                <w:szCs w:val="16"/>
              </w:rPr>
              <w:t>Auriemma</w:t>
            </w:r>
            <w:proofErr w:type="spellEnd"/>
            <w:r w:rsidR="007B76A6" w:rsidRPr="008A419B">
              <w:rPr>
                <w:rFonts w:ascii="Verdana" w:hAnsi="Verdana" w:cs="Helvetica"/>
                <w:color w:val="333333"/>
                <w:sz w:val="16"/>
                <w:szCs w:val="16"/>
              </w:rPr>
              <w:t xml:space="preserve"> la poesia si inframezza all’istallazione e alla scultura riuscendo a trasportare il fruitore che non è più nel qui ed ora ma bensì specchia la sua forma nell’opera stessa.</w:t>
            </w:r>
            <w:r w:rsidR="007B76A6" w:rsidRPr="008A419B">
              <w:rPr>
                <w:rFonts w:ascii="Verdana" w:hAnsi="Verdana" w:cs="Helvetica"/>
                <w:color w:val="333333"/>
                <w:sz w:val="16"/>
                <w:szCs w:val="16"/>
              </w:rPr>
              <w:br/>
              <w:t xml:space="preserve">Non stiamo parlando di virtualità perché </w:t>
            </w:r>
            <w:proofErr w:type="spellStart"/>
            <w:r w:rsidR="007B76A6" w:rsidRPr="008A419B">
              <w:rPr>
                <w:rFonts w:ascii="Verdana" w:hAnsi="Verdana" w:cs="Helvetica"/>
                <w:color w:val="333333"/>
                <w:sz w:val="16"/>
                <w:szCs w:val="16"/>
              </w:rPr>
              <w:t>Auriemma</w:t>
            </w:r>
            <w:proofErr w:type="spellEnd"/>
            <w:r w:rsidR="007B76A6" w:rsidRPr="008A419B">
              <w:rPr>
                <w:rFonts w:ascii="Verdana" w:hAnsi="Verdana" w:cs="Helvetica"/>
                <w:color w:val="333333"/>
                <w:sz w:val="16"/>
                <w:szCs w:val="16"/>
              </w:rPr>
              <w:t xml:space="preserve"> costruisce un’agorà dove si riprende a discutere dell’arte e dell’uomo.</w:t>
            </w:r>
            <w:r w:rsidR="007B76A6" w:rsidRPr="008A419B">
              <w:rPr>
                <w:rFonts w:ascii="Verdana" w:hAnsi="Verdana" w:cs="Helvetica"/>
                <w:color w:val="333333"/>
                <w:sz w:val="16"/>
                <w:szCs w:val="16"/>
              </w:rPr>
              <w:br/>
              <w:t xml:space="preserve">In </w:t>
            </w:r>
            <w:r w:rsidR="007B76A6" w:rsidRPr="008A419B">
              <w:rPr>
                <w:rFonts w:ascii="Verdana" w:hAnsi="Verdana" w:cs="Helvetica"/>
                <w:b/>
                <w:bCs/>
                <w:color w:val="333333"/>
                <w:sz w:val="16"/>
                <w:szCs w:val="16"/>
              </w:rPr>
              <w:t>Felix Policastro</w:t>
            </w:r>
            <w:r w:rsidR="007B76A6" w:rsidRPr="008A419B">
              <w:rPr>
                <w:rFonts w:ascii="Verdana" w:hAnsi="Verdana" w:cs="Helvetica"/>
                <w:color w:val="333333"/>
                <w:sz w:val="16"/>
                <w:szCs w:val="16"/>
              </w:rPr>
              <w:t xml:space="preserve"> il design si fa pittura, assumendo, attraverso la scultura e l’istallazione, una nuova natura che non è più né industriale né iconica, ma pura forma che ha in sé sia il bello che il brutto, sia l’utile che l’inutile, sia il significato che il suo contrario.</w:t>
            </w:r>
            <w:r w:rsidR="007B76A6" w:rsidRPr="008A419B">
              <w:rPr>
                <w:rFonts w:ascii="Verdana" w:hAnsi="Verdana" w:cs="Helvetica"/>
                <w:color w:val="333333"/>
                <w:sz w:val="16"/>
                <w:szCs w:val="16"/>
              </w:rPr>
              <w:br/>
              <w:t>Policastro cerca così il modo per riaprire un confronto sui termini stessi con cui l’arte continua a muovere i nostri sentimenti e le nostre emozioni.</w:t>
            </w:r>
            <w:r w:rsidR="007B76A6" w:rsidRPr="008A419B">
              <w:rPr>
                <w:rFonts w:ascii="Verdana" w:hAnsi="Verdana" w:cs="Helvetica"/>
                <w:color w:val="333333"/>
                <w:sz w:val="16"/>
                <w:szCs w:val="16"/>
              </w:rPr>
              <w:br/>
              <w:t>L’idea di Area24Space è quella di indicare i diversi linguaggi della contemporaneità quindi non posso usare i termini generalmente usati per definire i tre artisti.</w:t>
            </w:r>
            <w:r w:rsidR="007B76A6" w:rsidRPr="008A419B">
              <w:rPr>
                <w:rFonts w:ascii="Verdana" w:hAnsi="Verdana" w:cs="Helvetica"/>
                <w:color w:val="333333"/>
                <w:sz w:val="16"/>
                <w:szCs w:val="16"/>
              </w:rPr>
              <w:br/>
              <w:t xml:space="preserve">Non vedo informale in Della Rossa, né poesia visiva in </w:t>
            </w:r>
            <w:proofErr w:type="spellStart"/>
            <w:r w:rsidR="007B76A6" w:rsidRPr="008A419B">
              <w:rPr>
                <w:rFonts w:ascii="Verdana" w:hAnsi="Verdana" w:cs="Helvetica"/>
                <w:color w:val="333333"/>
                <w:sz w:val="16"/>
                <w:szCs w:val="16"/>
              </w:rPr>
              <w:t>Auriemma</w:t>
            </w:r>
            <w:proofErr w:type="spellEnd"/>
            <w:r w:rsidR="007B76A6" w:rsidRPr="008A419B">
              <w:rPr>
                <w:rFonts w:ascii="Verdana" w:hAnsi="Verdana" w:cs="Helvetica"/>
                <w:color w:val="333333"/>
                <w:sz w:val="16"/>
                <w:szCs w:val="16"/>
              </w:rPr>
              <w:t xml:space="preserve"> o pittura segnica in Policastro, siamo già oltre questa catalogazione.</w:t>
            </w:r>
            <w:r w:rsidR="007B76A6" w:rsidRPr="008A419B">
              <w:rPr>
                <w:rFonts w:ascii="Verdana" w:hAnsi="Verdana" w:cs="Helvetica"/>
                <w:color w:val="333333"/>
                <w:sz w:val="16"/>
                <w:szCs w:val="16"/>
              </w:rPr>
              <w:br/>
              <w:t>I tre artisti si sono posti anche loro nell’ottica di superare i termini “ufficiali” del loro operare, cercando nuove prospettive e posso dire che hanno realizzato pienamente il loro intento.</w:t>
            </w:r>
            <w:r w:rsidR="007B76A6" w:rsidRPr="008A419B">
              <w:rPr>
                <w:rFonts w:ascii="Verdana" w:hAnsi="Verdana" w:cs="Helvetica"/>
                <w:color w:val="333333"/>
                <w:sz w:val="16"/>
                <w:szCs w:val="16"/>
              </w:rPr>
              <w:br/>
              <w:t>Possiamo dire che iniziamo a percorrere una strada totalmente nuova.</w:t>
            </w:r>
            <w:r w:rsidR="007B76A6" w:rsidRPr="008A419B">
              <w:rPr>
                <w:rFonts w:ascii="Verdana" w:hAnsi="Verdana" w:cs="Helvetica"/>
                <w:color w:val="333333"/>
                <w:sz w:val="16"/>
                <w:szCs w:val="16"/>
              </w:rPr>
              <w:br/>
            </w:r>
            <w:r w:rsidR="007B76A6" w:rsidRPr="008A419B">
              <w:rPr>
                <w:rFonts w:ascii="Verdana" w:hAnsi="Verdana" w:cs="Helvetica"/>
                <w:b/>
                <w:bCs/>
                <w:color w:val="333333"/>
                <w:sz w:val="16"/>
                <w:szCs w:val="16"/>
              </w:rPr>
              <w:t>Marcello Francolini</w:t>
            </w:r>
          </w:p>
          <w:p w:rsidR="007B76A6" w:rsidRDefault="00BA157D" w:rsidP="00602C12">
            <w:pPr>
              <w:pStyle w:val="NormaleWeb"/>
              <w:ind w:left="120" w:right="120"/>
              <w:rPr>
                <w:rFonts w:ascii="Verdana" w:hAnsi="Verdana" w:cs="Arial"/>
                <w:color w:val="000000"/>
                <w:sz w:val="17"/>
                <w:szCs w:val="17"/>
              </w:rPr>
            </w:pPr>
            <w:r w:rsidRPr="00BA157D">
              <w:rPr>
                <w:rStyle w:val="Enfasigrassetto"/>
                <w:rFonts w:ascii="Verdana" w:hAnsi="Verdana"/>
              </w:rPr>
              <w:t>area24 </w:t>
            </w:r>
            <w:proofErr w:type="spellStart"/>
            <w:r w:rsidRPr="00BA157D">
              <w:rPr>
                <w:rStyle w:val="Enfasigrassetto"/>
                <w:rFonts w:ascii="Verdana" w:hAnsi="Verdana"/>
              </w:rPr>
              <w:t>space</w:t>
            </w:r>
            <w:proofErr w:type="spellEnd"/>
            <w:r w:rsidRPr="00BA157D">
              <w:rPr>
                <w:rFonts w:ascii="Verdana" w:hAnsi="Verdana"/>
                <w:b/>
                <w:bCs/>
              </w:rPr>
              <w:br/>
            </w:r>
            <w:r w:rsidRPr="00BA157D">
              <w:rPr>
                <w:rStyle w:val="Enfasigrassetto"/>
                <w:rFonts w:ascii="Verdana" w:hAnsi="Verdana"/>
                <w:b w:val="0"/>
                <w:sz w:val="20"/>
                <w:szCs w:val="20"/>
              </w:rPr>
              <w:t xml:space="preserve">PARTNER </w:t>
            </w:r>
            <w:proofErr w:type="spellStart"/>
            <w:r w:rsidRPr="00BA157D">
              <w:rPr>
                <w:rStyle w:val="Enfasigrassetto"/>
                <w:rFonts w:ascii="Verdana" w:hAnsi="Verdana"/>
                <w:b w:val="0"/>
                <w:sz w:val="20"/>
                <w:szCs w:val="20"/>
              </w:rPr>
              <w:t>adrART</w:t>
            </w:r>
            <w:proofErr w:type="spellEnd"/>
            <w:r w:rsidRPr="00BA157D">
              <w:rPr>
                <w:rStyle w:val="Enfasigrassetto"/>
                <w:rFonts w:ascii="Verdana" w:hAnsi="Verdana"/>
                <w:b w:val="0"/>
                <w:sz w:val="20"/>
                <w:szCs w:val="20"/>
              </w:rPr>
              <w:t xml:space="preserve"> associazione culturale</w:t>
            </w:r>
            <w:r w:rsidRPr="002425AA">
              <w:rPr>
                <w:rFonts w:ascii="Verdana" w:hAnsi="Verdana"/>
                <w:b/>
                <w:bCs/>
                <w:color w:val="000000"/>
                <w:sz w:val="20"/>
                <w:szCs w:val="20"/>
              </w:rPr>
              <w:br/>
            </w:r>
            <w:r w:rsidRPr="002425AA">
              <w:rPr>
                <w:rStyle w:val="Enfasigrassetto"/>
                <w:rFonts w:ascii="Verdana" w:hAnsi="Verdana"/>
                <w:b w:val="0"/>
                <w:color w:val="000000"/>
                <w:sz w:val="20"/>
                <w:szCs w:val="20"/>
              </w:rPr>
              <w:t>80143 Napoli – via Ferrara 4</w:t>
            </w:r>
            <w:r w:rsidRPr="002425AA">
              <w:rPr>
                <w:rFonts w:ascii="Verdana" w:hAnsi="Verdana"/>
                <w:b/>
                <w:bCs/>
                <w:color w:val="000000"/>
                <w:sz w:val="20"/>
                <w:szCs w:val="20"/>
              </w:rPr>
              <w:br/>
            </w:r>
            <w:r w:rsidRPr="002425AA">
              <w:rPr>
                <w:rStyle w:val="Enfasigrassetto"/>
                <w:rFonts w:ascii="Verdana" w:hAnsi="Verdana"/>
                <w:b w:val="0"/>
                <w:color w:val="000000"/>
                <w:sz w:val="20"/>
                <w:szCs w:val="20"/>
              </w:rPr>
              <w:t>(angolo Corso Novara a 300 mt dalla Stazione Centrale FS)</w:t>
            </w:r>
            <w:r w:rsidRPr="002425AA">
              <w:rPr>
                <w:rFonts w:ascii="Verdana" w:hAnsi="Verdana"/>
                <w:b/>
                <w:bCs/>
                <w:color w:val="000000"/>
                <w:sz w:val="20"/>
                <w:szCs w:val="20"/>
              </w:rPr>
              <w:br/>
            </w:r>
            <w:r w:rsidRPr="002425AA">
              <w:rPr>
                <w:rStyle w:val="Enfasigrassetto"/>
                <w:rFonts w:ascii="Verdana" w:hAnsi="Verdana"/>
                <w:b w:val="0"/>
                <w:color w:val="000000"/>
                <w:sz w:val="20"/>
                <w:szCs w:val="20"/>
              </w:rPr>
              <w:t>Tel. 3396495904   E-mail: </w:t>
            </w:r>
            <w:r w:rsidRPr="0094313B">
              <w:rPr>
                <w:rFonts w:ascii="Verdana" w:hAnsi="Verdana"/>
                <w:bCs/>
                <w:sz w:val="20"/>
                <w:szCs w:val="20"/>
              </w:rPr>
              <w:t>area24@adrart.it</w:t>
            </w:r>
            <w:r w:rsidRPr="002425AA">
              <w:rPr>
                <w:rStyle w:val="Enfasigrassetto"/>
                <w:rFonts w:ascii="Verdana" w:hAnsi="Verdana"/>
                <w:b w:val="0"/>
                <w:color w:val="000000"/>
                <w:sz w:val="20"/>
                <w:szCs w:val="20"/>
              </w:rPr>
              <w:t> - www.adrart.it/area24</w:t>
            </w:r>
            <w:r w:rsidRPr="002425AA">
              <w:rPr>
                <w:rFonts w:ascii="Verdana" w:hAnsi="Verdana"/>
                <w:b/>
                <w:bCs/>
                <w:color w:val="000000"/>
                <w:sz w:val="20"/>
                <w:szCs w:val="20"/>
              </w:rPr>
              <w:br/>
            </w:r>
            <w:r w:rsidRPr="0094313B">
              <w:rPr>
                <w:rStyle w:val="Enfasigrassetto"/>
                <w:rFonts w:ascii="Verdana" w:hAnsi="Verdana"/>
                <w:color w:val="000000"/>
                <w:sz w:val="20"/>
                <w:szCs w:val="20"/>
              </w:rPr>
              <w:t>ORARIO:</w:t>
            </w:r>
            <w:r w:rsidRPr="002425AA">
              <w:rPr>
                <w:rStyle w:val="Enfasigrassetto"/>
                <w:rFonts w:ascii="Verdana" w:hAnsi="Verdana"/>
                <w:b w:val="0"/>
                <w:color w:val="000000"/>
                <w:sz w:val="20"/>
                <w:szCs w:val="20"/>
              </w:rPr>
              <w:t xml:space="preserve"> Solo per appuntamento. Festivi chiuso</w:t>
            </w:r>
          </w:p>
          <w:p w:rsidR="003D0782" w:rsidRDefault="003D0782" w:rsidP="003D0782">
            <w:pPr>
              <w:jc w:val="center"/>
            </w:pPr>
            <w:r>
              <w:t xml:space="preserve">LINK PAGINA: </w:t>
            </w:r>
            <w:hyperlink r:id="rId5" w:history="1">
              <w:r w:rsidRPr="001D4A59">
                <w:rPr>
                  <w:rStyle w:val="Collegamentoipertestuale"/>
                </w:rPr>
                <w:t>http://www.adrart.it/area24space/</w:t>
              </w:r>
            </w:hyperlink>
          </w:p>
          <w:p w:rsidR="00D84478" w:rsidRDefault="008A290C" w:rsidP="00602C12">
            <w:pPr>
              <w:pStyle w:val="NormaleWeb"/>
              <w:ind w:left="120" w:right="120"/>
              <w:jc w:val="center"/>
              <w:rPr>
                <w:rFonts w:ascii="Verdana" w:hAnsi="Verdana" w:cs="Arial"/>
                <w:color w:val="000000"/>
                <w:sz w:val="17"/>
                <w:szCs w:val="17"/>
              </w:rPr>
            </w:pPr>
            <w:hyperlink r:id="rId6" w:history="1">
              <w:r w:rsidR="00D84478">
                <w:rPr>
                  <w:rStyle w:val="Collegamentoipertestuale"/>
                  <w:rFonts w:ascii="Verdana" w:hAnsi="Verdana" w:cs="Arial"/>
                  <w:color w:val="660099"/>
                  <w:sz w:val="17"/>
                  <w:szCs w:val="17"/>
                </w:rPr>
                <w:t>vedi MAPPA </w:t>
              </w:r>
            </w:hyperlink>
          </w:p>
        </w:tc>
      </w:tr>
    </w:tbl>
    <w:p w:rsidR="00A72C96" w:rsidRDefault="00A72C96" w:rsidP="003D0782">
      <w:bookmarkStart w:id="0" w:name="_GoBack"/>
      <w:bookmarkEnd w:id="0"/>
    </w:p>
    <w:sectPr w:rsidR="00A72C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8E"/>
    <w:rsid w:val="000079B3"/>
    <w:rsid w:val="001B1F4F"/>
    <w:rsid w:val="00291FFA"/>
    <w:rsid w:val="003D0782"/>
    <w:rsid w:val="004A09CF"/>
    <w:rsid w:val="006038C9"/>
    <w:rsid w:val="0069469E"/>
    <w:rsid w:val="007B76A6"/>
    <w:rsid w:val="007C038E"/>
    <w:rsid w:val="00864FA7"/>
    <w:rsid w:val="008A290C"/>
    <w:rsid w:val="008A419B"/>
    <w:rsid w:val="00902A35"/>
    <w:rsid w:val="0094313B"/>
    <w:rsid w:val="009D4708"/>
    <w:rsid w:val="009F4034"/>
    <w:rsid w:val="00A72C96"/>
    <w:rsid w:val="00AF1CCF"/>
    <w:rsid w:val="00BA157D"/>
    <w:rsid w:val="00BA3CB6"/>
    <w:rsid w:val="00C5081C"/>
    <w:rsid w:val="00CF7076"/>
    <w:rsid w:val="00D076FE"/>
    <w:rsid w:val="00D84478"/>
    <w:rsid w:val="00F06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478"/>
    <w:rPr>
      <w:rFonts w:ascii="Calibri" w:eastAsia="Calibri" w:hAnsi="Calibri" w:cs="Times New Roman"/>
    </w:rPr>
  </w:style>
  <w:style w:type="paragraph" w:styleId="Titolo3">
    <w:name w:val="heading 3"/>
    <w:basedOn w:val="Normale"/>
    <w:next w:val="Normale"/>
    <w:link w:val="Titolo3Carattere"/>
    <w:uiPriority w:val="9"/>
    <w:semiHidden/>
    <w:unhideWhenUsed/>
    <w:qFormat/>
    <w:rsid w:val="00D84478"/>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D84478"/>
    <w:rPr>
      <w:rFonts w:asciiTheme="majorHAnsi" w:eastAsiaTheme="majorEastAsia" w:hAnsiTheme="majorHAnsi" w:cstheme="majorBidi"/>
      <w:b/>
      <w:bCs/>
      <w:sz w:val="26"/>
      <w:szCs w:val="26"/>
    </w:rPr>
  </w:style>
  <w:style w:type="character" w:styleId="Collegamentoipertestuale">
    <w:name w:val="Hyperlink"/>
    <w:uiPriority w:val="99"/>
    <w:unhideWhenUsed/>
    <w:rsid w:val="00D84478"/>
    <w:rPr>
      <w:color w:val="0000FF"/>
      <w:u w:val="single"/>
    </w:rPr>
  </w:style>
  <w:style w:type="character" w:styleId="Enfasigrassetto">
    <w:name w:val="Strong"/>
    <w:uiPriority w:val="22"/>
    <w:qFormat/>
    <w:rsid w:val="00D84478"/>
    <w:rPr>
      <w:b/>
      <w:bCs/>
    </w:rPr>
  </w:style>
  <w:style w:type="paragraph" w:styleId="IndirizzoHTML">
    <w:name w:val="HTML Address"/>
    <w:basedOn w:val="Normale"/>
    <w:link w:val="IndirizzoHTMLCarattere"/>
    <w:uiPriority w:val="99"/>
    <w:unhideWhenUsed/>
    <w:rsid w:val="00D84478"/>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basedOn w:val="Carpredefinitoparagrafo"/>
    <w:link w:val="IndirizzoHTML"/>
    <w:uiPriority w:val="99"/>
    <w:rsid w:val="00D84478"/>
    <w:rPr>
      <w:rFonts w:ascii="Times New Roman" w:eastAsia="Times New Roman" w:hAnsi="Times New Roman" w:cs="Times New Roman"/>
      <w:i/>
      <w:iCs/>
      <w:sz w:val="24"/>
      <w:szCs w:val="24"/>
      <w:lang w:eastAsia="it-IT"/>
    </w:rPr>
  </w:style>
  <w:style w:type="paragraph" w:styleId="NormaleWeb">
    <w:name w:val="Normal (Web)"/>
    <w:basedOn w:val="Normale"/>
    <w:uiPriority w:val="99"/>
    <w:unhideWhenUsed/>
    <w:rsid w:val="00D84478"/>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D84478"/>
    <w:rPr>
      <w:i/>
      <w:iCs/>
    </w:rPr>
  </w:style>
  <w:style w:type="paragraph" w:styleId="Testofumetto">
    <w:name w:val="Balloon Text"/>
    <w:basedOn w:val="Normale"/>
    <w:link w:val="TestofumettoCarattere"/>
    <w:uiPriority w:val="99"/>
    <w:semiHidden/>
    <w:unhideWhenUsed/>
    <w:rsid w:val="00D844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44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478"/>
    <w:rPr>
      <w:rFonts w:ascii="Calibri" w:eastAsia="Calibri" w:hAnsi="Calibri" w:cs="Times New Roman"/>
    </w:rPr>
  </w:style>
  <w:style w:type="paragraph" w:styleId="Titolo3">
    <w:name w:val="heading 3"/>
    <w:basedOn w:val="Normale"/>
    <w:next w:val="Normale"/>
    <w:link w:val="Titolo3Carattere"/>
    <w:uiPriority w:val="9"/>
    <w:semiHidden/>
    <w:unhideWhenUsed/>
    <w:qFormat/>
    <w:rsid w:val="00D84478"/>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D84478"/>
    <w:rPr>
      <w:rFonts w:asciiTheme="majorHAnsi" w:eastAsiaTheme="majorEastAsia" w:hAnsiTheme="majorHAnsi" w:cstheme="majorBidi"/>
      <w:b/>
      <w:bCs/>
      <w:sz w:val="26"/>
      <w:szCs w:val="26"/>
    </w:rPr>
  </w:style>
  <w:style w:type="character" w:styleId="Collegamentoipertestuale">
    <w:name w:val="Hyperlink"/>
    <w:uiPriority w:val="99"/>
    <w:unhideWhenUsed/>
    <w:rsid w:val="00D84478"/>
    <w:rPr>
      <w:color w:val="0000FF"/>
      <w:u w:val="single"/>
    </w:rPr>
  </w:style>
  <w:style w:type="character" w:styleId="Enfasigrassetto">
    <w:name w:val="Strong"/>
    <w:uiPriority w:val="22"/>
    <w:qFormat/>
    <w:rsid w:val="00D84478"/>
    <w:rPr>
      <w:b/>
      <w:bCs/>
    </w:rPr>
  </w:style>
  <w:style w:type="paragraph" w:styleId="IndirizzoHTML">
    <w:name w:val="HTML Address"/>
    <w:basedOn w:val="Normale"/>
    <w:link w:val="IndirizzoHTMLCarattere"/>
    <w:uiPriority w:val="99"/>
    <w:unhideWhenUsed/>
    <w:rsid w:val="00D84478"/>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basedOn w:val="Carpredefinitoparagrafo"/>
    <w:link w:val="IndirizzoHTML"/>
    <w:uiPriority w:val="99"/>
    <w:rsid w:val="00D84478"/>
    <w:rPr>
      <w:rFonts w:ascii="Times New Roman" w:eastAsia="Times New Roman" w:hAnsi="Times New Roman" w:cs="Times New Roman"/>
      <w:i/>
      <w:iCs/>
      <w:sz w:val="24"/>
      <w:szCs w:val="24"/>
      <w:lang w:eastAsia="it-IT"/>
    </w:rPr>
  </w:style>
  <w:style w:type="paragraph" w:styleId="NormaleWeb">
    <w:name w:val="Normal (Web)"/>
    <w:basedOn w:val="Normale"/>
    <w:uiPriority w:val="99"/>
    <w:unhideWhenUsed/>
    <w:rsid w:val="00D84478"/>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D84478"/>
    <w:rPr>
      <w:i/>
      <w:iCs/>
    </w:rPr>
  </w:style>
  <w:style w:type="paragraph" w:styleId="Testofumetto">
    <w:name w:val="Balloon Text"/>
    <w:basedOn w:val="Normale"/>
    <w:link w:val="TestofumettoCarattere"/>
    <w:uiPriority w:val="99"/>
    <w:semiHidden/>
    <w:unhideWhenUsed/>
    <w:rsid w:val="00D844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44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it/maps/place/Area+24+Art+Gallery/@40.855581,14.272291,15z/data=!4m2!3m1!1s0x0:0xd15f802cb30c08f0" TargetMode="External"/><Relationship Id="rId5" Type="http://schemas.openxmlformats.org/officeDocument/2006/relationships/hyperlink" Target="http://www.adrart.it/area24spac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cp:lastPrinted>2019-03-22T20:41:00Z</cp:lastPrinted>
  <dcterms:created xsi:type="dcterms:W3CDTF">2019-03-24T20:39:00Z</dcterms:created>
  <dcterms:modified xsi:type="dcterms:W3CDTF">2019-03-24T20:40:00Z</dcterms:modified>
</cp:coreProperties>
</file>