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AB4D" w14:textId="36ED07A2" w:rsidR="0041410A" w:rsidRPr="00E36E60" w:rsidRDefault="004874F3">
      <w:pPr>
        <w:widowControl w:val="0"/>
        <w:tabs>
          <w:tab w:val="left" w:pos="6331"/>
        </w:tabs>
        <w:spacing w:before="92"/>
        <w:jc w:val="both"/>
        <w:rPr>
          <w:rFonts w:ascii="Arial" w:eastAsia="Calibri" w:hAnsi="Arial" w:cs="Arial"/>
          <w:color w:val="000000"/>
          <w:u w:color="000000"/>
          <w:lang w:val="it-IT"/>
        </w:rPr>
      </w:pPr>
      <w:r w:rsidRPr="004874F3">
        <w:rPr>
          <w:rFonts w:ascii="Arial" w:hAnsi="Arial" w:cs="Arial"/>
          <w:color w:val="000000"/>
          <w:u w:color="000000"/>
          <w:lang w:val="it-IT"/>
        </w:rPr>
        <w:t xml:space="preserve">Si inaugura il 4 settembre 2022 alla Galleria d’arte contemporanea Ghetto Et Cetera di Venezia la mostra personale Infinito di Ari </w:t>
      </w:r>
      <w:proofErr w:type="spellStart"/>
      <w:r w:rsidRPr="004874F3">
        <w:rPr>
          <w:rFonts w:ascii="Arial" w:hAnsi="Arial" w:cs="Arial"/>
          <w:color w:val="000000"/>
          <w:u w:color="000000"/>
          <w:lang w:val="it-IT"/>
        </w:rPr>
        <w:t>Erom</w:t>
      </w:r>
      <w:proofErr w:type="spellEnd"/>
    </w:p>
    <w:p w14:paraId="24236B96" w14:textId="77777777" w:rsidR="0041410A" w:rsidRPr="004874F3" w:rsidRDefault="00000000">
      <w:pPr>
        <w:widowControl w:val="0"/>
        <w:tabs>
          <w:tab w:val="left" w:pos="6331"/>
        </w:tabs>
        <w:spacing w:before="92"/>
        <w:jc w:val="both"/>
        <w:rPr>
          <w:rFonts w:ascii="Arial" w:eastAsia="Arial" w:hAnsi="Arial" w:cs="Arial"/>
          <w:color w:val="2F5496"/>
          <w:u w:color="2F5496"/>
          <w:lang w:val="it-IT"/>
        </w:rPr>
      </w:pPr>
      <w:r w:rsidRPr="004874F3">
        <w:rPr>
          <w:rFonts w:ascii="Arial" w:eastAsia="Arial" w:hAnsi="Arial" w:cs="Arial"/>
          <w:color w:val="2E74B5"/>
          <w:u w:color="2E74B5"/>
          <w:lang w:val="it-IT"/>
        </w:rPr>
        <w:tab/>
      </w:r>
    </w:p>
    <w:p w14:paraId="7DE31F53" w14:textId="77777777" w:rsidR="0041410A" w:rsidRPr="004874F3" w:rsidRDefault="00000000">
      <w:pPr>
        <w:spacing w:line="276" w:lineRule="auto"/>
        <w:jc w:val="both"/>
        <w:rPr>
          <w:rFonts w:ascii="Arial" w:eastAsia="Arial" w:hAnsi="Arial" w:cs="Arial"/>
          <w:color w:val="222222"/>
          <w:u w:color="222222"/>
          <w:shd w:val="clear" w:color="auto" w:fill="FFFFFF"/>
          <w:lang w:val="it-IT"/>
        </w:rPr>
      </w:pPr>
      <w:r w:rsidRPr="004874F3">
        <w:rPr>
          <w:rFonts w:ascii="Arial" w:hAnsi="Arial" w:cs="Arial"/>
          <w:color w:val="000000"/>
          <w:u w:color="000000"/>
          <w:lang w:val="it-IT"/>
        </w:rPr>
        <w:t>Da domenica 4 settembre 2022</w:t>
      </w:r>
      <w:r w:rsidRPr="004874F3">
        <w:rPr>
          <w:rFonts w:ascii="Arial" w:hAnsi="Arial" w:cs="Arial"/>
          <w:color w:val="000000"/>
          <w:spacing w:val="1"/>
          <w:u w:color="000000"/>
          <w:lang w:val="it-IT"/>
        </w:rPr>
        <w:t xml:space="preserve"> </w:t>
      </w:r>
      <w:r w:rsidRPr="004874F3">
        <w:rPr>
          <w:rFonts w:ascii="Arial" w:hAnsi="Arial" w:cs="Arial"/>
          <w:color w:val="000000"/>
          <w:u w:color="000000"/>
          <w:lang w:val="it-IT"/>
        </w:rPr>
        <w:t xml:space="preserve">sarà visitabile alla Galleria d’arte contemporanea Ghetto Et Cetera di Venezia (Campo del Ghetto novo 2919) la mostra personale “Infinito” dell’artista francese Ari </w:t>
      </w:r>
      <w:proofErr w:type="spellStart"/>
      <w:r w:rsidRPr="004874F3">
        <w:rPr>
          <w:rFonts w:ascii="Arial" w:hAnsi="Arial" w:cs="Arial"/>
          <w:color w:val="000000"/>
          <w:u w:color="000000"/>
          <w:lang w:val="it-IT"/>
        </w:rPr>
        <w:t>Erom</w:t>
      </w:r>
      <w:proofErr w:type="spellEnd"/>
      <w:r w:rsidRPr="004874F3">
        <w:rPr>
          <w:rFonts w:ascii="Arial" w:hAnsi="Arial" w:cs="Arial"/>
          <w:color w:val="000000"/>
          <w:u w:color="000000"/>
          <w:lang w:val="it-IT"/>
        </w:rPr>
        <w:t xml:space="preserve">, pittore, scultore e grafico, </w:t>
      </w:r>
      <w:r w:rsidRPr="004874F3">
        <w:rPr>
          <w:rFonts w:ascii="Arial" w:hAnsi="Arial" w:cs="Arial"/>
          <w:color w:val="222222"/>
          <w:u w:color="222222"/>
          <w:shd w:val="clear" w:color="auto" w:fill="FFFFFF"/>
          <w:lang w:val="it-IT"/>
        </w:rPr>
        <w:t xml:space="preserve">curata dall’arch. Marianna </w:t>
      </w:r>
      <w:proofErr w:type="spellStart"/>
      <w:r w:rsidRPr="004874F3">
        <w:rPr>
          <w:rFonts w:ascii="Arial" w:hAnsi="Arial" w:cs="Arial"/>
          <w:color w:val="222222"/>
          <w:u w:color="222222"/>
          <w:shd w:val="clear" w:color="auto" w:fill="FFFFFF"/>
          <w:lang w:val="it-IT"/>
        </w:rPr>
        <w:t>Accerboni</w:t>
      </w:r>
      <w:proofErr w:type="spellEnd"/>
      <w:r w:rsidRPr="004874F3">
        <w:rPr>
          <w:rFonts w:ascii="Arial" w:hAnsi="Arial" w:cs="Arial"/>
          <w:color w:val="222222"/>
          <w:u w:color="222222"/>
          <w:shd w:val="clear" w:color="auto" w:fill="FFFFFF"/>
          <w:lang w:val="it-IT"/>
        </w:rPr>
        <w:t xml:space="preserve">. </w:t>
      </w:r>
    </w:p>
    <w:p w14:paraId="0D35A678" w14:textId="77777777" w:rsidR="0041410A" w:rsidRPr="004874F3" w:rsidRDefault="00000000">
      <w:pPr>
        <w:spacing w:line="276" w:lineRule="auto"/>
        <w:jc w:val="both"/>
        <w:rPr>
          <w:rFonts w:ascii="Arial" w:eastAsia="Arial" w:hAnsi="Arial" w:cs="Arial"/>
          <w:color w:val="222222"/>
          <w:u w:color="222222"/>
          <w:lang w:val="it-IT"/>
        </w:rPr>
      </w:pPr>
      <w:r w:rsidRPr="004874F3">
        <w:rPr>
          <w:rFonts w:ascii="Arial" w:hAnsi="Arial" w:cs="Arial"/>
          <w:color w:val="000000"/>
          <w:u w:color="000000"/>
          <w:lang w:val="it-IT"/>
        </w:rPr>
        <w:t>La mostra sarà inaugurata</w:t>
      </w:r>
      <w:r w:rsidRPr="004874F3">
        <w:rPr>
          <w:rFonts w:ascii="Arial" w:hAnsi="Arial" w:cs="Arial"/>
          <w:color w:val="222222"/>
          <w:u w:color="222222"/>
          <w:lang w:val="it-IT"/>
        </w:rPr>
        <w:t xml:space="preserve"> in galleria domenica 4 settembre alle 12 alla presenza dell’artista con introduzione dell’arch.</w:t>
      </w:r>
      <w:r w:rsidRPr="004874F3">
        <w:rPr>
          <w:rFonts w:ascii="Arial" w:hAnsi="Arial" w:cs="Arial"/>
          <w:color w:val="000000"/>
          <w:spacing w:val="-8"/>
          <w:u w:color="000000"/>
          <w:lang w:val="it-IT"/>
        </w:rPr>
        <w:t xml:space="preserve"> </w:t>
      </w:r>
      <w:r w:rsidRPr="004874F3">
        <w:rPr>
          <w:rFonts w:ascii="Arial" w:hAnsi="Arial" w:cs="Arial"/>
          <w:color w:val="000000"/>
          <w:u w:color="000000"/>
          <w:lang w:val="it-IT"/>
        </w:rPr>
        <w:t>Marianna</w:t>
      </w:r>
      <w:r w:rsidRPr="004874F3">
        <w:rPr>
          <w:rFonts w:ascii="Arial" w:hAnsi="Arial" w:cs="Arial"/>
          <w:color w:val="000000"/>
          <w:spacing w:val="-9"/>
          <w:u w:color="000000"/>
          <w:lang w:val="it-IT"/>
        </w:rPr>
        <w:t xml:space="preserve"> </w:t>
      </w:r>
      <w:proofErr w:type="spellStart"/>
      <w:r w:rsidRPr="004874F3">
        <w:rPr>
          <w:rFonts w:ascii="Arial" w:hAnsi="Arial" w:cs="Arial"/>
          <w:color w:val="000000"/>
          <w:u w:color="000000"/>
          <w:lang w:val="it-IT"/>
        </w:rPr>
        <w:t>Accerboni</w:t>
      </w:r>
      <w:proofErr w:type="spellEnd"/>
      <w:r w:rsidRPr="004874F3">
        <w:rPr>
          <w:rFonts w:ascii="Arial" w:hAnsi="Arial" w:cs="Arial"/>
          <w:color w:val="222222"/>
          <w:u w:color="222222"/>
          <w:lang w:val="it-IT"/>
        </w:rPr>
        <w:t xml:space="preserve">. L’inaugurazione sarà visibile anche sul sito </w:t>
      </w:r>
      <w:hyperlink r:id="rId6" w:history="1">
        <w:r w:rsidRPr="004874F3">
          <w:rPr>
            <w:rStyle w:val="Hyperlink0"/>
            <w:rFonts w:eastAsia="Arial Unicode MS"/>
            <w:b w:val="0"/>
            <w:bCs w:val="0"/>
            <w:color w:val="000000"/>
            <w:u w:color="000000"/>
            <w:lang w:val="it-IT"/>
          </w:rPr>
          <w:t>www.ghetto-etcetera.com</w:t>
        </w:r>
      </w:hyperlink>
      <w:r w:rsidRPr="004874F3">
        <w:rPr>
          <w:rFonts w:ascii="Arial" w:hAnsi="Arial" w:cs="Arial"/>
          <w:color w:val="222222"/>
          <w:u w:color="222222"/>
          <w:lang w:val="it-IT"/>
        </w:rPr>
        <w:t>.</w:t>
      </w:r>
    </w:p>
    <w:p w14:paraId="5E40120C" w14:textId="77777777" w:rsidR="0041410A" w:rsidRPr="004874F3" w:rsidRDefault="00000000">
      <w:pPr>
        <w:spacing w:line="276" w:lineRule="auto"/>
        <w:jc w:val="both"/>
        <w:rPr>
          <w:rFonts w:ascii="Arial" w:eastAsia="Arial" w:hAnsi="Arial" w:cs="Arial"/>
          <w:color w:val="000000"/>
          <w:u w:color="000000"/>
          <w:lang w:val="it-IT"/>
        </w:rPr>
      </w:pPr>
      <w:r w:rsidRPr="004874F3">
        <w:rPr>
          <w:rFonts w:ascii="Arial" w:hAnsi="Arial" w:cs="Arial"/>
          <w:color w:val="000000"/>
          <w:u w:color="000000"/>
          <w:lang w:val="it-IT"/>
        </w:rPr>
        <w:t>Fino al</w:t>
      </w:r>
      <w:r w:rsidRPr="004874F3">
        <w:rPr>
          <w:rFonts w:ascii="Arial" w:hAnsi="Arial" w:cs="Arial"/>
          <w:color w:val="222222"/>
          <w:u w:color="222222"/>
          <w:lang w:val="it-IT"/>
        </w:rPr>
        <w:t xml:space="preserve"> 28 ottobre </w:t>
      </w:r>
      <w:r w:rsidRPr="004874F3">
        <w:rPr>
          <w:rFonts w:ascii="Arial" w:hAnsi="Arial" w:cs="Arial"/>
          <w:color w:val="000000"/>
          <w:u w:color="000000"/>
          <w:lang w:val="it-IT"/>
        </w:rPr>
        <w:t xml:space="preserve">(orario: da </w:t>
      </w:r>
      <w:r w:rsidRPr="004874F3">
        <w:rPr>
          <w:rFonts w:ascii="Arial" w:hAnsi="Arial" w:cs="Arial"/>
          <w:color w:val="222222"/>
          <w:u w:color="222222"/>
          <w:shd w:val="clear" w:color="auto" w:fill="FFFFFF"/>
          <w:lang w:val="it-IT"/>
        </w:rPr>
        <w:t>domenica a venerdì 10 - 13 e 15-18, sabato 10 - 13, lunedì chiuso</w:t>
      </w:r>
      <w:r w:rsidRPr="004874F3">
        <w:rPr>
          <w:rFonts w:ascii="Arial" w:hAnsi="Arial" w:cs="Arial"/>
          <w:color w:val="000000"/>
          <w:u w:color="000000"/>
          <w:lang w:val="it-IT"/>
        </w:rPr>
        <w:t>).</w:t>
      </w:r>
    </w:p>
    <w:p w14:paraId="5B014900" w14:textId="77777777" w:rsidR="0041410A" w:rsidRPr="004874F3" w:rsidRDefault="0041410A">
      <w:pPr>
        <w:rPr>
          <w:rFonts w:ascii="Arial" w:eastAsia="Arial" w:hAnsi="Arial" w:cs="Arial"/>
          <w:color w:val="000000"/>
          <w:u w:color="000000"/>
          <w:lang w:val="it-IT"/>
        </w:rPr>
      </w:pPr>
    </w:p>
    <w:p w14:paraId="5B5A5B64" w14:textId="77777777" w:rsidR="0041410A" w:rsidRPr="004874F3" w:rsidRDefault="00000000">
      <w:pPr>
        <w:jc w:val="both"/>
        <w:rPr>
          <w:rFonts w:ascii="Arial" w:eastAsia="Arial" w:hAnsi="Arial" w:cs="Arial"/>
          <w:color w:val="000000"/>
          <w:u w:color="000000"/>
          <w:lang w:val="it-IT"/>
        </w:rPr>
      </w:pPr>
      <w:r w:rsidRPr="004874F3">
        <w:rPr>
          <w:rFonts w:ascii="Arial" w:hAnsi="Arial" w:cs="Arial"/>
          <w:color w:val="222222"/>
          <w:u w:color="222222"/>
          <w:shd w:val="clear" w:color="auto" w:fill="FFFFFF"/>
          <w:lang w:val="it-IT"/>
        </w:rPr>
        <w:t>La mostra sarà visitabile anche tramite un servizio gratuito di video-visita attivo negli orari di apertura della galleria: tramite una videochiamata il pubblico potrà vedere le opere esposte e coglierne pure i dettagli grazie alle spiegazioni delle nostre guide, che saranno a disposizione anche per rispondere alle domande sia sulle opere che sui servizi offerti. Proprio come avviene dal vivo in galleria. </w:t>
      </w:r>
    </w:p>
    <w:p w14:paraId="3470F5BA" w14:textId="77777777" w:rsidR="0041410A" w:rsidRPr="004874F3" w:rsidRDefault="0041410A">
      <w:pPr>
        <w:spacing w:line="276" w:lineRule="auto"/>
        <w:jc w:val="both"/>
        <w:rPr>
          <w:rFonts w:ascii="Arial" w:eastAsia="Arial" w:hAnsi="Arial" w:cs="Arial"/>
          <w:color w:val="000000"/>
          <w:u w:color="000000"/>
          <w:lang w:val="it-IT"/>
        </w:rPr>
      </w:pPr>
    </w:p>
    <w:p w14:paraId="6C8FB7B6" w14:textId="77777777" w:rsidR="0041410A" w:rsidRPr="004874F3" w:rsidRDefault="000000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4874F3">
        <w:rPr>
          <w:rFonts w:ascii="Arial" w:hAnsi="Arial" w:cs="Arial"/>
          <w:sz w:val="24"/>
          <w:szCs w:val="24"/>
          <w:u w:color="000000"/>
        </w:rPr>
        <w:t>Ho suggerito per l’intitolazione della mostra il concetto di Infinito - scrive la curatrice della mostra, perché poche volte capita d’incontrare un artista così poliedrico per quanto riguarda le tematiche e le tecniche impiegate e tale fatto suggerisce appunto una creatività che non ha limiti. Ma allo stesso tempo, subliminale alla sua arte, si snoda una forma di sottile coerenza che lega, come un fil rouge, il ritmo veloce, a volte quasi sincopato, del suo segno in tutte le sue luminose e brillanti produzioni. E la luce, che connota l’arte dei grandi, è un altro comun denominatore, assieme alla gioia di vivere, che caratterizza i suoi lavori, assieme anche a una gran sicurezza del tratto, del tocco pittorico e dell’abile dominio della terza dimensione, sia che esso si sviluppi nella bidimensionalità che nell’arte plastica.</w:t>
      </w:r>
    </w:p>
    <w:p w14:paraId="6087A478" w14:textId="77777777" w:rsidR="0041410A" w:rsidRPr="004874F3" w:rsidRDefault="000000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4874F3">
        <w:rPr>
          <w:rFonts w:ascii="Arial" w:hAnsi="Arial" w:cs="Arial"/>
          <w:sz w:val="24"/>
          <w:szCs w:val="24"/>
          <w:u w:color="000000"/>
        </w:rPr>
        <w:t xml:space="preserve">Della sua attività, che lo porta a cimentarsi sia nel campo della pittura che in quello della scultura, nell’ambito della pubblicità e dei video d’artista, la mostra veneziana propone una sintesi della pittura, della grafica e della scultura, suoi campi d’azione principali. </w:t>
      </w:r>
    </w:p>
    <w:p w14:paraId="4EBD8A67" w14:textId="77777777" w:rsidR="0041410A" w:rsidRPr="004874F3" w:rsidRDefault="0041410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4"/>
          <w:szCs w:val="24"/>
          <w:u w:color="000000"/>
        </w:rPr>
      </w:pPr>
    </w:p>
    <w:p w14:paraId="58736017" w14:textId="77777777" w:rsidR="0041410A" w:rsidRPr="004874F3" w:rsidRDefault="0041410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4"/>
          <w:szCs w:val="24"/>
          <w:u w:color="000000"/>
        </w:rPr>
      </w:pPr>
    </w:p>
    <w:p w14:paraId="5D3A47EB"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L’ARTISTA</w:t>
      </w:r>
    </w:p>
    <w:p w14:paraId="1FE5DBFD" w14:textId="77777777" w:rsidR="0041410A" w:rsidRPr="004874F3" w:rsidRDefault="0041410A">
      <w:pPr>
        <w:widowControl w:val="0"/>
        <w:jc w:val="both"/>
        <w:rPr>
          <w:rFonts w:ascii="Arial" w:eastAsia="Arial" w:hAnsi="Arial" w:cs="Arial"/>
          <w:color w:val="000000"/>
          <w:u w:color="000000"/>
          <w:lang w:val="it-IT"/>
        </w:rPr>
      </w:pPr>
    </w:p>
    <w:p w14:paraId="503535AD"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 xml:space="preserve">Ari </w:t>
      </w:r>
      <w:proofErr w:type="spellStart"/>
      <w:r w:rsidRPr="004874F3">
        <w:rPr>
          <w:rFonts w:ascii="Arial" w:hAnsi="Arial" w:cs="Arial"/>
          <w:color w:val="000000"/>
          <w:u w:color="000000"/>
          <w:lang w:val="it-IT"/>
        </w:rPr>
        <w:t>Erom</w:t>
      </w:r>
      <w:proofErr w:type="spellEnd"/>
      <w:r w:rsidRPr="004874F3">
        <w:rPr>
          <w:rFonts w:ascii="Arial" w:hAnsi="Arial" w:cs="Arial"/>
          <w:color w:val="000000"/>
          <w:u w:color="000000"/>
          <w:lang w:val="it-IT"/>
        </w:rPr>
        <w:t>, nato nel 1973, è un pittore e scultore, amante dei colori e dei volumi.</w:t>
      </w:r>
    </w:p>
    <w:p w14:paraId="2459139A"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I suoi lavori, a prima vista piacevoli, rivelano lo spirito di un artista dall’elegante insolenza.</w:t>
      </w:r>
    </w:p>
    <w:p w14:paraId="0851C80D"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Audaci o sfacciate, ma sempre espresse con delicatezza, le sue opere sono comunque</w:t>
      </w:r>
    </w:p>
    <w:p w14:paraId="44744AAD"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profondamente umane e universali.</w:t>
      </w:r>
    </w:p>
    <w:p w14:paraId="3C61B247"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 xml:space="preserve">L’occhio interiore di Ari </w:t>
      </w:r>
      <w:proofErr w:type="spellStart"/>
      <w:r w:rsidRPr="004874F3">
        <w:rPr>
          <w:rFonts w:ascii="Arial" w:hAnsi="Arial" w:cs="Arial"/>
          <w:color w:val="000000"/>
          <w:u w:color="000000"/>
          <w:lang w:val="it-IT"/>
        </w:rPr>
        <w:t>Erom</w:t>
      </w:r>
      <w:proofErr w:type="spellEnd"/>
      <w:r w:rsidRPr="004874F3">
        <w:rPr>
          <w:rFonts w:ascii="Arial" w:hAnsi="Arial" w:cs="Arial"/>
          <w:color w:val="000000"/>
          <w:u w:color="000000"/>
          <w:lang w:val="it-IT"/>
        </w:rPr>
        <w:t xml:space="preserve"> mette in discussione la condizione singolare e misteriosa di dualità in ognuno di noi attraverso la rappresentazione ricorrente di volti con un solo occhio.</w:t>
      </w:r>
    </w:p>
    <w:p w14:paraId="0B01290F"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 xml:space="preserve">Ari </w:t>
      </w:r>
      <w:proofErr w:type="spellStart"/>
      <w:r w:rsidRPr="004874F3">
        <w:rPr>
          <w:rFonts w:ascii="Arial" w:hAnsi="Arial" w:cs="Arial"/>
          <w:color w:val="000000"/>
          <w:u w:color="000000"/>
          <w:lang w:val="it-IT"/>
        </w:rPr>
        <w:t>Erom</w:t>
      </w:r>
      <w:proofErr w:type="spellEnd"/>
      <w:r w:rsidRPr="004874F3">
        <w:rPr>
          <w:rFonts w:ascii="Arial" w:hAnsi="Arial" w:cs="Arial"/>
          <w:color w:val="000000"/>
          <w:u w:color="000000"/>
          <w:lang w:val="it-IT"/>
        </w:rPr>
        <w:t xml:space="preserve"> è un iconoclasta che esprime e personifica i contorni di tutte le sue opere, una vasta galleria di personaggi e oggetti della vita, con uno sguardo diretto ed elevato, con tratti incisivi e precisi.</w:t>
      </w:r>
    </w:p>
    <w:p w14:paraId="4690E111"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 xml:space="preserve">Attraverso una libertà esente da qualsiasi forma d’insegnamento che non sia quello della propria esperienza, Ari </w:t>
      </w:r>
      <w:proofErr w:type="spellStart"/>
      <w:r w:rsidRPr="004874F3">
        <w:rPr>
          <w:rFonts w:ascii="Arial" w:hAnsi="Arial" w:cs="Arial"/>
          <w:color w:val="000000"/>
          <w:u w:color="000000"/>
          <w:lang w:val="it-IT"/>
        </w:rPr>
        <w:t>Erom</w:t>
      </w:r>
      <w:proofErr w:type="spellEnd"/>
      <w:r w:rsidRPr="004874F3">
        <w:rPr>
          <w:rFonts w:ascii="Arial" w:hAnsi="Arial" w:cs="Arial"/>
          <w:color w:val="000000"/>
          <w:u w:color="000000"/>
          <w:lang w:val="it-IT"/>
        </w:rPr>
        <w:t xml:space="preserve"> utilizza le tecniche più diverse, come un artista appassionato la cui febbre guida la sua mano e permette alla tela, alla scultura, al disegno, di formare un mondo. Il suo mondo. Celebrando la vita in ogni sua opera.</w:t>
      </w:r>
    </w:p>
    <w:p w14:paraId="3F1720FE"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Quando la velocità della mente alimenta quella della mano…</w:t>
      </w:r>
    </w:p>
    <w:p w14:paraId="7559859D" w14:textId="77777777" w:rsidR="0041410A" w:rsidRPr="004874F3" w:rsidRDefault="0041410A">
      <w:pPr>
        <w:widowControl w:val="0"/>
        <w:jc w:val="both"/>
        <w:rPr>
          <w:rFonts w:ascii="Arial" w:eastAsia="Arial" w:hAnsi="Arial" w:cs="Arial"/>
          <w:color w:val="000000"/>
          <w:u w:color="000000"/>
          <w:lang w:val="it-IT"/>
        </w:rPr>
      </w:pPr>
    </w:p>
    <w:p w14:paraId="0667D3F8" w14:textId="77777777" w:rsidR="0041410A" w:rsidRPr="004874F3" w:rsidRDefault="00000000">
      <w:pPr>
        <w:widowControl w:val="0"/>
        <w:jc w:val="both"/>
        <w:rPr>
          <w:rFonts w:ascii="Arial" w:eastAsia="Arial" w:hAnsi="Arial" w:cs="Arial"/>
          <w:color w:val="000000"/>
          <w:u w:color="000000"/>
          <w:lang w:val="it-IT"/>
        </w:rPr>
      </w:pPr>
      <w:r w:rsidRPr="004874F3">
        <w:rPr>
          <w:rFonts w:ascii="Arial" w:hAnsi="Arial" w:cs="Arial"/>
          <w:color w:val="000000"/>
          <w:u w:color="000000"/>
          <w:lang w:val="it-IT"/>
        </w:rPr>
        <w:t>VIDEO-PROMO DELLA MOSTRA: https://youtube.com/shorts/YZOavv9W0JA?</w:t>
      </w:r>
    </w:p>
    <w:p w14:paraId="583B955A" w14:textId="77777777" w:rsidR="0041410A" w:rsidRPr="004874F3" w:rsidRDefault="0041410A">
      <w:pPr>
        <w:widowControl w:val="0"/>
        <w:jc w:val="both"/>
        <w:rPr>
          <w:rFonts w:ascii="Arial" w:eastAsia="Arial" w:hAnsi="Arial" w:cs="Arial"/>
          <w:color w:val="000000"/>
          <w:u w:color="000000"/>
          <w:lang w:val="it-IT"/>
        </w:rPr>
      </w:pPr>
    </w:p>
    <w:p w14:paraId="00DD89BF" w14:textId="77777777" w:rsidR="0041410A" w:rsidRPr="004874F3" w:rsidRDefault="00000000">
      <w:pPr>
        <w:widowControl w:val="0"/>
        <w:spacing w:before="100" w:line="276" w:lineRule="auto"/>
        <w:jc w:val="both"/>
        <w:rPr>
          <w:rFonts w:ascii="Arial" w:eastAsia="Arial" w:hAnsi="Arial" w:cs="Arial"/>
          <w:color w:val="000000"/>
          <w:u w:color="000000"/>
          <w:lang w:val="it-IT"/>
        </w:rPr>
      </w:pPr>
      <w:r w:rsidRPr="004874F3">
        <w:rPr>
          <w:rFonts w:ascii="Arial" w:hAnsi="Arial" w:cs="Arial"/>
          <w:color w:val="000000"/>
          <w:u w:color="000000"/>
          <w:lang w:val="it-IT"/>
        </w:rPr>
        <w:t>DOVE: Galleria d’arte contemporanea Ghetto Et Cetera - Campo del Ghetto novo 2919 - 30121 - Venezia</w:t>
      </w:r>
    </w:p>
    <w:p w14:paraId="4DFA1504" w14:textId="77777777" w:rsidR="0041410A" w:rsidRPr="004874F3" w:rsidRDefault="00000000">
      <w:pPr>
        <w:widowControl w:val="0"/>
        <w:spacing w:line="276" w:lineRule="auto"/>
        <w:jc w:val="both"/>
        <w:rPr>
          <w:rFonts w:ascii="Arial" w:eastAsia="Arial" w:hAnsi="Arial" w:cs="Arial"/>
          <w:color w:val="000000"/>
          <w:u w:color="000000"/>
          <w:lang w:val="it-IT"/>
        </w:rPr>
      </w:pPr>
      <w:r w:rsidRPr="004874F3">
        <w:rPr>
          <w:rFonts w:ascii="Arial" w:hAnsi="Arial" w:cs="Arial"/>
          <w:color w:val="000000"/>
          <w:u w:color="000000"/>
          <w:lang w:val="it-IT"/>
        </w:rPr>
        <w:t xml:space="preserve">MOSTRA: 4 settembre - 28 ottobre 2022 </w:t>
      </w:r>
    </w:p>
    <w:p w14:paraId="0E050FE0" w14:textId="77777777" w:rsidR="0041410A" w:rsidRPr="004874F3" w:rsidRDefault="00000000">
      <w:pPr>
        <w:rPr>
          <w:rFonts w:ascii="Arial" w:eastAsia="Arial" w:hAnsi="Arial" w:cs="Arial"/>
          <w:color w:val="000000"/>
          <w:u w:color="000000"/>
          <w:lang w:val="it-IT"/>
        </w:rPr>
      </w:pPr>
      <w:r w:rsidRPr="004874F3">
        <w:rPr>
          <w:rFonts w:ascii="Arial" w:hAnsi="Arial" w:cs="Arial"/>
          <w:color w:val="000000"/>
          <w:u w:color="000000"/>
          <w:lang w:val="it-IT"/>
        </w:rPr>
        <w:t xml:space="preserve">ORARIO: da </w:t>
      </w:r>
      <w:r w:rsidRPr="004874F3">
        <w:rPr>
          <w:rFonts w:ascii="Arial" w:hAnsi="Arial" w:cs="Arial"/>
          <w:color w:val="222222"/>
          <w:u w:color="222222"/>
          <w:shd w:val="clear" w:color="auto" w:fill="FFFFFF"/>
          <w:lang w:val="it-IT"/>
        </w:rPr>
        <w:t>domenica a venerdì 10 - 13 e 15 - 18, sabato 10 - 13, lunedì chiuso</w:t>
      </w:r>
    </w:p>
    <w:p w14:paraId="733EC602" w14:textId="77777777" w:rsidR="0041410A" w:rsidRPr="004874F3" w:rsidRDefault="00000000">
      <w:pPr>
        <w:widowControl w:val="0"/>
        <w:spacing w:line="276" w:lineRule="auto"/>
        <w:jc w:val="both"/>
        <w:rPr>
          <w:rFonts w:ascii="Arial" w:eastAsia="Arial" w:hAnsi="Arial" w:cs="Arial"/>
          <w:color w:val="000000"/>
          <w:u w:color="000000"/>
          <w:lang w:val="it-IT"/>
        </w:rPr>
      </w:pPr>
      <w:r w:rsidRPr="004874F3">
        <w:rPr>
          <w:rFonts w:ascii="Arial" w:hAnsi="Arial" w:cs="Arial"/>
          <w:color w:val="000000"/>
          <w:u w:color="000000"/>
          <w:lang w:val="it-IT"/>
        </w:rPr>
        <w:t xml:space="preserve">A CURA DI: Marianna </w:t>
      </w:r>
      <w:proofErr w:type="spellStart"/>
      <w:r w:rsidRPr="004874F3">
        <w:rPr>
          <w:rFonts w:ascii="Arial" w:hAnsi="Arial" w:cs="Arial"/>
          <w:color w:val="000000"/>
          <w:u w:color="000000"/>
          <w:lang w:val="it-IT"/>
        </w:rPr>
        <w:t>Accerboni</w:t>
      </w:r>
      <w:proofErr w:type="spellEnd"/>
    </w:p>
    <w:p w14:paraId="4A3F3F6D" w14:textId="77777777" w:rsidR="0041410A" w:rsidRPr="004874F3" w:rsidRDefault="00000000">
      <w:pPr>
        <w:widowControl w:val="0"/>
        <w:spacing w:line="276" w:lineRule="auto"/>
        <w:jc w:val="both"/>
        <w:rPr>
          <w:rFonts w:ascii="Arial" w:eastAsia="Arial" w:hAnsi="Arial" w:cs="Arial"/>
          <w:color w:val="000000"/>
          <w:u w:color="000000"/>
          <w:lang w:val="it-IT"/>
        </w:rPr>
      </w:pPr>
      <w:r w:rsidRPr="004874F3">
        <w:rPr>
          <w:rFonts w:ascii="Arial" w:hAnsi="Arial" w:cs="Arial"/>
          <w:color w:val="000000"/>
          <w:u w:color="000000"/>
          <w:lang w:val="it-IT"/>
        </w:rPr>
        <w:t>CATALOGO: sì</w:t>
      </w:r>
    </w:p>
    <w:p w14:paraId="77710672" w14:textId="77777777" w:rsidR="0041410A" w:rsidRPr="004874F3" w:rsidRDefault="00000000">
      <w:pPr>
        <w:widowControl w:val="0"/>
        <w:tabs>
          <w:tab w:val="left" w:pos="5529"/>
        </w:tabs>
        <w:spacing w:line="276" w:lineRule="auto"/>
        <w:ind w:left="709" w:hanging="709"/>
        <w:jc w:val="both"/>
        <w:rPr>
          <w:rFonts w:ascii="Arial" w:eastAsia="Arial" w:hAnsi="Arial" w:cs="Arial"/>
          <w:color w:val="000000"/>
          <w:u w:color="000000"/>
          <w:lang w:val="it-IT"/>
        </w:rPr>
      </w:pPr>
      <w:r w:rsidRPr="004874F3">
        <w:rPr>
          <w:rFonts w:ascii="Arial" w:hAnsi="Arial" w:cs="Arial"/>
          <w:color w:val="000000"/>
          <w:u w:color="000000"/>
          <w:lang w:val="it-IT"/>
        </w:rPr>
        <w:t xml:space="preserve">INFO:  Galleria 041 2750039 - 0039 3480577918 - 0039 3402767289 - info@ghetto-etcetera.com - Fb        e </w:t>
      </w:r>
      <w:proofErr w:type="spellStart"/>
      <w:r w:rsidRPr="004874F3">
        <w:rPr>
          <w:rFonts w:ascii="Arial" w:hAnsi="Arial" w:cs="Arial"/>
          <w:color w:val="000000"/>
          <w:u w:color="000000"/>
          <w:lang w:val="it-IT"/>
        </w:rPr>
        <w:t>Ig@GhettoEtCetera</w:t>
      </w:r>
      <w:proofErr w:type="spellEnd"/>
      <w:r w:rsidRPr="004874F3">
        <w:rPr>
          <w:rFonts w:ascii="Arial" w:hAnsi="Arial" w:cs="Arial"/>
          <w:color w:val="000000"/>
          <w:u w:color="000000"/>
          <w:lang w:val="it-IT"/>
        </w:rPr>
        <w:t xml:space="preserve"> </w:t>
      </w:r>
    </w:p>
    <w:p w14:paraId="646DB716" w14:textId="2D6F210D" w:rsidR="0041410A" w:rsidRPr="00E36E60" w:rsidRDefault="00000000" w:rsidP="00E36E60">
      <w:pPr>
        <w:widowControl w:val="0"/>
        <w:tabs>
          <w:tab w:val="left" w:pos="5529"/>
        </w:tabs>
        <w:spacing w:line="276" w:lineRule="auto"/>
        <w:ind w:left="709"/>
        <w:jc w:val="both"/>
        <w:rPr>
          <w:rFonts w:ascii="Arial" w:eastAsia="Arial" w:hAnsi="Arial" w:cs="Arial"/>
          <w:color w:val="000000"/>
          <w:u w:color="000000"/>
          <w:lang w:val="it-IT"/>
        </w:rPr>
      </w:pPr>
      <w:r w:rsidRPr="004874F3">
        <w:rPr>
          <w:rFonts w:ascii="Arial" w:hAnsi="Arial" w:cs="Arial"/>
          <w:color w:val="000000"/>
          <w:u w:color="000000"/>
          <w:lang w:val="it-IT"/>
        </w:rPr>
        <w:t>Ufficio stampa 0039 335 6750946</w:t>
      </w:r>
    </w:p>
    <w:sectPr w:rsidR="0041410A" w:rsidRPr="00E36E6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7084" w14:textId="77777777" w:rsidR="008E07DC" w:rsidRDefault="008E07DC">
      <w:r>
        <w:separator/>
      </w:r>
    </w:p>
  </w:endnote>
  <w:endnote w:type="continuationSeparator" w:id="0">
    <w:p w14:paraId="1C715358" w14:textId="77777777" w:rsidR="008E07DC" w:rsidRDefault="008E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3788" w14:textId="77777777" w:rsidR="0041410A" w:rsidRDefault="004141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5A66" w14:textId="77777777" w:rsidR="008E07DC" w:rsidRDefault="008E07DC">
      <w:r>
        <w:separator/>
      </w:r>
    </w:p>
  </w:footnote>
  <w:footnote w:type="continuationSeparator" w:id="0">
    <w:p w14:paraId="6DB74E3B" w14:textId="77777777" w:rsidR="008E07DC" w:rsidRDefault="008E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B76" w14:textId="77777777" w:rsidR="0041410A" w:rsidRDefault="004141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0A"/>
    <w:rsid w:val="0041410A"/>
    <w:rsid w:val="004874F3"/>
    <w:rsid w:val="007B49C7"/>
    <w:rsid w:val="008E07DC"/>
    <w:rsid w:val="00E36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7F0853"/>
  <w15:docId w15:val="{0245E146-D70F-5243-A1E8-689DCC0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Link">
    <w:name w:val="Link"/>
    <w:rPr>
      <w:u w:val="single"/>
    </w:rPr>
  </w:style>
  <w:style w:type="character" w:customStyle="1" w:styleId="Hyperlink0">
    <w:name w:val="Hyperlink.0"/>
    <w:basedOn w:val="Link"/>
    <w:rPr>
      <w:rFonts w:ascii="Arial" w:eastAsia="Arial" w:hAnsi="Arial" w:cs="Arial"/>
      <w:b/>
      <w:bCs/>
      <w:sz w:val="24"/>
      <w:szCs w:val="24"/>
      <w:u w:val="none"/>
    </w:rPr>
  </w:style>
  <w:style w:type="paragraph" w:customStyle="1" w:styleId="Didefault">
    <w:name w:val="Di 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hetto-etceter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3281</Characters>
  <Application>Microsoft Office Word</Application>
  <DocSecurity>0</DocSecurity>
  <Lines>46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Riccardo Moro</cp:lastModifiedBy>
  <cp:revision>3</cp:revision>
  <dcterms:created xsi:type="dcterms:W3CDTF">2022-09-02T06:37:00Z</dcterms:created>
  <dcterms:modified xsi:type="dcterms:W3CDTF">2022-09-02T06:50:00Z</dcterms:modified>
</cp:coreProperties>
</file>