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Arial" w:hAnsi="Arial"/>
          <w:b/>
          <w:sz w:val="18"/>
        </w:rPr>
        <w:t>COMUNICATO STAMPA</w:t>
      </w:r>
    </w:p>
    <w:p>
      <w:pPr>
        <w:spacing w:before="0" w:after="0"/>
      </w:pPr>
      <w:r>
        <w:rPr>
          <w:rFonts w:ascii="Arial" w:hAnsi="Arial"/>
          <w:b/>
          <w:sz w:val="50"/>
        </w:rPr>
        <w:t>RADICI</w:t>
      </w:r>
    </w:p>
    <w:p>
      <w:pPr>
        <w:spacing w:before="0" w:after="100"/>
      </w:pPr>
      <w:r>
        <w:rPr>
          <w:rFonts w:ascii="Arial" w:hAnsi="Arial"/>
          <w:b/>
          <w:sz w:val="30"/>
        </w:rPr>
        <w:t>Genealogia di un mostro</w:t>
      </w:r>
    </w:p>
    <w:p>
      <w:pPr>
        <w:spacing w:before="0" w:after="0"/>
      </w:pPr>
      <w:r>
        <w:rPr>
          <w:rFonts w:ascii="Arial" w:hAnsi="Arial"/>
          <w:b/>
          <w:sz w:val="19"/>
        </w:rPr>
        <w:t>Castello di Frinco, Frinco (AT)</w:t>
      </w:r>
    </w:p>
    <w:p>
      <w:pPr>
        <w:spacing w:before="0" w:after="0"/>
      </w:pPr>
      <w:r>
        <w:rPr>
          <w:rFonts w:ascii="Arial" w:hAnsi="Arial"/>
          <w:b/>
          <w:sz w:val="19"/>
        </w:rPr>
        <w:t>Dal 19 settembre al 19 ottobre 2026</w:t>
      </w:r>
    </w:p>
    <w:p>
      <w:pPr>
        <w:spacing w:before="0" w:after="0"/>
      </w:pPr>
      <w:r>
        <w:rPr>
          <w:rFonts w:ascii="Arial" w:hAnsi="Arial"/>
          <w:b/>
          <w:sz w:val="19"/>
        </w:rPr>
        <w:t>A cura di Bruno Fantelli</w:t>
      </w:r>
    </w:p>
    <w:p>
      <w:pPr>
        <w:spacing w:before="0" w:after="80" w:line="247" w:lineRule="auto"/>
      </w:pPr>
      <w:r>
        <w:rPr>
          <w:rFonts w:ascii="Arial" w:hAnsi="Arial"/>
          <w:sz w:val="20"/>
        </w:rPr>
        <w:t>Dal 19 settembre al 19 ottobre 2026 il Castello di Frinco, nel Monferrato astigiano, ospita RADICI. Genealogia di un mostro, una mostra ideata e curata da Bruno Fantelli. Più di cento artisti, molto diversi tra loro, sono riuniti nello stesso luogo per dare forma a una genealogia personale, fatta di incontri, influenze, amicizie, maestri, collaborazioni e presenze che hanno attraversato la formazione e la ricerca dell’artista.</w:t>
      </w:r>
    </w:p>
    <w:p>
      <w:pPr>
        <w:spacing w:before="0" w:after="80" w:line="247" w:lineRule="auto"/>
      </w:pPr>
      <w:r>
        <w:rPr>
          <w:rFonts w:ascii="Arial" w:hAnsi="Arial"/>
          <w:sz w:val="20"/>
        </w:rPr>
        <w:t>La mostra non nasce da una selezione nel senso abituale del termine. Parte piuttosto da una domanda: quanto di ciò che diventiamo appartiene anche alle persone incontrate lungo il percorso? Alcuni degli artisti in mostra sono amici e compagni di strada, altri sono stati maestri, hanno dato un consiglio, un’occasione o un incoraggiamento. Di alcuni Fantelli conosce profondamente il lavoro, altri li ha incontrati solo per un tratto, altri ancora li ha osservati da lontano. Non c’è una gerarchia precisa. Un’immagine, una conversazione, una mostra, una critica, una collaborazione o un gesto di fiducia possono lasciare un segno senza che ce ne accorgiamo subito.</w:t>
      </w:r>
    </w:p>
    <w:p>
      <w:pPr>
        <w:spacing w:before="0" w:after="80" w:line="247" w:lineRule="auto"/>
      </w:pPr>
      <w:r>
        <w:rPr>
          <w:rFonts w:ascii="Arial" w:hAnsi="Arial"/>
          <w:sz w:val="20"/>
        </w:rPr>
        <w:t>Anche il rapporto con Frinco fa parte della storia. Fantelli è un artista trentino, si è formato all’Accademia di Belle Arti di Venezia e ha vissuto per anni nella città lagunare. Nel 2025 arriva al Castello di Frinco per una residenza artistica. Si lega al luogo e al paese al punto da decidere di trasferirsi qui e comprare casa. Un anno dopo torna nello stesso castello con RADICI, trasformando quel ritorno in un modo per guardare alla propria storia e alle persone che l’hanno resa possibile.</w:t>
      </w:r>
    </w:p>
    <w:p>
      <w:pPr>
        <w:spacing w:before="0" w:after="80" w:line="247" w:lineRule="auto"/>
      </w:pPr>
      <w:r>
        <w:rPr>
          <w:rFonts w:ascii="Arial" w:hAnsi="Arial"/>
          <w:sz w:val="20"/>
        </w:rPr>
        <w:t>Genealogia di un mostro nasce dall’idea che un artista non si costruisca mai da solo. È un organismo composto e contraddittorio, fatto di innesti, collisioni, debiti, rifiuti, entusiasmi e contaminazioni. Nel bene e nel male, o forse, per dirla con Nietzsche, «al di là del bene e del male», tutte queste presenze hanno contribuito alla formazione del mostro. Il mostro, però, non è qualcosa da temere. È ciò che non possiede una forma pura, una creatura fatta di parti differenti, a volte incongrue, che continuano a trasformarsi e a generare altre forme.</w:t>
      </w:r>
    </w:p>
    <w:p>
      <w:pPr>
        <w:spacing w:before="0" w:after="120" w:line="247" w:lineRule="auto"/>
      </w:pPr>
      <w:r>
        <w:rPr>
          <w:rFonts w:ascii="Arial" w:hAnsi="Arial"/>
          <w:sz w:val="20"/>
        </w:rPr>
        <w:t>RADICI è anche un ringraziamento. A chi ha insegnato, sostenuto, contraddetto o accompagnato Fantelli, e a chi, magari senza saperlo, ha lasciato qualcosa nel suo percorso. Non vuole essere un albero genealogico completo. È una fotografia provvisoria delle sue radici e, come tutte le radici, continua a crescere.</w:t>
      </w:r>
    </w:p>
    <w:p>
      <w:pPr>
        <w:spacing w:before="20" w:after="40"/>
      </w:pPr>
      <w:r>
        <w:rPr>
          <w:rFonts w:ascii="Arial" w:hAnsi="Arial"/>
          <w:b/>
          <w:sz w:val="19"/>
        </w:rPr>
        <w:t>INFORMAZIONI</w:t>
      </w:r>
    </w:p>
    <w:p>
      <w:pPr>
        <w:spacing w:before="0" w:after="0"/>
      </w:pPr>
      <w:r>
        <w:rPr>
          <w:rFonts w:ascii="Arial" w:hAnsi="Arial"/>
          <w:sz w:val="18"/>
        </w:rPr>
        <w:t>RADICI. Genealogia di un mostro</w:t>
      </w:r>
    </w:p>
    <w:p>
      <w:pPr>
        <w:spacing w:before="0" w:after="0"/>
      </w:pPr>
      <w:r>
        <w:rPr>
          <w:rFonts w:ascii="Arial" w:hAnsi="Arial"/>
          <w:sz w:val="18"/>
        </w:rPr>
        <w:t>Castello di Frinco, Frinco (AT)</w:t>
      </w:r>
    </w:p>
    <w:p>
      <w:pPr>
        <w:spacing w:before="0" w:after="0"/>
      </w:pPr>
      <w:r>
        <w:rPr>
          <w:rFonts w:ascii="Arial" w:hAnsi="Arial"/>
          <w:sz w:val="18"/>
        </w:rPr>
        <w:t>Dal 19 settembre al 19 ottobre 2026</w:t>
      </w:r>
    </w:p>
    <w:p>
      <w:pPr>
        <w:spacing w:before="0" w:after="0"/>
      </w:pPr>
      <w:r>
        <w:rPr>
          <w:rFonts w:ascii="Arial" w:hAnsi="Arial"/>
          <w:sz w:val="18"/>
        </w:rPr>
        <w:t>Weekend dalle 10:00 alle 12:00 e dalle 13:00 alle 19:00</w:t>
      </w:r>
    </w:p>
    <w:p>
      <w:pPr>
        <w:spacing w:before="0" w:after="0"/>
      </w:pPr>
      <w:r>
        <w:rPr>
          <w:rFonts w:ascii="Arial" w:hAnsi="Arial"/>
          <w:sz w:val="18"/>
        </w:rPr>
        <w:t>Durante la settimana su prenotazione</w:t>
      </w:r>
    </w:p>
    <w:p>
      <w:pPr>
        <w:spacing w:before="0" w:after="0"/>
      </w:pPr>
      <w:r>
        <w:rPr>
          <w:rFonts w:ascii="Arial" w:hAnsi="Arial"/>
          <w:sz w:val="18"/>
        </w:rPr>
        <w:t>Contatti: 345 8174687</w:t>
      </w:r>
    </w:p>
    <w:sectPr w:rsidR="00FC693F" w:rsidRPr="0006063C" w:rsidSect="00034616">
      <w:pgSz w:w="12240" w:h="15840"/>
      <w:pgMar w:top="935" w:right="1020" w:bottom="879"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RADICI. Genealogia di un mostro</dc:title>
  <dc:subject>Comunicato stampa</dc:subject>
  <dc:creator>Bruno Fantelli</dc:creator>
  <cp:keywords/>
  <dc:description/>
  <cp:lastModifiedBy>Bruno Fantelli</cp:lastModifiedBy>
  <cp:revision>1</cp:revision>
  <dcterms:created xsi:type="dcterms:W3CDTF">2013-12-23T23:15:00Z</dcterms:created>
  <dcterms:modified xsi:type="dcterms:W3CDTF">2013-12-23T23:15:00Z</dcterms:modified>
  <cp:category/>
</cp:coreProperties>
</file>