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1193" w14:textId="73E62354" w:rsidR="00DC4DD9" w:rsidRDefault="004F0CCE" w:rsidP="0048788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lang w:eastAsia="it-IT"/>
        </w:rPr>
      </w:pPr>
      <w:r w:rsidRPr="0048788A">
        <w:rPr>
          <w:rFonts w:eastAsia="Times New Roman" w:cstheme="minorHAnsi"/>
          <w:b/>
          <w:bCs/>
          <w:lang w:eastAsia="it-IT"/>
        </w:rPr>
        <w:t>Crossing Borders, Popoli in Movimento: a Palermo l’opera di Francesco Vezzoli dedicata a Enea</w:t>
      </w:r>
    </w:p>
    <w:p w14:paraId="41AE1B48" w14:textId="77777777" w:rsidR="0048788A" w:rsidRPr="0048788A" w:rsidRDefault="0048788A" w:rsidP="0048788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lang w:eastAsia="it-IT"/>
        </w:rPr>
      </w:pPr>
    </w:p>
    <w:p w14:paraId="3D49B68E" w14:textId="7FD0EB73" w:rsidR="004F0CCE" w:rsidRPr="0048788A" w:rsidRDefault="004F0CCE" w:rsidP="004F0CC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it-IT"/>
        </w:rPr>
      </w:pPr>
      <w:r w:rsidRPr="0048788A">
        <w:rPr>
          <w:rFonts w:eastAsia="Times New Roman" w:cstheme="minorHAnsi"/>
          <w:b/>
          <w:bCs/>
          <w:lang w:eastAsia="it-IT"/>
        </w:rPr>
        <w:t>Introduzione del progetto</w:t>
      </w:r>
    </w:p>
    <w:p w14:paraId="39837805" w14:textId="2DE36F13" w:rsidR="00DB612D" w:rsidRPr="0048788A" w:rsidRDefault="004F0CCE" w:rsidP="00DB612D">
      <w:pPr>
        <w:spacing w:line="240" w:lineRule="auto"/>
        <w:rPr>
          <w:rFonts w:eastAsia="Times New Roman" w:cstheme="minorHAnsi"/>
          <w:lang w:eastAsia="it-IT"/>
        </w:rPr>
      </w:pPr>
      <w:r w:rsidRPr="0048788A">
        <w:rPr>
          <w:rFonts w:eastAsia="Times New Roman" w:cstheme="minorHAnsi"/>
          <w:b/>
          <w:bCs/>
          <w:lang w:eastAsia="it-IT"/>
        </w:rPr>
        <w:t>Crossing Borders, Popoli in Movimento</w:t>
      </w:r>
      <w:r w:rsidRPr="0048788A">
        <w:rPr>
          <w:rFonts w:eastAsia="Times New Roman" w:cstheme="minorHAnsi"/>
          <w:lang w:eastAsia="it-IT"/>
        </w:rPr>
        <w:t xml:space="preserve"> è un progetto artistico e umanistico promosso dalla </w:t>
      </w:r>
      <w:r w:rsidRPr="0048788A">
        <w:rPr>
          <w:rFonts w:eastAsia="Times New Roman" w:cstheme="minorHAnsi"/>
          <w:b/>
          <w:bCs/>
          <w:lang w:eastAsia="it-IT"/>
        </w:rPr>
        <w:t xml:space="preserve">Fondazione </w:t>
      </w:r>
      <w:proofErr w:type="spellStart"/>
      <w:r w:rsidRPr="0048788A">
        <w:rPr>
          <w:rFonts w:eastAsia="Times New Roman" w:cstheme="minorHAnsi"/>
          <w:b/>
          <w:bCs/>
          <w:lang w:eastAsia="it-IT"/>
        </w:rPr>
        <w:t>Ghenie</w:t>
      </w:r>
      <w:proofErr w:type="spellEnd"/>
      <w:r w:rsidRPr="0048788A">
        <w:rPr>
          <w:rFonts w:eastAsia="Times New Roman" w:cstheme="minorHAnsi"/>
          <w:b/>
          <w:bCs/>
          <w:lang w:eastAsia="it-IT"/>
        </w:rPr>
        <w:t xml:space="preserve"> </w:t>
      </w:r>
      <w:proofErr w:type="spellStart"/>
      <w:r w:rsidRPr="0048788A">
        <w:rPr>
          <w:rFonts w:eastAsia="Times New Roman" w:cstheme="minorHAnsi"/>
          <w:b/>
          <w:bCs/>
          <w:lang w:eastAsia="it-IT"/>
        </w:rPr>
        <w:t>Chapels</w:t>
      </w:r>
      <w:proofErr w:type="spellEnd"/>
      <w:r w:rsidRPr="0048788A">
        <w:rPr>
          <w:rFonts w:eastAsia="Times New Roman" w:cstheme="minorHAnsi"/>
          <w:b/>
          <w:bCs/>
          <w:lang w:eastAsia="it-IT"/>
        </w:rPr>
        <w:t xml:space="preserve"> – Mecenatismo per l’Arte</w:t>
      </w:r>
      <w:r w:rsidRPr="0048788A">
        <w:rPr>
          <w:rFonts w:eastAsia="Times New Roman" w:cstheme="minorHAnsi"/>
          <w:lang w:eastAsia="it-IT"/>
        </w:rPr>
        <w:t xml:space="preserve">, a cura di </w:t>
      </w:r>
      <w:r w:rsidRPr="0048788A">
        <w:rPr>
          <w:rFonts w:eastAsia="Times New Roman" w:cstheme="minorHAnsi"/>
          <w:b/>
          <w:bCs/>
          <w:lang w:eastAsia="it-IT"/>
        </w:rPr>
        <w:t>Alessandra Borghese</w:t>
      </w:r>
      <w:r w:rsidRPr="0048788A">
        <w:rPr>
          <w:rFonts w:eastAsia="Times New Roman" w:cstheme="minorHAnsi"/>
          <w:lang w:eastAsia="it-IT"/>
        </w:rPr>
        <w:t xml:space="preserve">, in collaborazione con </w:t>
      </w:r>
      <w:r w:rsidRPr="0048788A">
        <w:rPr>
          <w:rFonts w:eastAsia="Times New Roman" w:cstheme="minorHAnsi"/>
          <w:b/>
          <w:bCs/>
          <w:lang w:eastAsia="it-IT"/>
        </w:rPr>
        <w:t>l’Università degli Studi di Palermo</w:t>
      </w:r>
      <w:r w:rsidRPr="0048788A">
        <w:rPr>
          <w:rFonts w:eastAsia="Times New Roman" w:cstheme="minorHAnsi"/>
          <w:lang w:eastAsia="it-IT"/>
        </w:rPr>
        <w:t>. Il progetto affronta uno dei temi più urgenti e universali del nostro tempo – le migrazioni – riconoscendolo non come emergenza, ma come fenomeno primordiale e strutturale della storia umana. Migrare significa trasformare, contaminare, creare nuove comunità.</w:t>
      </w:r>
      <w:r w:rsidR="00DB612D" w:rsidRPr="0048788A">
        <w:rPr>
          <w:rFonts w:eastAsia="Times New Roman" w:cstheme="minorHAnsi"/>
          <w:lang w:eastAsia="it-IT"/>
        </w:rPr>
        <w:t xml:space="preserve"> </w:t>
      </w:r>
      <w:r w:rsidR="00DB612D" w:rsidRPr="0048788A">
        <w:rPr>
          <w:rFonts w:eastAsia="Times New Roman" w:cstheme="minorHAnsi"/>
          <w:color w:val="000000"/>
          <w:lang w:eastAsia="it-IT"/>
        </w:rPr>
        <w:t>Eppure, quando si parla di migrazione, sia essa dovuta a guerre, persecuzioni, gravi squilibri economici, carestie o cambiamenti climatici, si percepisce quasi sempre una certa paura verso quei popoli coinvolti. Mentre bisognerebbe riportare le persone e i loro diritti al centro della nostra attenzione. L’arte ha sempre avuto</w:t>
      </w:r>
      <w:r w:rsidR="009745FA">
        <w:rPr>
          <w:rFonts w:eastAsia="Times New Roman" w:cstheme="minorHAnsi"/>
          <w:color w:val="000000"/>
          <w:lang w:eastAsia="it-IT"/>
        </w:rPr>
        <w:t>, afferma Alessandra Borghese,</w:t>
      </w:r>
      <w:r w:rsidR="00DB612D" w:rsidRPr="0048788A">
        <w:rPr>
          <w:rFonts w:eastAsia="Times New Roman" w:cstheme="minorHAnsi"/>
          <w:color w:val="000000"/>
          <w:lang w:eastAsia="it-IT"/>
        </w:rPr>
        <w:t xml:space="preserve"> la capacità e la forza di comprendere e immaginare il futuro, costituendo un potente strumento di conoscenza e riflessione nei secoli, capace di promuovere l’integrazione e la crescita culturale.</w:t>
      </w:r>
    </w:p>
    <w:p w14:paraId="5ED9CE4A" w14:textId="32A395BE" w:rsidR="00DB612D" w:rsidRPr="0048788A" w:rsidRDefault="004F0CCE" w:rsidP="00DB612D">
      <w:pPr>
        <w:spacing w:line="240" w:lineRule="auto"/>
        <w:rPr>
          <w:rFonts w:eastAsia="Times New Roman" w:cstheme="minorHAnsi"/>
          <w:lang w:eastAsia="it-IT"/>
        </w:rPr>
      </w:pPr>
      <w:r w:rsidRPr="0048788A">
        <w:rPr>
          <w:rFonts w:eastAsia="Times New Roman" w:cstheme="minorHAnsi"/>
          <w:color w:val="000000"/>
          <w:lang w:eastAsia="it-IT"/>
        </w:rPr>
        <w:t xml:space="preserve">Sei artisti riconosciuti dal pubblico e dalla critica internazionale – </w:t>
      </w:r>
      <w:r w:rsidRPr="0048788A">
        <w:rPr>
          <w:rFonts w:eastAsia="Times New Roman" w:cstheme="minorHAnsi"/>
          <w:b/>
          <w:bCs/>
          <w:color w:val="000000"/>
          <w:lang w:eastAsia="it-IT"/>
        </w:rPr>
        <w:t>Claire Fontaine, Yuri Ancarani, Paolo Pellegrin, Francesco Vezzoli, Loredana Longo</w:t>
      </w:r>
      <w:r w:rsidRPr="0048788A">
        <w:rPr>
          <w:rFonts w:eastAsia="Times New Roman" w:cstheme="minorHAnsi"/>
          <w:color w:val="000000"/>
          <w:lang w:eastAsia="it-IT"/>
        </w:rPr>
        <w:t xml:space="preserve"> e </w:t>
      </w:r>
      <w:r w:rsidRPr="0048788A">
        <w:rPr>
          <w:rFonts w:eastAsia="Times New Roman" w:cstheme="minorHAnsi"/>
          <w:b/>
          <w:bCs/>
          <w:color w:val="000000"/>
          <w:lang w:eastAsia="it-IT"/>
        </w:rPr>
        <w:t xml:space="preserve">Adrian </w:t>
      </w:r>
      <w:proofErr w:type="spellStart"/>
      <w:r w:rsidRPr="0048788A">
        <w:rPr>
          <w:rFonts w:eastAsia="Times New Roman" w:cstheme="minorHAnsi"/>
          <w:b/>
          <w:bCs/>
          <w:color w:val="000000"/>
          <w:lang w:eastAsia="it-IT"/>
        </w:rPr>
        <w:t>Ghenie</w:t>
      </w:r>
      <w:proofErr w:type="spellEnd"/>
      <w:r w:rsidRPr="0048788A">
        <w:rPr>
          <w:rFonts w:eastAsia="Times New Roman" w:cstheme="minorHAnsi"/>
          <w:color w:val="000000"/>
          <w:lang w:eastAsia="it-IT"/>
        </w:rPr>
        <w:t xml:space="preserve"> – sono stati coinvolti e invitati dalla </w:t>
      </w:r>
      <w:r w:rsidR="00DB612D" w:rsidRPr="0048788A">
        <w:rPr>
          <w:rFonts w:eastAsia="Times New Roman" w:cstheme="minorHAnsi"/>
          <w:color w:val="000000"/>
          <w:lang w:eastAsia="it-IT"/>
        </w:rPr>
        <w:t xml:space="preserve">presidente della Fondazione </w:t>
      </w:r>
      <w:proofErr w:type="spellStart"/>
      <w:r w:rsidR="00DB612D" w:rsidRPr="0048788A">
        <w:rPr>
          <w:rFonts w:eastAsia="Times New Roman" w:cstheme="minorHAnsi"/>
          <w:color w:val="000000"/>
          <w:lang w:eastAsia="it-IT"/>
        </w:rPr>
        <w:t>Ghenie</w:t>
      </w:r>
      <w:proofErr w:type="spellEnd"/>
      <w:r w:rsidR="00DB612D" w:rsidRPr="0048788A">
        <w:rPr>
          <w:rFonts w:eastAsia="Times New Roman" w:cstheme="minorHAnsi"/>
          <w:color w:val="000000"/>
          <w:lang w:eastAsia="it-IT"/>
        </w:rPr>
        <w:t xml:space="preserve"> </w:t>
      </w:r>
      <w:proofErr w:type="spellStart"/>
      <w:r w:rsidR="00DB612D" w:rsidRPr="0048788A">
        <w:rPr>
          <w:rFonts w:eastAsia="Times New Roman" w:cstheme="minorHAnsi"/>
          <w:color w:val="000000"/>
          <w:lang w:eastAsia="it-IT"/>
        </w:rPr>
        <w:t>Chapels</w:t>
      </w:r>
      <w:proofErr w:type="spellEnd"/>
      <w:r w:rsidR="00DB612D" w:rsidRPr="0048788A">
        <w:rPr>
          <w:rFonts w:eastAsia="Times New Roman" w:cstheme="minorHAnsi"/>
          <w:color w:val="000000"/>
          <w:lang w:eastAsia="it-IT"/>
        </w:rPr>
        <w:t xml:space="preserve"> e </w:t>
      </w:r>
      <w:r w:rsidRPr="0048788A">
        <w:rPr>
          <w:rFonts w:eastAsia="Times New Roman" w:cstheme="minorHAnsi"/>
          <w:color w:val="000000"/>
          <w:lang w:eastAsia="it-IT"/>
        </w:rPr>
        <w:t>curatrice</w:t>
      </w:r>
      <w:r w:rsidR="00DB612D" w:rsidRPr="0048788A">
        <w:rPr>
          <w:rFonts w:eastAsia="Times New Roman" w:cstheme="minorHAnsi"/>
          <w:color w:val="000000"/>
          <w:lang w:eastAsia="it-IT"/>
        </w:rPr>
        <w:t xml:space="preserve"> del progetto</w:t>
      </w:r>
      <w:r w:rsidRPr="0048788A">
        <w:rPr>
          <w:rFonts w:eastAsia="Times New Roman" w:cstheme="minorHAnsi"/>
          <w:color w:val="000000"/>
          <w:lang w:eastAsia="it-IT"/>
        </w:rPr>
        <w:t xml:space="preserve"> Alessandra Borghese a sviluppare il tema delle migrazioni attraverso diverse forme artistiche</w:t>
      </w:r>
      <w:r w:rsidRPr="0048788A">
        <w:rPr>
          <w:rFonts w:eastAsia="Times New Roman" w:cstheme="minorHAnsi"/>
          <w:color w:val="000000"/>
          <w:lang w:eastAsia="it-IT"/>
        </w:rPr>
        <w:t xml:space="preserve">. </w:t>
      </w:r>
      <w:r w:rsidRPr="0048788A">
        <w:rPr>
          <w:rFonts w:eastAsia="Times New Roman" w:cstheme="minorHAnsi"/>
          <w:lang w:eastAsia="it-IT"/>
        </w:rPr>
        <w:t xml:space="preserve">L’obiettivo è quello di stimolare riflessione, curiosità e dibattito, avvicinando studenti e </w:t>
      </w:r>
      <w:r w:rsidRPr="0048788A">
        <w:rPr>
          <w:rFonts w:eastAsia="Times New Roman" w:cstheme="minorHAnsi"/>
          <w:lang w:eastAsia="it-IT"/>
        </w:rPr>
        <w:t>pubblico</w:t>
      </w:r>
      <w:r w:rsidRPr="0048788A">
        <w:rPr>
          <w:rFonts w:eastAsia="Times New Roman" w:cstheme="minorHAnsi"/>
          <w:lang w:eastAsia="it-IT"/>
        </w:rPr>
        <w:t xml:space="preserve"> a una narrazione più profonda del fenomeno migratorio. </w:t>
      </w:r>
    </w:p>
    <w:p w14:paraId="3F94C607" w14:textId="64CBE54A" w:rsidR="00DB612D" w:rsidRPr="0048788A" w:rsidRDefault="00DB612D" w:rsidP="004F0CC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</w:p>
    <w:p w14:paraId="7266B441" w14:textId="77777777" w:rsidR="004F0CCE" w:rsidRPr="0048788A" w:rsidRDefault="004F0CCE" w:rsidP="004F0CC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it-IT"/>
        </w:rPr>
      </w:pPr>
      <w:r w:rsidRPr="0048788A">
        <w:rPr>
          <w:rFonts w:eastAsia="Times New Roman" w:cstheme="minorHAnsi"/>
          <w:b/>
          <w:bCs/>
          <w:lang w:eastAsia="it-IT"/>
        </w:rPr>
        <w:t>Il dialogo tra arte e università</w:t>
      </w:r>
    </w:p>
    <w:p w14:paraId="50BD9304" w14:textId="5DF91234" w:rsidR="004F0CCE" w:rsidRPr="0048788A" w:rsidRDefault="004F0CCE" w:rsidP="004F0CCE">
      <w:pPr>
        <w:spacing w:line="240" w:lineRule="auto"/>
        <w:rPr>
          <w:rFonts w:eastAsia="Times New Roman" w:cstheme="minorHAnsi"/>
          <w:lang w:eastAsia="it-IT"/>
        </w:rPr>
      </w:pPr>
      <w:r w:rsidRPr="0048788A">
        <w:rPr>
          <w:rFonts w:eastAsia="Times New Roman" w:cstheme="minorHAnsi"/>
          <w:color w:val="000000"/>
          <w:lang w:eastAsia="it-IT"/>
        </w:rPr>
        <w:t>Le opere realizzate appositamente per il progetto Crossing Borders</w:t>
      </w:r>
      <w:r w:rsidR="00F70B58" w:rsidRPr="0048788A">
        <w:rPr>
          <w:rFonts w:eastAsia="Times New Roman" w:cstheme="minorHAnsi"/>
          <w:color w:val="000000"/>
          <w:lang w:eastAsia="it-IT"/>
        </w:rPr>
        <w:t>,</w:t>
      </w:r>
      <w:r w:rsidRPr="0048788A">
        <w:rPr>
          <w:rFonts w:eastAsia="Times New Roman" w:cstheme="minorHAnsi"/>
          <w:color w:val="000000"/>
          <w:lang w:eastAsia="it-IT"/>
        </w:rPr>
        <w:t xml:space="preserve"> Popoli in Movimento saranno installate</w:t>
      </w:r>
      <w:r w:rsidRPr="0048788A">
        <w:rPr>
          <w:rFonts w:eastAsia="Times New Roman" w:cstheme="minorHAnsi"/>
          <w:color w:val="000000"/>
          <w:lang w:eastAsia="it-IT"/>
        </w:rPr>
        <w:t xml:space="preserve"> all’interno </w:t>
      </w:r>
      <w:r w:rsidRPr="0048788A">
        <w:rPr>
          <w:rFonts w:eastAsia="Times New Roman" w:cstheme="minorHAnsi"/>
          <w:color w:val="000000"/>
          <w:lang w:eastAsia="it-IT"/>
        </w:rPr>
        <w:t xml:space="preserve">del </w:t>
      </w:r>
      <w:r w:rsidRPr="0048788A">
        <w:rPr>
          <w:rFonts w:eastAsia="Times New Roman" w:cstheme="minorHAnsi"/>
          <w:b/>
          <w:bCs/>
          <w:color w:val="000000"/>
          <w:lang w:eastAsia="it-IT"/>
        </w:rPr>
        <w:t>Dipartimento di Giurisprudenza</w:t>
      </w:r>
      <w:r w:rsidRPr="0048788A">
        <w:rPr>
          <w:rFonts w:eastAsia="Times New Roman" w:cstheme="minorHAnsi"/>
          <w:color w:val="000000"/>
          <w:lang w:eastAsia="it-IT"/>
        </w:rPr>
        <w:t>,</w:t>
      </w:r>
      <w:r w:rsidR="00F70B58" w:rsidRPr="0048788A">
        <w:rPr>
          <w:rFonts w:eastAsia="Times New Roman" w:cstheme="minorHAnsi"/>
          <w:color w:val="000000"/>
          <w:lang w:eastAsia="it-IT"/>
        </w:rPr>
        <w:t xml:space="preserve"> in via Maqueda,</w:t>
      </w:r>
      <w:r w:rsidRPr="0048788A">
        <w:rPr>
          <w:rFonts w:eastAsia="Times New Roman" w:cstheme="minorHAnsi"/>
          <w:color w:val="000000"/>
          <w:lang w:eastAsia="it-IT"/>
        </w:rPr>
        <w:t xml:space="preserve"> </w:t>
      </w:r>
      <w:r w:rsidRPr="0048788A">
        <w:rPr>
          <w:rFonts w:eastAsia="Times New Roman" w:cstheme="minorHAnsi"/>
          <w:color w:val="000000"/>
          <w:lang w:eastAsia="it-IT"/>
        </w:rPr>
        <w:t xml:space="preserve">negli spazi compresi tra la </w:t>
      </w:r>
      <w:r w:rsidRPr="0048788A">
        <w:rPr>
          <w:rFonts w:eastAsia="Times New Roman" w:cstheme="minorHAnsi"/>
          <w:b/>
          <w:bCs/>
          <w:color w:val="000000"/>
          <w:lang w:eastAsia="it-IT"/>
        </w:rPr>
        <w:t>Sala dei Busti</w:t>
      </w:r>
      <w:r w:rsidRPr="0048788A">
        <w:rPr>
          <w:rFonts w:eastAsia="Times New Roman" w:cstheme="minorHAnsi"/>
          <w:color w:val="000000"/>
          <w:lang w:eastAsia="it-IT"/>
        </w:rPr>
        <w:t xml:space="preserve"> e l'</w:t>
      </w:r>
      <w:r w:rsidRPr="0048788A">
        <w:rPr>
          <w:rFonts w:eastAsia="Times New Roman" w:cstheme="minorHAnsi"/>
          <w:b/>
          <w:bCs/>
          <w:color w:val="000000"/>
          <w:lang w:eastAsia="it-IT"/>
        </w:rPr>
        <w:t>Aula Magna</w:t>
      </w:r>
      <w:r w:rsidRPr="0048788A">
        <w:rPr>
          <w:rFonts w:eastAsia="Times New Roman" w:cstheme="minorHAnsi"/>
          <w:b/>
          <w:bCs/>
          <w:color w:val="000000"/>
          <w:lang w:eastAsia="it-IT"/>
        </w:rPr>
        <w:t>,</w:t>
      </w:r>
      <w:r w:rsidRPr="0048788A">
        <w:rPr>
          <w:rFonts w:eastAsia="Times New Roman" w:cstheme="minorHAnsi"/>
          <w:color w:val="000000"/>
          <w:lang w:eastAsia="it-IT"/>
        </w:rPr>
        <w:t xml:space="preserve"> integrandosi nel vissuto quotidiano degli universitari</w:t>
      </w:r>
      <w:r w:rsidRPr="0048788A">
        <w:rPr>
          <w:rFonts w:eastAsia="Times New Roman" w:cstheme="minorHAnsi"/>
          <w:color w:val="000000"/>
          <w:lang w:eastAsia="it-IT"/>
        </w:rPr>
        <w:t xml:space="preserve">. Il </w:t>
      </w:r>
      <w:r w:rsidR="0048788A">
        <w:rPr>
          <w:rFonts w:eastAsia="Times New Roman" w:cstheme="minorHAnsi"/>
          <w:color w:val="000000"/>
          <w:lang w:eastAsia="it-IT"/>
        </w:rPr>
        <w:t>D</w:t>
      </w:r>
      <w:r w:rsidRPr="0048788A">
        <w:rPr>
          <w:rFonts w:eastAsia="Times New Roman" w:cstheme="minorHAnsi"/>
          <w:color w:val="000000"/>
          <w:lang w:eastAsia="it-IT"/>
        </w:rPr>
        <w:t>ipartimento di Giurisprudenza diventa</w:t>
      </w:r>
      <w:r w:rsidRPr="0048788A">
        <w:rPr>
          <w:rFonts w:eastAsia="Times New Roman" w:cstheme="minorHAnsi"/>
          <w:color w:val="000000"/>
          <w:lang w:eastAsia="it-IT"/>
        </w:rPr>
        <w:t xml:space="preserve"> così un</w:t>
      </w:r>
      <w:r w:rsidR="00DC4DD9" w:rsidRPr="0048788A">
        <w:rPr>
          <w:rFonts w:eastAsia="Times New Roman" w:cstheme="minorHAnsi"/>
          <w:color w:val="000000"/>
          <w:lang w:eastAsia="it-IT"/>
        </w:rPr>
        <w:t xml:space="preserve"> luogo</w:t>
      </w:r>
      <w:r w:rsidRPr="0048788A">
        <w:rPr>
          <w:rFonts w:eastAsia="Times New Roman" w:cstheme="minorHAnsi"/>
          <w:color w:val="000000"/>
          <w:lang w:eastAsia="it-IT"/>
        </w:rPr>
        <w:t xml:space="preserve"> privilegiat</w:t>
      </w:r>
      <w:r w:rsidR="00DC4DD9" w:rsidRPr="0048788A">
        <w:rPr>
          <w:rFonts w:eastAsia="Times New Roman" w:cstheme="minorHAnsi"/>
          <w:color w:val="000000"/>
          <w:lang w:eastAsia="it-IT"/>
        </w:rPr>
        <w:t>o</w:t>
      </w:r>
      <w:r w:rsidRPr="0048788A">
        <w:rPr>
          <w:rFonts w:eastAsia="Times New Roman" w:cstheme="minorHAnsi"/>
          <w:color w:val="000000"/>
          <w:lang w:eastAsia="it-IT"/>
        </w:rPr>
        <w:t xml:space="preserve"> per osservare e riconoscere i fenomeni che ci circondano con uno sguardo nuovo</w:t>
      </w:r>
      <w:r w:rsidRPr="0048788A">
        <w:rPr>
          <w:rFonts w:eastAsia="Times New Roman" w:cstheme="minorHAnsi"/>
          <w:color w:val="000000"/>
          <w:lang w:eastAsia="it-IT"/>
        </w:rPr>
        <w:t>,</w:t>
      </w:r>
      <w:r w:rsidRPr="0048788A">
        <w:rPr>
          <w:rFonts w:eastAsia="Times New Roman" w:cstheme="minorHAnsi"/>
          <w:color w:val="000000"/>
          <w:lang w:eastAsia="it-IT"/>
        </w:rPr>
        <w:t xml:space="preserve"> nonché uno spazio museale aperto al pubblico dal lunedì al venerdì, dalle 8:30 alle 17:00.</w:t>
      </w:r>
      <w:r w:rsidRPr="0048788A">
        <w:rPr>
          <w:rFonts w:eastAsia="Times New Roman" w:cstheme="minorHAnsi"/>
          <w:lang w:eastAsia="it-IT"/>
        </w:rPr>
        <w:t xml:space="preserve"> </w:t>
      </w:r>
      <w:r w:rsidRPr="0048788A">
        <w:rPr>
          <w:rFonts w:eastAsia="Times New Roman" w:cstheme="minorHAnsi"/>
          <w:lang w:eastAsia="it-IT"/>
        </w:rPr>
        <w:t>L’iniziativa è sostenuta anche dal Dipartimento di Scienze Umanistiche,</w:t>
      </w:r>
      <w:r w:rsidR="00F70B58" w:rsidRPr="0048788A">
        <w:rPr>
          <w:rFonts w:eastAsia="Times New Roman" w:cstheme="minorHAnsi"/>
          <w:lang w:eastAsia="it-IT"/>
        </w:rPr>
        <w:t xml:space="preserve"> </w:t>
      </w:r>
      <w:r w:rsidR="00F70B58" w:rsidRPr="0048788A">
        <w:rPr>
          <w:rFonts w:eastAsia="Times New Roman" w:cstheme="minorHAnsi"/>
          <w:color w:val="000000"/>
          <w:lang w:eastAsia="it-IT"/>
        </w:rPr>
        <w:t xml:space="preserve">diretto dalla Professoressa </w:t>
      </w:r>
      <w:r w:rsidR="00F70B58" w:rsidRPr="0048788A">
        <w:rPr>
          <w:rFonts w:eastAsia="Times New Roman" w:cstheme="minorHAnsi"/>
          <w:b/>
          <w:bCs/>
          <w:color w:val="000000"/>
          <w:lang w:eastAsia="it-IT"/>
        </w:rPr>
        <w:t>Concetta Giliberto</w:t>
      </w:r>
      <w:r w:rsidR="00F70B58" w:rsidRPr="0048788A">
        <w:rPr>
          <w:rFonts w:eastAsia="Times New Roman" w:cstheme="minorHAnsi"/>
          <w:b/>
          <w:bCs/>
          <w:color w:val="000000"/>
          <w:lang w:eastAsia="it-IT"/>
        </w:rPr>
        <w:t>,</w:t>
      </w:r>
      <w:r w:rsidRPr="0048788A">
        <w:rPr>
          <w:rFonts w:eastAsia="Times New Roman" w:cstheme="minorHAnsi"/>
          <w:lang w:eastAsia="it-IT"/>
        </w:rPr>
        <w:t xml:space="preserve"> che organizza cicli di lezioni dedicate ai temi delle migrazioni. A fine percorso, queste attività verranno riconosciute come crediti formativi (CFU), rafforzando il legame tra pratica artistica, didattica universitaria e ricerca. Il </w:t>
      </w:r>
      <w:r w:rsidR="00DB612D" w:rsidRPr="0048788A">
        <w:rPr>
          <w:rFonts w:eastAsia="Times New Roman" w:cstheme="minorHAnsi"/>
          <w:lang w:eastAsia="it-IT"/>
        </w:rPr>
        <w:t>sostegno</w:t>
      </w:r>
      <w:r w:rsidRPr="0048788A">
        <w:rPr>
          <w:rFonts w:eastAsia="Times New Roman" w:cstheme="minorHAnsi"/>
          <w:lang w:eastAsia="it-IT"/>
        </w:rPr>
        <w:t xml:space="preserve"> di </w:t>
      </w:r>
      <w:proofErr w:type="spellStart"/>
      <w:r w:rsidRPr="0048788A">
        <w:rPr>
          <w:rFonts w:eastAsia="Times New Roman" w:cstheme="minorHAnsi"/>
          <w:b/>
          <w:bCs/>
          <w:lang w:eastAsia="it-IT"/>
        </w:rPr>
        <w:t>Unipa</w:t>
      </w:r>
      <w:proofErr w:type="spellEnd"/>
      <w:r w:rsidRPr="0048788A">
        <w:rPr>
          <w:rFonts w:eastAsia="Times New Roman" w:cstheme="minorHAnsi"/>
          <w:b/>
          <w:bCs/>
          <w:lang w:eastAsia="it-IT"/>
        </w:rPr>
        <w:t xml:space="preserve"> Heritage Sistema Museale di Ateneo</w:t>
      </w:r>
      <w:r w:rsidR="00DB612D" w:rsidRPr="0048788A">
        <w:rPr>
          <w:rFonts w:eastAsia="Times New Roman" w:cstheme="minorHAnsi"/>
          <w:lang w:eastAsia="it-IT"/>
        </w:rPr>
        <w:t>,</w:t>
      </w:r>
      <w:r w:rsidRPr="0048788A">
        <w:rPr>
          <w:rFonts w:eastAsia="Times New Roman" w:cstheme="minorHAnsi"/>
          <w:lang w:eastAsia="it-IT"/>
        </w:rPr>
        <w:t xml:space="preserve"> </w:t>
      </w:r>
      <w:r w:rsidR="00DB612D" w:rsidRPr="0048788A">
        <w:rPr>
          <w:rFonts w:eastAsia="Times New Roman" w:cstheme="minorHAnsi"/>
          <w:lang w:eastAsia="it-IT"/>
        </w:rPr>
        <w:t xml:space="preserve">presieduto dal professore </w:t>
      </w:r>
      <w:r w:rsidR="00DB612D" w:rsidRPr="0048788A">
        <w:rPr>
          <w:rFonts w:eastAsia="Times New Roman" w:cstheme="minorHAnsi"/>
          <w:b/>
          <w:bCs/>
          <w:lang w:eastAsia="it-IT"/>
        </w:rPr>
        <w:t xml:space="preserve">Michelangelo </w:t>
      </w:r>
      <w:proofErr w:type="spellStart"/>
      <w:r w:rsidR="00DB612D" w:rsidRPr="0048788A">
        <w:rPr>
          <w:rFonts w:eastAsia="Times New Roman" w:cstheme="minorHAnsi"/>
          <w:b/>
          <w:bCs/>
          <w:lang w:eastAsia="it-IT"/>
        </w:rPr>
        <w:t>Gruttadauria</w:t>
      </w:r>
      <w:proofErr w:type="spellEnd"/>
      <w:r w:rsidR="00DB612D" w:rsidRPr="0048788A">
        <w:rPr>
          <w:rFonts w:eastAsia="Times New Roman" w:cstheme="minorHAnsi"/>
          <w:lang w:eastAsia="it-IT"/>
        </w:rPr>
        <w:t xml:space="preserve">, </w:t>
      </w:r>
      <w:r w:rsidRPr="0048788A">
        <w:rPr>
          <w:rFonts w:eastAsia="Times New Roman" w:cstheme="minorHAnsi"/>
          <w:lang w:eastAsia="it-IT"/>
        </w:rPr>
        <w:t>conferma la volontà di costruire un museo diffuso capace di radicarsi nella città e allo stesso tempo aprirsi al mondo. Crossing Borders</w:t>
      </w:r>
      <w:r w:rsidR="00F70B58" w:rsidRPr="0048788A">
        <w:rPr>
          <w:rFonts w:eastAsia="Times New Roman" w:cstheme="minorHAnsi"/>
          <w:lang w:eastAsia="it-IT"/>
        </w:rPr>
        <w:t>, Popoli in Movimento</w:t>
      </w:r>
      <w:r w:rsidRPr="0048788A">
        <w:rPr>
          <w:rFonts w:eastAsia="Times New Roman" w:cstheme="minorHAnsi"/>
          <w:lang w:eastAsia="it-IT"/>
        </w:rPr>
        <w:t xml:space="preserve"> è dunque un laboratorio permanente di conoscenza e sensibilizzazione, che intreccia sapere accademico e linguaggi contemporanei.</w:t>
      </w:r>
      <w:r w:rsidRPr="0048788A">
        <w:rPr>
          <w:rFonts w:eastAsia="Times New Roman" w:cstheme="minorHAnsi"/>
          <w:lang w:eastAsia="it-IT"/>
        </w:rPr>
        <w:t xml:space="preserve"> </w:t>
      </w:r>
    </w:p>
    <w:p w14:paraId="5B7226B3" w14:textId="77777777" w:rsidR="00DC4DD9" w:rsidRPr="0048788A" w:rsidRDefault="00DC4DD9" w:rsidP="004F0CCE">
      <w:pPr>
        <w:spacing w:line="240" w:lineRule="auto"/>
        <w:rPr>
          <w:rFonts w:eastAsia="Times New Roman" w:cstheme="minorHAnsi"/>
          <w:lang w:eastAsia="it-IT"/>
        </w:rPr>
      </w:pPr>
    </w:p>
    <w:p w14:paraId="4F632374" w14:textId="77777777" w:rsidR="00DC4DD9" w:rsidRPr="0048788A" w:rsidRDefault="00DC4DD9" w:rsidP="00DC4DD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it-IT"/>
        </w:rPr>
      </w:pPr>
      <w:r w:rsidRPr="0048788A">
        <w:rPr>
          <w:rFonts w:eastAsia="Times New Roman" w:cstheme="minorHAnsi"/>
          <w:b/>
          <w:bCs/>
          <w:lang w:eastAsia="it-IT"/>
        </w:rPr>
        <w:t>Gli artisti e le opere</w:t>
      </w:r>
    </w:p>
    <w:p w14:paraId="02234673" w14:textId="2E8A71A6" w:rsidR="00DC4DD9" w:rsidRPr="0048788A" w:rsidRDefault="00DC4DD9" w:rsidP="00DC4DD9">
      <w:pPr>
        <w:spacing w:line="240" w:lineRule="auto"/>
        <w:rPr>
          <w:rFonts w:eastAsia="Times New Roman" w:cstheme="minorHAnsi"/>
          <w:lang w:eastAsia="it-IT"/>
        </w:rPr>
      </w:pPr>
      <w:r w:rsidRPr="0048788A">
        <w:rPr>
          <w:rFonts w:eastAsia="Times New Roman" w:cstheme="minorHAnsi"/>
          <w:b/>
          <w:bCs/>
          <w:color w:val="000000"/>
          <w:lang w:eastAsia="it-IT"/>
        </w:rPr>
        <w:t>Crossing Borders, Popoli in Movimento</w:t>
      </w:r>
      <w:r w:rsidRPr="0048788A">
        <w:rPr>
          <w:rFonts w:eastAsia="Times New Roman" w:cstheme="minorHAnsi"/>
          <w:color w:val="000000"/>
          <w:lang w:eastAsia="it-IT"/>
        </w:rPr>
        <w:t xml:space="preserve"> ha già visto l'installazione delle prime tre opere e lo svolgimento di diversi incontri con gli studenti. Il progetto ha preso il via </w:t>
      </w:r>
      <w:r w:rsidRPr="0048788A">
        <w:rPr>
          <w:rFonts w:eastAsia="Times New Roman" w:cstheme="minorHAnsi"/>
          <w:color w:val="000000"/>
          <w:lang w:eastAsia="it-IT"/>
        </w:rPr>
        <w:t>il</w:t>
      </w:r>
      <w:r w:rsidRPr="0048788A">
        <w:rPr>
          <w:rFonts w:eastAsia="Times New Roman" w:cstheme="minorHAnsi"/>
          <w:color w:val="000000"/>
          <w:lang w:eastAsia="it-IT"/>
        </w:rPr>
        <w:t xml:space="preserve"> 26 marzo</w:t>
      </w:r>
      <w:r w:rsidRPr="0048788A">
        <w:rPr>
          <w:rFonts w:eastAsia="Times New Roman" w:cstheme="minorHAnsi"/>
          <w:color w:val="000000"/>
          <w:lang w:eastAsia="it-IT"/>
        </w:rPr>
        <w:t xml:space="preserve"> 2025</w:t>
      </w:r>
      <w:r w:rsidRPr="0048788A">
        <w:rPr>
          <w:rFonts w:eastAsia="Times New Roman" w:cstheme="minorHAnsi"/>
          <w:color w:val="000000"/>
          <w:lang w:eastAsia="it-IT"/>
        </w:rPr>
        <w:t xml:space="preserve"> con l'installazione dell'opera</w:t>
      </w:r>
      <w:r w:rsidRPr="0048788A">
        <w:rPr>
          <w:rFonts w:eastAsia="Times New Roman" w:cstheme="minorHAnsi"/>
          <w:b/>
          <w:bCs/>
          <w:color w:val="000000"/>
          <w:lang w:eastAsia="it-IT"/>
        </w:rPr>
        <w:t xml:space="preserve"> </w:t>
      </w:r>
      <w:r w:rsidRPr="0048788A">
        <w:rPr>
          <w:rFonts w:eastAsia="Times New Roman" w:cstheme="minorHAnsi"/>
          <w:b/>
          <w:bCs/>
          <w:i/>
          <w:iCs/>
          <w:color w:val="000000"/>
          <w:lang w:eastAsia="it-IT"/>
        </w:rPr>
        <w:t>I sommersi e i salvati</w:t>
      </w:r>
      <w:r w:rsidRPr="0048788A">
        <w:rPr>
          <w:rFonts w:eastAsia="Times New Roman" w:cstheme="minorHAnsi"/>
          <w:color w:val="000000"/>
          <w:lang w:eastAsia="it-IT"/>
        </w:rPr>
        <w:t xml:space="preserve"> di </w:t>
      </w:r>
      <w:r w:rsidRPr="0048788A">
        <w:rPr>
          <w:rFonts w:eastAsia="Times New Roman" w:cstheme="minorHAnsi"/>
          <w:b/>
          <w:bCs/>
          <w:color w:val="000000"/>
          <w:lang w:eastAsia="it-IT"/>
        </w:rPr>
        <w:t>Claire Fontaine</w:t>
      </w:r>
      <w:r w:rsidRPr="0048788A">
        <w:rPr>
          <w:rFonts w:eastAsia="Times New Roman" w:cstheme="minorHAnsi"/>
          <w:color w:val="000000"/>
          <w:lang w:eastAsia="it-IT"/>
        </w:rPr>
        <w:t xml:space="preserve">, seguita dall'opera </w:t>
      </w:r>
      <w:r w:rsidRPr="0048788A">
        <w:rPr>
          <w:rFonts w:eastAsia="Times New Roman" w:cstheme="minorHAnsi"/>
          <w:b/>
          <w:bCs/>
          <w:i/>
          <w:iCs/>
          <w:color w:val="000000"/>
          <w:lang w:eastAsia="it-IT"/>
        </w:rPr>
        <w:t>IP OP</w:t>
      </w:r>
      <w:r w:rsidRPr="0048788A">
        <w:rPr>
          <w:rFonts w:eastAsia="Times New Roman" w:cstheme="minorHAnsi"/>
          <w:color w:val="000000"/>
          <w:lang w:eastAsia="it-IT"/>
        </w:rPr>
        <w:t xml:space="preserve"> di </w:t>
      </w:r>
      <w:r w:rsidRPr="0048788A">
        <w:rPr>
          <w:rFonts w:eastAsia="Times New Roman" w:cstheme="minorHAnsi"/>
          <w:b/>
          <w:bCs/>
          <w:color w:val="000000"/>
          <w:lang w:eastAsia="it-IT"/>
        </w:rPr>
        <w:t>Yuri Ancarani</w:t>
      </w:r>
      <w:r w:rsidRPr="0048788A">
        <w:rPr>
          <w:rFonts w:eastAsia="Times New Roman" w:cstheme="minorHAnsi"/>
          <w:color w:val="000000"/>
          <w:lang w:eastAsia="it-IT"/>
        </w:rPr>
        <w:t xml:space="preserve"> e dal trittico fotografico </w:t>
      </w:r>
      <w:r w:rsidRPr="0048788A">
        <w:rPr>
          <w:rFonts w:eastAsia="Times New Roman" w:cstheme="minorHAnsi"/>
          <w:b/>
          <w:bCs/>
          <w:i/>
          <w:iCs/>
          <w:color w:val="000000"/>
          <w:lang w:eastAsia="it-IT"/>
        </w:rPr>
        <w:t>La pietà di Gaza</w:t>
      </w:r>
      <w:r w:rsidRPr="0048788A">
        <w:rPr>
          <w:rFonts w:eastAsia="Times New Roman" w:cstheme="minorHAnsi"/>
          <w:color w:val="000000"/>
          <w:lang w:eastAsia="it-IT"/>
        </w:rPr>
        <w:t xml:space="preserve"> di </w:t>
      </w:r>
      <w:r w:rsidRPr="0048788A">
        <w:rPr>
          <w:rFonts w:eastAsia="Times New Roman" w:cstheme="minorHAnsi"/>
          <w:b/>
          <w:bCs/>
          <w:color w:val="000000"/>
          <w:lang w:eastAsia="it-IT"/>
        </w:rPr>
        <w:t>Paolo Pellegrin</w:t>
      </w:r>
      <w:r w:rsidRPr="0048788A">
        <w:rPr>
          <w:rFonts w:eastAsia="Times New Roman" w:cstheme="minorHAnsi"/>
          <w:color w:val="000000"/>
          <w:lang w:eastAsia="it-IT"/>
        </w:rPr>
        <w:t xml:space="preserve">, commissionate dalla Fondazione </w:t>
      </w:r>
      <w:proofErr w:type="spellStart"/>
      <w:r w:rsidRPr="0048788A">
        <w:rPr>
          <w:rFonts w:eastAsia="Times New Roman" w:cstheme="minorHAnsi"/>
          <w:color w:val="000000"/>
          <w:lang w:eastAsia="it-IT"/>
        </w:rPr>
        <w:t>Ghenie</w:t>
      </w:r>
      <w:proofErr w:type="spellEnd"/>
      <w:r w:rsidRPr="0048788A">
        <w:rPr>
          <w:rFonts w:eastAsia="Times New Roman" w:cstheme="minorHAnsi"/>
          <w:color w:val="000000"/>
          <w:lang w:eastAsia="it-IT"/>
        </w:rPr>
        <w:t xml:space="preserve"> </w:t>
      </w:r>
      <w:proofErr w:type="spellStart"/>
      <w:r w:rsidRPr="0048788A">
        <w:rPr>
          <w:rFonts w:eastAsia="Times New Roman" w:cstheme="minorHAnsi"/>
          <w:color w:val="000000"/>
          <w:lang w:eastAsia="it-IT"/>
        </w:rPr>
        <w:t>Chapels</w:t>
      </w:r>
      <w:proofErr w:type="spellEnd"/>
      <w:r w:rsidRPr="0048788A">
        <w:rPr>
          <w:rFonts w:eastAsia="Times New Roman" w:cstheme="minorHAnsi"/>
          <w:color w:val="000000"/>
          <w:lang w:eastAsia="it-IT"/>
        </w:rPr>
        <w:t xml:space="preserve"> e realizzate </w:t>
      </w:r>
      <w:r w:rsidRPr="0048788A">
        <w:rPr>
          <w:rFonts w:eastAsia="Times New Roman" w:cstheme="minorHAnsi"/>
          <w:color w:val="000000"/>
          <w:lang w:eastAsia="it-IT"/>
        </w:rPr>
        <w:lastRenderedPageBreak/>
        <w:t>appositamente per il progetto che si svilupperà nel corso dell’intero anno 2025. </w:t>
      </w:r>
      <w:r w:rsidRPr="0048788A">
        <w:rPr>
          <w:rStyle w:val="Rimandocommento"/>
          <w:rFonts w:cstheme="minorHAnsi"/>
          <w:sz w:val="22"/>
          <w:szCs w:val="22"/>
        </w:rPr>
        <w:t/>
      </w:r>
      <w:r w:rsidRPr="0048788A">
        <w:rPr>
          <w:rFonts w:eastAsia="Times New Roman" w:cstheme="minorHAnsi"/>
          <w:color w:val="000000"/>
          <w:lang w:eastAsia="it-IT"/>
        </w:rPr>
        <w:t xml:space="preserve">Il quarto artista coinvolto è </w:t>
      </w:r>
      <w:r w:rsidRPr="0048788A">
        <w:rPr>
          <w:rFonts w:eastAsia="Times New Roman" w:cstheme="minorHAnsi"/>
          <w:b/>
          <w:bCs/>
          <w:color w:val="000000"/>
          <w:lang w:eastAsia="it-IT"/>
        </w:rPr>
        <w:t>Francesco Vezzoli</w:t>
      </w:r>
      <w:r w:rsidRPr="0048788A">
        <w:rPr>
          <w:rFonts w:eastAsia="Times New Roman" w:cstheme="minorHAnsi"/>
          <w:color w:val="000000"/>
          <w:lang w:eastAsia="it-IT"/>
        </w:rPr>
        <w:t xml:space="preserve">, che dedica la sua opera al primo migrante della nostra cultura: </w:t>
      </w:r>
      <w:r w:rsidRPr="0048788A">
        <w:rPr>
          <w:rFonts w:eastAsia="Times New Roman" w:cstheme="minorHAnsi"/>
          <w:b/>
          <w:bCs/>
          <w:color w:val="000000"/>
          <w:lang w:eastAsia="it-IT"/>
        </w:rPr>
        <w:t>Enea</w:t>
      </w:r>
      <w:r w:rsidRPr="0048788A">
        <w:rPr>
          <w:rFonts w:eastAsia="Times New Roman" w:cstheme="minorHAnsi"/>
          <w:color w:val="000000"/>
          <w:lang w:eastAsia="it-IT"/>
        </w:rPr>
        <w:t>. Per l’occasione l’artista sperimenta un nuovo linguaggio, il mosaico. Affidandosi alle eccellenti maestranze ravennati, Vezzoli realizza un tondo che raffigura Enea con la sua iconica lacrima.</w:t>
      </w:r>
    </w:p>
    <w:p w14:paraId="316F2EF8" w14:textId="77777777" w:rsidR="00DC4DD9" w:rsidRPr="0048788A" w:rsidRDefault="00DC4DD9" w:rsidP="00DC4DD9">
      <w:pPr>
        <w:spacing w:line="240" w:lineRule="auto"/>
        <w:rPr>
          <w:rFonts w:eastAsia="Times New Roman" w:cstheme="minorHAnsi"/>
          <w:lang w:eastAsia="it-IT"/>
        </w:rPr>
      </w:pPr>
    </w:p>
    <w:p w14:paraId="6DC6A6F8" w14:textId="3B4C88A7" w:rsidR="004F0CCE" w:rsidRPr="0048788A" w:rsidRDefault="004F0CCE" w:rsidP="004F0CC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it-IT"/>
        </w:rPr>
      </w:pPr>
      <w:r w:rsidRPr="0048788A">
        <w:rPr>
          <w:rFonts w:eastAsia="Times New Roman" w:cstheme="minorHAnsi"/>
          <w:b/>
          <w:bCs/>
          <w:lang w:eastAsia="it-IT"/>
        </w:rPr>
        <w:t xml:space="preserve">L’inaugurazione del 2 ottobre 2025 </w:t>
      </w:r>
    </w:p>
    <w:p w14:paraId="0578AADC" w14:textId="37DF5181" w:rsidR="004C79E5" w:rsidRPr="0048788A" w:rsidRDefault="004C79E5" w:rsidP="004C79E5">
      <w:pPr>
        <w:spacing w:line="240" w:lineRule="auto"/>
        <w:rPr>
          <w:rFonts w:eastAsia="Times New Roman" w:cstheme="minorHAnsi"/>
          <w:i/>
          <w:iCs/>
          <w:color w:val="000000"/>
          <w:lang w:eastAsia="it-IT"/>
        </w:rPr>
      </w:pPr>
      <w:bookmarkStart w:id="0" w:name="_Hlk209004532"/>
      <w:r w:rsidRPr="0048788A">
        <w:rPr>
          <w:rFonts w:eastAsia="Times New Roman" w:cstheme="minorHAnsi"/>
          <w:color w:val="000000"/>
          <w:lang w:eastAsia="it-IT"/>
        </w:rPr>
        <w:t xml:space="preserve">L’opera verrà inaugurata il </w:t>
      </w:r>
      <w:r w:rsidRPr="0048788A">
        <w:rPr>
          <w:rFonts w:eastAsia="Times New Roman" w:cstheme="minorHAnsi"/>
          <w:b/>
          <w:bCs/>
          <w:color w:val="000000"/>
          <w:lang w:eastAsia="it-IT"/>
        </w:rPr>
        <w:t>2 ottobre 2025</w:t>
      </w:r>
      <w:r w:rsidRPr="0048788A">
        <w:rPr>
          <w:rFonts w:eastAsia="Times New Roman" w:cstheme="minorHAnsi"/>
          <w:color w:val="000000"/>
          <w:lang w:eastAsia="it-IT"/>
        </w:rPr>
        <w:t xml:space="preserve"> </w:t>
      </w:r>
      <w:r w:rsidR="00DB612D" w:rsidRPr="0048788A">
        <w:rPr>
          <w:rFonts w:eastAsia="Times New Roman" w:cstheme="minorHAnsi"/>
          <w:b/>
          <w:bCs/>
          <w:color w:val="000000"/>
          <w:lang w:eastAsia="it-IT"/>
        </w:rPr>
        <w:t>alle ore 17:30</w:t>
      </w:r>
      <w:r w:rsidR="00DB612D" w:rsidRPr="0048788A">
        <w:rPr>
          <w:rFonts w:eastAsia="Times New Roman" w:cstheme="minorHAnsi"/>
          <w:color w:val="000000"/>
          <w:lang w:eastAsia="it-IT"/>
        </w:rPr>
        <w:t xml:space="preserve"> </w:t>
      </w:r>
      <w:r w:rsidRPr="0048788A">
        <w:rPr>
          <w:rFonts w:eastAsia="Times New Roman" w:cstheme="minorHAnsi"/>
          <w:color w:val="000000"/>
          <w:lang w:eastAsia="it-IT"/>
        </w:rPr>
        <w:t>presso l'</w:t>
      </w:r>
      <w:r w:rsidRPr="0048788A">
        <w:rPr>
          <w:rFonts w:eastAsia="Times New Roman" w:cstheme="minorHAnsi"/>
          <w:b/>
          <w:bCs/>
          <w:color w:val="000000"/>
          <w:lang w:eastAsia="it-IT"/>
        </w:rPr>
        <w:t>Aula magna</w:t>
      </w:r>
      <w:r w:rsidRPr="0048788A">
        <w:rPr>
          <w:rFonts w:eastAsia="Times New Roman" w:cstheme="minorHAnsi"/>
          <w:color w:val="000000"/>
          <w:lang w:eastAsia="it-IT"/>
        </w:rPr>
        <w:t xml:space="preserve"> del </w:t>
      </w:r>
      <w:r w:rsidRPr="0048788A">
        <w:rPr>
          <w:rFonts w:eastAsia="Times New Roman" w:cstheme="minorHAnsi"/>
          <w:b/>
          <w:bCs/>
          <w:color w:val="000000"/>
          <w:lang w:eastAsia="it-IT"/>
        </w:rPr>
        <w:t>Dipartimento di Giurisprudenza</w:t>
      </w:r>
      <w:r w:rsidRPr="0048788A">
        <w:rPr>
          <w:rFonts w:eastAsia="Times New Roman" w:cstheme="minorHAnsi"/>
          <w:color w:val="000000"/>
          <w:lang w:eastAsia="it-IT"/>
        </w:rPr>
        <w:t xml:space="preserve"> in Via dell'Università 1, Palermo. </w:t>
      </w:r>
      <w:bookmarkEnd w:id="0"/>
      <w:r w:rsidRPr="0048788A">
        <w:rPr>
          <w:rFonts w:eastAsia="Times New Roman" w:cstheme="minorHAnsi"/>
          <w:color w:val="000000"/>
          <w:lang w:eastAsia="it-IT"/>
        </w:rPr>
        <w:t xml:space="preserve">L'evento avrà inizio con i saluti istituzionali </w:t>
      </w:r>
      <w:r w:rsidRPr="0048788A">
        <w:rPr>
          <w:rFonts w:eastAsia="Times New Roman" w:cstheme="minorHAnsi"/>
          <w:color w:val="000000"/>
          <w:lang w:eastAsia="it-IT"/>
        </w:rPr>
        <w:t>universitari</w:t>
      </w:r>
      <w:r w:rsidRPr="0048788A">
        <w:rPr>
          <w:rFonts w:eastAsia="Times New Roman" w:cstheme="minorHAnsi"/>
          <w:color w:val="000000"/>
          <w:lang w:eastAsia="it-IT"/>
        </w:rPr>
        <w:t xml:space="preserve">, seguiti dalla presentazione del progetto e dall'introduzione all'opera di Francesco Vezzoli con Alessandra Borghese, curatrice del progetto per la Fondazione </w:t>
      </w:r>
      <w:proofErr w:type="spellStart"/>
      <w:r w:rsidRPr="0048788A">
        <w:rPr>
          <w:rFonts w:eastAsia="Times New Roman" w:cstheme="minorHAnsi"/>
          <w:color w:val="000000"/>
          <w:lang w:eastAsia="it-IT"/>
        </w:rPr>
        <w:t>Ghenie</w:t>
      </w:r>
      <w:proofErr w:type="spellEnd"/>
      <w:r w:rsidRPr="0048788A">
        <w:rPr>
          <w:rFonts w:eastAsia="Times New Roman" w:cstheme="minorHAnsi"/>
          <w:color w:val="000000"/>
          <w:lang w:eastAsia="it-IT"/>
        </w:rPr>
        <w:t xml:space="preserve"> </w:t>
      </w:r>
      <w:proofErr w:type="spellStart"/>
      <w:r w:rsidRPr="0048788A">
        <w:rPr>
          <w:rFonts w:eastAsia="Times New Roman" w:cstheme="minorHAnsi"/>
          <w:color w:val="000000"/>
          <w:lang w:eastAsia="it-IT"/>
        </w:rPr>
        <w:t>Chapels</w:t>
      </w:r>
      <w:proofErr w:type="spellEnd"/>
      <w:r w:rsidRPr="0048788A">
        <w:rPr>
          <w:rFonts w:eastAsia="Times New Roman" w:cstheme="minorHAnsi"/>
          <w:color w:val="000000"/>
          <w:lang w:eastAsia="it-IT"/>
        </w:rPr>
        <w:t>. Durante l'incontro, Diego Mantoan, professore d'arte moderna e contemporanea e l’artista Francesco Vezzoli dialogheranno con gli studenti. A seguire è previsto l’intervento di Rosa Rita Marchese, professoressa di lingua e letteratura latina, dal titolo “</w:t>
      </w:r>
      <w:r w:rsidRPr="0048788A">
        <w:rPr>
          <w:rFonts w:eastAsia="Times New Roman" w:cstheme="minorHAnsi"/>
          <w:i/>
          <w:iCs/>
          <w:color w:val="222222"/>
          <w:shd w:val="clear" w:color="auto" w:fill="FFFFFF"/>
          <w:lang w:eastAsia="it-IT"/>
        </w:rPr>
        <w:t>Enea ritrovato. Storia di un eroe vulnerabile e predestinato</w:t>
      </w:r>
      <w:r w:rsidRPr="0048788A">
        <w:rPr>
          <w:rFonts w:eastAsia="Times New Roman" w:cstheme="minorHAnsi"/>
          <w:i/>
          <w:iCs/>
          <w:color w:val="000000"/>
          <w:lang w:eastAsia="it-IT"/>
        </w:rPr>
        <w:t>.”</w:t>
      </w:r>
    </w:p>
    <w:p w14:paraId="671E0D97" w14:textId="77777777" w:rsidR="00DC4DD9" w:rsidRPr="0048788A" w:rsidRDefault="00DC4DD9" w:rsidP="004C79E5">
      <w:pPr>
        <w:spacing w:line="240" w:lineRule="auto"/>
        <w:rPr>
          <w:rFonts w:eastAsia="Times New Roman" w:cstheme="minorHAnsi"/>
          <w:i/>
          <w:iCs/>
          <w:color w:val="000000"/>
          <w:lang w:eastAsia="it-IT"/>
        </w:rPr>
      </w:pPr>
    </w:p>
    <w:p w14:paraId="32312875" w14:textId="77777777" w:rsidR="004C79E5" w:rsidRPr="0048788A" w:rsidRDefault="004C79E5" w:rsidP="004C79E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it-IT"/>
        </w:rPr>
      </w:pPr>
      <w:r w:rsidRPr="0048788A">
        <w:rPr>
          <w:rFonts w:eastAsia="Times New Roman" w:cstheme="minorHAnsi"/>
          <w:b/>
          <w:bCs/>
          <w:lang w:eastAsia="it-IT"/>
        </w:rPr>
        <w:t>Valore istituzionale e prospettive</w:t>
      </w:r>
    </w:p>
    <w:p w14:paraId="72F9B99B" w14:textId="4705ED32" w:rsidR="00DC4DD9" w:rsidRPr="0048788A" w:rsidRDefault="004C79E5" w:rsidP="004C79E5">
      <w:pPr>
        <w:spacing w:line="240" w:lineRule="auto"/>
        <w:rPr>
          <w:rFonts w:eastAsia="Times New Roman" w:cstheme="minorHAnsi"/>
          <w:lang w:eastAsia="it-IT"/>
        </w:rPr>
      </w:pPr>
      <w:r w:rsidRPr="0048788A">
        <w:rPr>
          <w:rFonts w:eastAsia="Times New Roman" w:cstheme="minorHAnsi"/>
          <w:lang w:eastAsia="it-IT"/>
        </w:rPr>
        <w:t xml:space="preserve">Crossing Borders, Popoli in Movimento è </w:t>
      </w:r>
      <w:r w:rsidRPr="0048788A">
        <w:rPr>
          <w:rFonts w:eastAsia="Times New Roman" w:cstheme="minorHAnsi"/>
          <w:lang w:eastAsia="it-IT"/>
        </w:rPr>
        <w:t>frutto</w:t>
      </w:r>
      <w:r w:rsidRPr="0048788A">
        <w:rPr>
          <w:rFonts w:eastAsia="Times New Roman" w:cstheme="minorHAnsi"/>
          <w:lang w:eastAsia="it-IT"/>
        </w:rPr>
        <w:t xml:space="preserve"> d</w:t>
      </w:r>
      <w:r w:rsidRPr="0048788A">
        <w:rPr>
          <w:rFonts w:eastAsia="Times New Roman" w:cstheme="minorHAnsi"/>
          <w:lang w:eastAsia="it-IT"/>
        </w:rPr>
        <w:t>e</w:t>
      </w:r>
      <w:r w:rsidRPr="0048788A">
        <w:rPr>
          <w:rFonts w:eastAsia="Times New Roman" w:cstheme="minorHAnsi"/>
          <w:lang w:eastAsia="it-IT"/>
        </w:rPr>
        <w:t xml:space="preserve">ll’accordo triennale tra la Fondazione </w:t>
      </w:r>
      <w:proofErr w:type="spellStart"/>
      <w:r w:rsidRPr="0048788A">
        <w:rPr>
          <w:rFonts w:eastAsia="Times New Roman" w:cstheme="minorHAnsi"/>
          <w:lang w:eastAsia="it-IT"/>
        </w:rPr>
        <w:t>Ghenie</w:t>
      </w:r>
      <w:proofErr w:type="spellEnd"/>
      <w:r w:rsidRPr="0048788A">
        <w:rPr>
          <w:rFonts w:eastAsia="Times New Roman" w:cstheme="minorHAnsi"/>
          <w:lang w:eastAsia="it-IT"/>
        </w:rPr>
        <w:t xml:space="preserve"> </w:t>
      </w:r>
      <w:proofErr w:type="spellStart"/>
      <w:r w:rsidRPr="0048788A">
        <w:rPr>
          <w:rFonts w:eastAsia="Times New Roman" w:cstheme="minorHAnsi"/>
          <w:lang w:eastAsia="it-IT"/>
        </w:rPr>
        <w:t>Chapels</w:t>
      </w:r>
      <w:proofErr w:type="spellEnd"/>
      <w:r w:rsidRPr="0048788A">
        <w:rPr>
          <w:rFonts w:eastAsia="Times New Roman" w:cstheme="minorHAnsi"/>
          <w:lang w:eastAsia="it-IT"/>
        </w:rPr>
        <w:t xml:space="preserve"> e l’Università di Palermo, </w:t>
      </w:r>
      <w:r w:rsidRPr="0048788A">
        <w:rPr>
          <w:rFonts w:eastAsia="Times New Roman" w:cstheme="minorHAnsi"/>
          <w:color w:val="000000"/>
          <w:lang w:eastAsia="it-IT"/>
        </w:rPr>
        <w:t xml:space="preserve">reso possibile grazie all’impegno del delegato del Magnifico Rettore, Professore </w:t>
      </w:r>
      <w:r w:rsidRPr="0048788A">
        <w:rPr>
          <w:rFonts w:eastAsia="Times New Roman" w:cstheme="minorHAnsi"/>
          <w:b/>
          <w:bCs/>
          <w:color w:val="000000"/>
          <w:lang w:eastAsia="it-IT"/>
        </w:rPr>
        <w:t>Paolo Inglese</w:t>
      </w:r>
      <w:r w:rsidRPr="0048788A">
        <w:rPr>
          <w:rFonts w:eastAsia="Times New Roman" w:cstheme="minorHAnsi"/>
          <w:color w:val="000000"/>
          <w:lang w:eastAsia="it-IT"/>
        </w:rPr>
        <w:t xml:space="preserve">, </w:t>
      </w:r>
      <w:r w:rsidRPr="0048788A">
        <w:rPr>
          <w:rFonts w:eastAsia="Times New Roman" w:cstheme="minorHAnsi"/>
          <w:color w:val="000000"/>
          <w:lang w:eastAsia="it-IT"/>
        </w:rPr>
        <w:t xml:space="preserve">e </w:t>
      </w:r>
      <w:r w:rsidRPr="0048788A">
        <w:rPr>
          <w:rFonts w:eastAsia="Times New Roman" w:cstheme="minorHAnsi"/>
          <w:color w:val="000000"/>
          <w:lang w:eastAsia="it-IT"/>
        </w:rPr>
        <w:t xml:space="preserve">avrà una durata triennale </w:t>
      </w:r>
      <w:r w:rsidRPr="0048788A">
        <w:rPr>
          <w:rFonts w:eastAsia="Times New Roman" w:cstheme="minorHAnsi"/>
          <w:color w:val="000000"/>
          <w:lang w:eastAsia="it-IT"/>
        </w:rPr>
        <w:t>comprendendo</w:t>
      </w:r>
      <w:r w:rsidRPr="0048788A">
        <w:rPr>
          <w:rFonts w:eastAsia="Times New Roman" w:cstheme="minorHAnsi"/>
          <w:color w:val="000000"/>
          <w:lang w:eastAsia="it-IT"/>
        </w:rPr>
        <w:t xml:space="preserve"> una serie di eventi collaterali, tra cui talk, conferenze e testimonianze, con l’obiettivo di coinvolgere attivamente studenti e comunità.</w:t>
      </w:r>
      <w:r w:rsidR="00DC4DD9" w:rsidRPr="0048788A">
        <w:rPr>
          <w:rFonts w:eastAsia="Times New Roman" w:cstheme="minorHAnsi"/>
          <w:lang w:eastAsia="it-IT"/>
        </w:rPr>
        <w:t xml:space="preserve"> </w:t>
      </w:r>
      <w:r w:rsidRPr="0048788A">
        <w:rPr>
          <w:rFonts w:eastAsia="Times New Roman" w:cstheme="minorHAnsi"/>
          <w:color w:val="000000"/>
          <w:lang w:eastAsia="it-IT"/>
        </w:rPr>
        <w:t>L’</w:t>
      </w:r>
      <w:r w:rsidRPr="0048788A">
        <w:rPr>
          <w:rFonts w:eastAsia="Times New Roman" w:cstheme="minorHAnsi"/>
          <w:b/>
          <w:bCs/>
          <w:color w:val="000000"/>
          <w:lang w:eastAsia="it-IT"/>
        </w:rPr>
        <w:t>Università di Palermo</w:t>
      </w:r>
      <w:r w:rsidRPr="0048788A">
        <w:rPr>
          <w:rFonts w:eastAsia="Times New Roman" w:cstheme="minorHAnsi"/>
          <w:color w:val="000000"/>
          <w:lang w:eastAsia="it-IT"/>
        </w:rPr>
        <w:t>, oltre ad essere un luogo d’eccellenza per il trasferimento della conoscenza e lo sviluppo della società civile, ha già intrapreso iniziative culturali, scientifiche e didattiche sul tema delle migrazioni e delle problematiche inerenti.</w:t>
      </w:r>
      <w:r w:rsidR="00DC4DD9" w:rsidRPr="0048788A">
        <w:rPr>
          <w:rFonts w:eastAsia="Times New Roman" w:cstheme="minorHAnsi"/>
          <w:lang w:eastAsia="it-IT"/>
        </w:rPr>
        <w:t xml:space="preserve"> </w:t>
      </w:r>
      <w:r w:rsidRPr="0048788A">
        <w:rPr>
          <w:rFonts w:eastAsia="Times New Roman" w:cstheme="minorHAnsi"/>
          <w:color w:val="000000"/>
          <w:lang w:eastAsia="it-IT"/>
        </w:rPr>
        <w:t xml:space="preserve">Il </w:t>
      </w:r>
      <w:r w:rsidRPr="0048788A">
        <w:rPr>
          <w:rFonts w:eastAsia="Times New Roman" w:cstheme="minorHAnsi"/>
          <w:b/>
          <w:bCs/>
          <w:color w:val="000000"/>
          <w:lang w:eastAsia="it-IT"/>
        </w:rPr>
        <w:t>Dipartimento di Giurisprudenza</w:t>
      </w:r>
      <w:r w:rsidRPr="0048788A">
        <w:rPr>
          <w:rFonts w:eastAsia="Times New Roman" w:cstheme="minorHAnsi"/>
          <w:color w:val="000000"/>
          <w:lang w:eastAsia="it-IT"/>
        </w:rPr>
        <w:t xml:space="preserve">, diretto dal Professore </w:t>
      </w:r>
      <w:r w:rsidRPr="0048788A">
        <w:rPr>
          <w:rFonts w:eastAsia="Times New Roman" w:cstheme="minorHAnsi"/>
          <w:b/>
          <w:bCs/>
          <w:color w:val="000000"/>
          <w:lang w:eastAsia="it-IT"/>
        </w:rPr>
        <w:t>Armando Plaia</w:t>
      </w:r>
      <w:r w:rsidRPr="0048788A">
        <w:rPr>
          <w:rFonts w:eastAsia="Times New Roman" w:cstheme="minorHAnsi"/>
          <w:color w:val="000000"/>
          <w:lang w:eastAsia="it-IT"/>
        </w:rPr>
        <w:t xml:space="preserve">, è particolarmente attivo sulle tematiche del progetto, grazie alla presenza della </w:t>
      </w:r>
      <w:r w:rsidRPr="0048788A">
        <w:rPr>
          <w:rFonts w:eastAsia="Times New Roman" w:cstheme="minorHAnsi"/>
          <w:b/>
          <w:bCs/>
          <w:color w:val="000000"/>
          <w:lang w:eastAsia="it-IT"/>
        </w:rPr>
        <w:t>Clinica Legale</w:t>
      </w:r>
      <w:r w:rsidRPr="0048788A">
        <w:rPr>
          <w:rFonts w:eastAsia="Times New Roman" w:cstheme="minorHAnsi"/>
          <w:color w:val="000000"/>
          <w:lang w:eastAsia="it-IT"/>
        </w:rPr>
        <w:t xml:space="preserve"> </w:t>
      </w:r>
      <w:r w:rsidRPr="0048788A">
        <w:rPr>
          <w:rFonts w:eastAsia="Times New Roman" w:cstheme="minorHAnsi"/>
          <w:b/>
          <w:bCs/>
          <w:color w:val="000000"/>
          <w:lang w:eastAsia="it-IT"/>
        </w:rPr>
        <w:t>Migrazioni e diritti</w:t>
      </w:r>
      <w:r w:rsidRPr="0048788A">
        <w:rPr>
          <w:rFonts w:eastAsia="Times New Roman" w:cstheme="minorHAnsi"/>
          <w:color w:val="000000"/>
          <w:lang w:eastAsia="it-IT"/>
        </w:rPr>
        <w:t xml:space="preserve">, </w:t>
      </w:r>
      <w:r w:rsidRPr="0048788A">
        <w:rPr>
          <w:rFonts w:eastAsia="Times New Roman" w:cstheme="minorHAnsi"/>
          <w:b/>
          <w:bCs/>
          <w:color w:val="000000"/>
          <w:lang w:eastAsia="it-IT"/>
        </w:rPr>
        <w:t xml:space="preserve">al corso di laurea magistrale Migration, </w:t>
      </w:r>
      <w:proofErr w:type="spellStart"/>
      <w:r w:rsidRPr="0048788A">
        <w:rPr>
          <w:rFonts w:eastAsia="Times New Roman" w:cstheme="minorHAnsi"/>
          <w:b/>
          <w:bCs/>
          <w:color w:val="000000"/>
          <w:lang w:eastAsia="it-IT"/>
        </w:rPr>
        <w:t>Rights</w:t>
      </w:r>
      <w:proofErr w:type="spellEnd"/>
      <w:r w:rsidRPr="0048788A">
        <w:rPr>
          <w:rFonts w:eastAsia="Times New Roman" w:cstheme="minorHAnsi"/>
          <w:b/>
          <w:bCs/>
          <w:color w:val="000000"/>
          <w:lang w:eastAsia="it-IT"/>
        </w:rPr>
        <w:t>, Integration</w:t>
      </w:r>
      <w:r w:rsidRPr="0048788A">
        <w:rPr>
          <w:rFonts w:eastAsia="Times New Roman" w:cstheme="minorHAnsi"/>
          <w:color w:val="000000"/>
          <w:lang w:eastAsia="it-IT"/>
        </w:rPr>
        <w:t xml:space="preserve"> e al ruolo chiave svolto nella creazione e nell’evoluzione del Centro Migrare.</w:t>
      </w:r>
      <w:r w:rsidR="00DC4DD9" w:rsidRPr="0048788A">
        <w:rPr>
          <w:rFonts w:eastAsia="Times New Roman" w:cstheme="minorHAnsi"/>
          <w:lang w:eastAsia="it-IT"/>
        </w:rPr>
        <w:t xml:space="preserve"> </w:t>
      </w:r>
      <w:r w:rsidR="009745FA">
        <w:rPr>
          <w:rFonts w:eastAsia="Times New Roman" w:cstheme="minorHAnsi"/>
          <w:lang w:eastAsia="it-IT"/>
        </w:rPr>
        <w:t>Dopo l’inaugurazione dell’opera di Francesco Vezzoli i</w:t>
      </w:r>
      <w:r w:rsidR="00F70B58" w:rsidRPr="0048788A">
        <w:rPr>
          <w:rFonts w:eastAsia="Times New Roman" w:cstheme="minorHAnsi"/>
          <w:lang w:eastAsia="it-IT"/>
        </w:rPr>
        <w:t xml:space="preserve">l progetto proseguirà con l’installazione delle opere di Loredana Longo e Adrian </w:t>
      </w:r>
      <w:proofErr w:type="spellStart"/>
      <w:r w:rsidR="00F70B58" w:rsidRPr="0048788A">
        <w:rPr>
          <w:rFonts w:eastAsia="Times New Roman" w:cstheme="minorHAnsi"/>
          <w:lang w:eastAsia="it-IT"/>
        </w:rPr>
        <w:t>Ghenie</w:t>
      </w:r>
      <w:proofErr w:type="spellEnd"/>
      <w:r w:rsidR="00F70B58" w:rsidRPr="0048788A">
        <w:rPr>
          <w:rFonts w:eastAsia="Times New Roman" w:cstheme="minorHAnsi"/>
          <w:lang w:eastAsia="it-IT"/>
        </w:rPr>
        <w:t>, che porteranno nuovi linguaggi e prospettive. L’insieme costruirà un racconto condiviso, capace di intrecciare generazioni, tecniche e sensibilità diverse.</w:t>
      </w:r>
    </w:p>
    <w:p w14:paraId="4AFD2C6E" w14:textId="77777777" w:rsidR="0048788A" w:rsidRPr="0048788A" w:rsidRDefault="0048788A" w:rsidP="004C79E5">
      <w:pPr>
        <w:spacing w:line="240" w:lineRule="auto"/>
        <w:rPr>
          <w:rFonts w:eastAsia="Times New Roman" w:cstheme="minorHAnsi"/>
          <w:lang w:eastAsia="it-IT"/>
        </w:rPr>
      </w:pPr>
    </w:p>
    <w:p w14:paraId="6B761102" w14:textId="77777777" w:rsidR="0048788A" w:rsidRPr="0048788A" w:rsidRDefault="0048788A" w:rsidP="004C79E5">
      <w:pPr>
        <w:spacing w:line="240" w:lineRule="auto"/>
        <w:rPr>
          <w:rFonts w:eastAsia="Times New Roman" w:cstheme="minorHAnsi"/>
          <w:lang w:eastAsia="it-IT"/>
        </w:rPr>
      </w:pPr>
    </w:p>
    <w:p w14:paraId="1E8B13DF" w14:textId="46987550" w:rsidR="0048788A" w:rsidRPr="0048788A" w:rsidRDefault="0048788A" w:rsidP="004C79E5">
      <w:pPr>
        <w:spacing w:line="240" w:lineRule="auto"/>
        <w:rPr>
          <w:rFonts w:eastAsia="Times New Roman" w:cstheme="minorHAnsi"/>
          <w:b/>
          <w:bCs/>
          <w:lang w:eastAsia="it-IT"/>
        </w:rPr>
      </w:pPr>
      <w:r w:rsidRPr="0048788A">
        <w:rPr>
          <w:rFonts w:eastAsia="Times New Roman" w:cstheme="minorHAnsi"/>
          <w:b/>
          <w:bCs/>
          <w:lang w:eastAsia="it-IT"/>
        </w:rPr>
        <w:t>BIO</w:t>
      </w:r>
    </w:p>
    <w:p w14:paraId="6C05822A" w14:textId="6691FAB5" w:rsidR="004C79E5" w:rsidRPr="0048788A" w:rsidRDefault="0048788A" w:rsidP="004C79E5">
      <w:pPr>
        <w:spacing w:line="240" w:lineRule="auto"/>
        <w:rPr>
          <w:rFonts w:eastAsia="Times New Roman" w:cstheme="minorHAnsi"/>
          <w:lang w:eastAsia="it-IT"/>
        </w:rPr>
      </w:pPr>
      <w:r w:rsidRPr="0048788A">
        <w:rPr>
          <w:rFonts w:eastAsia="Times New Roman" w:cstheme="minorHAnsi"/>
          <w:b/>
          <w:bCs/>
          <w:lang w:eastAsia="it-IT"/>
        </w:rPr>
        <w:t>Francesco Vezzoli</w:t>
      </w:r>
      <w:r w:rsidRPr="0048788A">
        <w:rPr>
          <w:rFonts w:eastAsia="Times New Roman" w:cstheme="minorHAnsi"/>
          <w:lang w:eastAsia="it-IT"/>
        </w:rPr>
        <w:t xml:space="preserve"> (nato a Brescia nel 1971) vive e lavora a Milano. Considerato uno degli artisti italiani più affermati a livello internazionale, il suo lavoro può essere descritto come una serie di intense allegorie sulla cultura contemporanea, con un ricco sottotesto di elaborate citazioni che comprendono installazioni video, ricami a piccolo punto, fotografia, performance dal vivo, esperimenti mediatici e – più recentemente – la scultura classica.</w:t>
      </w:r>
      <w:r w:rsidR="00D06000">
        <w:rPr>
          <w:rFonts w:eastAsia="Times New Roman" w:cstheme="minorHAnsi"/>
          <w:lang w:eastAsia="it-IT"/>
        </w:rPr>
        <w:t xml:space="preserve"> </w:t>
      </w:r>
      <w:r w:rsidRPr="0048788A">
        <w:rPr>
          <w:rFonts w:eastAsia="Times New Roman" w:cstheme="minorHAnsi"/>
          <w:lang w:eastAsia="it-IT"/>
        </w:rPr>
        <w:t xml:space="preserve">Ha esposto più volte alla Biennale di Venezia: la prima volta nel 2001, poi nel 2005 con un video intitolato </w:t>
      </w:r>
      <w:r w:rsidRPr="0048788A">
        <w:rPr>
          <w:rFonts w:eastAsia="Times New Roman" w:cstheme="minorHAnsi"/>
          <w:i/>
          <w:iCs/>
          <w:lang w:eastAsia="it-IT"/>
        </w:rPr>
        <w:t xml:space="preserve">Trailer for a remake of Gore </w:t>
      </w:r>
      <w:proofErr w:type="spellStart"/>
      <w:r w:rsidRPr="0048788A">
        <w:rPr>
          <w:rFonts w:eastAsia="Times New Roman" w:cstheme="minorHAnsi"/>
          <w:i/>
          <w:iCs/>
          <w:lang w:eastAsia="it-IT"/>
        </w:rPr>
        <w:t>Vidal’s</w:t>
      </w:r>
      <w:proofErr w:type="spellEnd"/>
      <w:r w:rsidRPr="0048788A">
        <w:rPr>
          <w:rFonts w:eastAsia="Times New Roman" w:cstheme="minorHAnsi"/>
          <w:i/>
          <w:iCs/>
          <w:lang w:eastAsia="it-IT"/>
        </w:rPr>
        <w:t xml:space="preserve"> </w:t>
      </w:r>
      <w:proofErr w:type="spellStart"/>
      <w:r w:rsidRPr="0048788A">
        <w:rPr>
          <w:rFonts w:eastAsia="Times New Roman" w:cstheme="minorHAnsi"/>
          <w:i/>
          <w:iCs/>
          <w:lang w:eastAsia="it-IT"/>
        </w:rPr>
        <w:t>Caligula</w:t>
      </w:r>
      <w:proofErr w:type="spellEnd"/>
      <w:r w:rsidRPr="0048788A">
        <w:rPr>
          <w:rFonts w:eastAsia="Times New Roman" w:cstheme="minorHAnsi"/>
          <w:lang w:eastAsia="it-IT"/>
        </w:rPr>
        <w:t xml:space="preserve">, una reinterpretazione del film </w:t>
      </w:r>
      <w:r w:rsidRPr="0048788A">
        <w:rPr>
          <w:rFonts w:eastAsia="Times New Roman" w:cstheme="minorHAnsi"/>
          <w:i/>
          <w:iCs/>
          <w:lang w:eastAsia="it-IT"/>
        </w:rPr>
        <w:t>Caligola</w:t>
      </w:r>
      <w:r w:rsidRPr="0048788A">
        <w:rPr>
          <w:rFonts w:eastAsia="Times New Roman" w:cstheme="minorHAnsi"/>
          <w:lang w:eastAsia="it-IT"/>
        </w:rPr>
        <w:t xml:space="preserve"> di Tinto Brass e Gore Vidal, con Benicio Del Toro, Courtney Love, Milla Jovovich e Adriana Asti, tra gli altri, e di nuovo nel 2007 con un video in cui Sharon Stone e Bernard-Henri Lévy si sfidano per la presidenza degli Stati Uniti. Ha inoltre partecipato alla 26ª Biennale di San Paolo nel 2004, alla Whitney </w:t>
      </w:r>
      <w:proofErr w:type="spellStart"/>
      <w:r w:rsidRPr="0048788A">
        <w:rPr>
          <w:rFonts w:eastAsia="Times New Roman" w:cstheme="minorHAnsi"/>
          <w:lang w:eastAsia="it-IT"/>
        </w:rPr>
        <w:t>Biennial</w:t>
      </w:r>
      <w:proofErr w:type="spellEnd"/>
      <w:r w:rsidRPr="0048788A">
        <w:rPr>
          <w:rFonts w:eastAsia="Times New Roman" w:cstheme="minorHAnsi"/>
          <w:lang w:eastAsia="it-IT"/>
        </w:rPr>
        <w:t xml:space="preserve"> nel 2006 e a Performa (nel 2007 e nel 2015) a New York.</w:t>
      </w:r>
      <w:r w:rsidR="00D06000">
        <w:rPr>
          <w:rFonts w:eastAsia="Times New Roman" w:cstheme="minorHAnsi"/>
          <w:lang w:eastAsia="it-IT"/>
        </w:rPr>
        <w:t xml:space="preserve"> </w:t>
      </w:r>
      <w:r w:rsidRPr="0048788A">
        <w:rPr>
          <w:rFonts w:eastAsia="Times New Roman" w:cstheme="minorHAnsi"/>
          <w:lang w:eastAsia="it-IT"/>
        </w:rPr>
        <w:t xml:space="preserve">Vezzoli ha esposto nei più importanti musei italiani e </w:t>
      </w:r>
      <w:r w:rsidRPr="0048788A">
        <w:rPr>
          <w:rFonts w:eastAsia="Times New Roman" w:cstheme="minorHAnsi"/>
          <w:lang w:eastAsia="it-IT"/>
        </w:rPr>
        <w:lastRenderedPageBreak/>
        <w:t xml:space="preserve">internazionali: al New Museum of Contemporary Art di New York (2002), al Castello di Rivoli (2002), alla Fondazione Prada di Milano (2004 e 2005), alla Tate </w:t>
      </w:r>
      <w:proofErr w:type="spellStart"/>
      <w:r w:rsidRPr="0048788A">
        <w:rPr>
          <w:rFonts w:eastAsia="Times New Roman" w:cstheme="minorHAnsi"/>
          <w:lang w:eastAsia="it-IT"/>
        </w:rPr>
        <w:t>Modern</w:t>
      </w:r>
      <w:proofErr w:type="spellEnd"/>
      <w:r w:rsidRPr="0048788A">
        <w:rPr>
          <w:rFonts w:eastAsia="Times New Roman" w:cstheme="minorHAnsi"/>
          <w:lang w:eastAsia="it-IT"/>
        </w:rPr>
        <w:t xml:space="preserve"> di Londra (2006), al Solomon R. Guggenheim Museum di New York (2007), alla </w:t>
      </w:r>
      <w:proofErr w:type="spellStart"/>
      <w:r w:rsidRPr="0048788A">
        <w:rPr>
          <w:rFonts w:eastAsia="Times New Roman" w:cstheme="minorHAnsi"/>
          <w:lang w:eastAsia="it-IT"/>
        </w:rPr>
        <w:t>Kunsthalle</w:t>
      </w:r>
      <w:proofErr w:type="spellEnd"/>
      <w:r w:rsidRPr="0048788A">
        <w:rPr>
          <w:rFonts w:eastAsia="Times New Roman" w:cstheme="minorHAnsi"/>
          <w:lang w:eastAsia="it-IT"/>
        </w:rPr>
        <w:t xml:space="preserve"> di Vienna (2009), al Museum of Contemporary Art di Los Angeles (2009), al Moderna </w:t>
      </w:r>
      <w:proofErr w:type="spellStart"/>
      <w:r w:rsidRPr="0048788A">
        <w:rPr>
          <w:rFonts w:eastAsia="Times New Roman" w:cstheme="minorHAnsi"/>
          <w:lang w:eastAsia="it-IT"/>
        </w:rPr>
        <w:t>Museet</w:t>
      </w:r>
      <w:proofErr w:type="spellEnd"/>
      <w:r w:rsidRPr="0048788A">
        <w:rPr>
          <w:rFonts w:eastAsia="Times New Roman" w:cstheme="minorHAnsi"/>
          <w:lang w:eastAsia="it-IT"/>
        </w:rPr>
        <w:t xml:space="preserve"> di Stoccolma (2009-10), al NMNM - Nouveau Musée National de Monaco (2016) e al </w:t>
      </w:r>
      <w:proofErr w:type="spellStart"/>
      <w:r w:rsidRPr="0048788A">
        <w:rPr>
          <w:rFonts w:eastAsia="Times New Roman" w:cstheme="minorHAnsi"/>
          <w:lang w:eastAsia="it-IT"/>
        </w:rPr>
        <w:t>Modern</w:t>
      </w:r>
      <w:proofErr w:type="spellEnd"/>
      <w:r w:rsidRPr="0048788A">
        <w:rPr>
          <w:rFonts w:eastAsia="Times New Roman" w:cstheme="minorHAnsi"/>
          <w:lang w:eastAsia="it-IT"/>
        </w:rPr>
        <w:t xml:space="preserve"> Art Museum (MAM) di Shanghai (2025).</w:t>
      </w:r>
      <w:r w:rsidR="00D06000">
        <w:rPr>
          <w:rFonts w:eastAsia="Times New Roman" w:cstheme="minorHAnsi"/>
          <w:lang w:eastAsia="it-IT"/>
        </w:rPr>
        <w:t xml:space="preserve"> </w:t>
      </w:r>
      <w:r w:rsidRPr="0048788A">
        <w:rPr>
          <w:rFonts w:eastAsia="Times New Roman" w:cstheme="minorHAnsi"/>
          <w:lang w:eastAsia="it-IT"/>
        </w:rPr>
        <w:t xml:space="preserve">Nel 2013 è stato protagonista di tre mostre personali al MAXXI di Roma, al MoMA PS1 di New York e al MOCA di Los Angeles con il progetto </w:t>
      </w:r>
      <w:r w:rsidRPr="0048788A">
        <w:rPr>
          <w:rFonts w:eastAsia="Times New Roman" w:cstheme="minorHAnsi"/>
          <w:i/>
          <w:iCs/>
          <w:lang w:eastAsia="it-IT"/>
        </w:rPr>
        <w:t>The Trinity</w:t>
      </w:r>
      <w:r w:rsidRPr="0048788A">
        <w:rPr>
          <w:rFonts w:eastAsia="Times New Roman" w:cstheme="minorHAnsi"/>
          <w:lang w:eastAsia="it-IT"/>
        </w:rPr>
        <w:t xml:space="preserve">. Presso la Fondazione Prada di Milano, nel 2017, ha presentato </w:t>
      </w:r>
      <w:r w:rsidRPr="0048788A">
        <w:rPr>
          <w:rFonts w:eastAsia="Times New Roman" w:cstheme="minorHAnsi"/>
          <w:i/>
          <w:iCs/>
          <w:lang w:eastAsia="it-IT"/>
        </w:rPr>
        <w:t>TV 70: Francesco Vezzoli guarda la Rai</w:t>
      </w:r>
      <w:r w:rsidRPr="0048788A">
        <w:rPr>
          <w:rFonts w:eastAsia="Times New Roman" w:cstheme="minorHAnsi"/>
          <w:lang w:eastAsia="it-IT"/>
        </w:rPr>
        <w:t>, una rilettura della produzione televisiva italiana degli anni Settanta.</w:t>
      </w:r>
      <w:r w:rsidR="00D06000">
        <w:rPr>
          <w:rFonts w:eastAsia="Times New Roman" w:cstheme="minorHAnsi"/>
          <w:lang w:eastAsia="it-IT"/>
        </w:rPr>
        <w:t xml:space="preserve"> </w:t>
      </w:r>
      <w:r w:rsidRPr="0048788A">
        <w:rPr>
          <w:rFonts w:eastAsia="Times New Roman" w:cstheme="minorHAnsi"/>
          <w:lang w:eastAsia="it-IT"/>
        </w:rPr>
        <w:t xml:space="preserve">Ha inoltre prodotto una performance operistica dal vivo per il 40º anniversario del Centre Pompidou e nel 2019 ha realizzato la mostra </w:t>
      </w:r>
      <w:r w:rsidRPr="0048788A">
        <w:rPr>
          <w:rFonts w:eastAsia="Times New Roman" w:cstheme="minorHAnsi"/>
          <w:i/>
          <w:iCs/>
          <w:lang w:eastAsia="it-IT"/>
        </w:rPr>
        <w:t xml:space="preserve">Huysmans </w:t>
      </w:r>
      <w:proofErr w:type="spellStart"/>
      <w:r w:rsidRPr="0048788A">
        <w:rPr>
          <w:rFonts w:eastAsia="Times New Roman" w:cstheme="minorHAnsi"/>
          <w:i/>
          <w:iCs/>
          <w:lang w:eastAsia="it-IT"/>
        </w:rPr>
        <w:t>Critique</w:t>
      </w:r>
      <w:proofErr w:type="spellEnd"/>
      <w:r w:rsidRPr="0048788A">
        <w:rPr>
          <w:rFonts w:eastAsia="Times New Roman" w:cstheme="minorHAnsi"/>
          <w:i/>
          <w:iCs/>
          <w:lang w:eastAsia="it-IT"/>
        </w:rPr>
        <w:t xml:space="preserve"> d’Art: De Degas à </w:t>
      </w:r>
      <w:proofErr w:type="spellStart"/>
      <w:r w:rsidRPr="0048788A">
        <w:rPr>
          <w:rFonts w:eastAsia="Times New Roman" w:cstheme="minorHAnsi"/>
          <w:i/>
          <w:iCs/>
          <w:lang w:eastAsia="it-IT"/>
        </w:rPr>
        <w:t>Grünewald</w:t>
      </w:r>
      <w:proofErr w:type="spellEnd"/>
      <w:r w:rsidRPr="0048788A">
        <w:rPr>
          <w:rFonts w:eastAsia="Times New Roman" w:cstheme="minorHAnsi"/>
          <w:i/>
          <w:iCs/>
          <w:lang w:eastAsia="it-IT"/>
        </w:rPr>
        <w:t xml:space="preserve">, </w:t>
      </w:r>
      <w:proofErr w:type="spellStart"/>
      <w:r w:rsidRPr="0048788A">
        <w:rPr>
          <w:rFonts w:eastAsia="Times New Roman" w:cstheme="minorHAnsi"/>
          <w:i/>
          <w:iCs/>
          <w:lang w:eastAsia="it-IT"/>
        </w:rPr>
        <w:t>sous</w:t>
      </w:r>
      <w:proofErr w:type="spellEnd"/>
      <w:r w:rsidRPr="0048788A">
        <w:rPr>
          <w:rFonts w:eastAsia="Times New Roman" w:cstheme="minorHAnsi"/>
          <w:i/>
          <w:iCs/>
          <w:lang w:eastAsia="it-IT"/>
        </w:rPr>
        <w:t xml:space="preserve"> le Regard de Francesco Vezzoli</w:t>
      </w:r>
      <w:r w:rsidRPr="0048788A">
        <w:rPr>
          <w:rFonts w:eastAsia="Times New Roman" w:cstheme="minorHAnsi"/>
          <w:lang w:eastAsia="it-IT"/>
        </w:rPr>
        <w:t xml:space="preserve"> al Musée d’Orsay di Parigi.</w:t>
      </w:r>
      <w:r w:rsidR="00D06000">
        <w:rPr>
          <w:rFonts w:eastAsia="Times New Roman" w:cstheme="minorHAnsi"/>
          <w:lang w:eastAsia="it-IT"/>
        </w:rPr>
        <w:t xml:space="preserve"> </w:t>
      </w:r>
      <w:r w:rsidRPr="0048788A">
        <w:rPr>
          <w:rFonts w:eastAsia="Times New Roman" w:cstheme="minorHAnsi"/>
          <w:lang w:eastAsia="it-IT"/>
        </w:rPr>
        <w:t xml:space="preserve">Nel 2021 ha collaborato con Fondazione Brescia Musei al progetto espositivo </w:t>
      </w:r>
      <w:r w:rsidRPr="0048788A">
        <w:rPr>
          <w:rFonts w:eastAsia="Times New Roman" w:cstheme="minorHAnsi"/>
          <w:i/>
          <w:iCs/>
          <w:lang w:eastAsia="it-IT"/>
        </w:rPr>
        <w:t>Palcoscenici Archeologici, Interventi curatoriali di Francesco Vezzoli</w:t>
      </w:r>
      <w:r w:rsidRPr="0048788A">
        <w:rPr>
          <w:rFonts w:eastAsia="Times New Roman" w:cstheme="minorHAnsi"/>
          <w:lang w:eastAsia="it-IT"/>
        </w:rPr>
        <w:t xml:space="preserve">, e nello stesso anno è stato protagonista della mostra </w:t>
      </w:r>
      <w:r w:rsidRPr="0048788A">
        <w:rPr>
          <w:rFonts w:eastAsia="Times New Roman" w:cstheme="minorHAnsi"/>
          <w:i/>
          <w:iCs/>
          <w:lang w:eastAsia="it-IT"/>
        </w:rPr>
        <w:t>Francesco Vezzoli a Firenze</w:t>
      </w:r>
      <w:r w:rsidRPr="0048788A">
        <w:rPr>
          <w:rFonts w:eastAsia="Times New Roman" w:cstheme="minorHAnsi"/>
          <w:lang w:eastAsia="it-IT"/>
        </w:rPr>
        <w:t>, con due nuove sculture in Piazza della Signoria e a Palazzo Vecchio. Questo progetto lo ha reso il primo artista italiano vivente a realizzare un’opera site-</w:t>
      </w:r>
      <w:proofErr w:type="spellStart"/>
      <w:r w:rsidRPr="0048788A">
        <w:rPr>
          <w:rFonts w:eastAsia="Times New Roman" w:cstheme="minorHAnsi"/>
          <w:lang w:eastAsia="it-IT"/>
        </w:rPr>
        <w:t>specific</w:t>
      </w:r>
      <w:proofErr w:type="spellEnd"/>
      <w:r w:rsidRPr="0048788A">
        <w:rPr>
          <w:rFonts w:eastAsia="Times New Roman" w:cstheme="minorHAnsi"/>
          <w:lang w:eastAsia="it-IT"/>
        </w:rPr>
        <w:t xml:space="preserve"> per Piazza della Signoria, creando un dialogo tra arte contemporanea e patrimonio storico della città.</w:t>
      </w:r>
      <w:r w:rsidR="00D06000">
        <w:rPr>
          <w:rFonts w:eastAsia="Times New Roman" w:cstheme="minorHAnsi"/>
          <w:lang w:eastAsia="it-IT"/>
        </w:rPr>
        <w:t xml:space="preserve"> </w:t>
      </w:r>
      <w:r w:rsidRPr="0048788A">
        <w:rPr>
          <w:rFonts w:eastAsia="Times New Roman" w:cstheme="minorHAnsi"/>
          <w:lang w:eastAsia="it-IT"/>
        </w:rPr>
        <w:t xml:space="preserve">Le sue mostre più recenti, </w:t>
      </w:r>
      <w:r w:rsidRPr="0048788A">
        <w:rPr>
          <w:rFonts w:eastAsia="Times New Roman" w:cstheme="minorHAnsi"/>
          <w:i/>
          <w:iCs/>
          <w:lang w:eastAsia="it-IT"/>
        </w:rPr>
        <w:t>VITA DVLCIS: paura e desiderio nell’Impero Romano</w:t>
      </w:r>
      <w:r w:rsidRPr="0048788A">
        <w:rPr>
          <w:rFonts w:eastAsia="Times New Roman" w:cstheme="minorHAnsi"/>
          <w:lang w:eastAsia="it-IT"/>
        </w:rPr>
        <w:t xml:space="preserve"> a Palazzo delle Esposizioni di Roma e </w:t>
      </w:r>
      <w:r w:rsidRPr="0048788A">
        <w:rPr>
          <w:rFonts w:eastAsia="Times New Roman" w:cstheme="minorHAnsi"/>
          <w:i/>
          <w:iCs/>
          <w:lang w:eastAsia="it-IT"/>
        </w:rPr>
        <w:t>Musei delle Lacrime</w:t>
      </w:r>
      <w:r w:rsidRPr="0048788A">
        <w:rPr>
          <w:rFonts w:eastAsia="Times New Roman" w:cstheme="minorHAnsi"/>
          <w:lang w:eastAsia="it-IT"/>
        </w:rPr>
        <w:t xml:space="preserve"> al Museo Correr di Venezia, gli hanno permesso di mettere in relazione le sue opere più recenti, rispettivamente, con capolavori dell’archeologia romana e della pittura storica italiana.</w:t>
      </w:r>
    </w:p>
    <w:p w14:paraId="36277DDD" w14:textId="519742C2" w:rsidR="0048788A" w:rsidRPr="0048788A" w:rsidRDefault="0048788A" w:rsidP="0048788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it-IT"/>
        </w:rPr>
      </w:pPr>
      <w:r w:rsidRPr="0048788A">
        <w:rPr>
          <w:rFonts w:eastAsia="Times New Roman" w:cstheme="minorHAnsi"/>
          <w:b/>
          <w:bCs/>
          <w:lang w:eastAsia="it-IT"/>
        </w:rPr>
        <w:t>Alessandra Borghese,</w:t>
      </w:r>
      <w:r w:rsidRPr="0048788A">
        <w:rPr>
          <w:rFonts w:eastAsia="Times New Roman" w:cstheme="minorHAnsi"/>
          <w:lang w:eastAsia="it-IT"/>
        </w:rPr>
        <w:t xml:space="preserve"> giornalista, scrittrice, imprenditrice culturale. Studiosa di arte e spiritualità. Negli anni ha organizzato mostre internazionali in collaborazione con Musei pubblici ed istituzioni private tra cui: Tamara de Lempicka, Leni Riefenstahl, la Seduzione da Boucher a Warhol. Ha portato in Italia per la prima volta gli artisti messicani </w:t>
      </w:r>
      <w:proofErr w:type="spellStart"/>
      <w:r w:rsidRPr="0048788A">
        <w:rPr>
          <w:rFonts w:eastAsia="Times New Roman" w:cstheme="minorHAnsi"/>
          <w:lang w:eastAsia="it-IT"/>
        </w:rPr>
        <w:t>Khalo</w:t>
      </w:r>
      <w:proofErr w:type="spellEnd"/>
      <w:r w:rsidRPr="0048788A">
        <w:rPr>
          <w:rFonts w:eastAsia="Times New Roman" w:cstheme="minorHAnsi"/>
          <w:lang w:eastAsia="it-IT"/>
        </w:rPr>
        <w:t xml:space="preserve">, Rivera e </w:t>
      </w:r>
      <w:proofErr w:type="spellStart"/>
      <w:r w:rsidRPr="0048788A">
        <w:rPr>
          <w:rFonts w:eastAsia="Times New Roman" w:cstheme="minorHAnsi"/>
          <w:lang w:eastAsia="it-IT"/>
        </w:rPr>
        <w:t>Orozsco</w:t>
      </w:r>
      <w:proofErr w:type="spellEnd"/>
      <w:r w:rsidRPr="0048788A">
        <w:rPr>
          <w:rFonts w:eastAsia="Times New Roman" w:cstheme="minorHAnsi"/>
          <w:lang w:eastAsia="it-IT"/>
        </w:rPr>
        <w:t>. Durante Manifesta 12 (2018) a Palermo ha curato i rapporti con il Prince Claus Fund per portare al Teatro Massimo la versione ridotta di “</w:t>
      </w:r>
      <w:proofErr w:type="spellStart"/>
      <w:r w:rsidRPr="0048788A">
        <w:rPr>
          <w:rFonts w:eastAsia="Times New Roman" w:cstheme="minorHAnsi"/>
          <w:lang w:eastAsia="it-IT"/>
        </w:rPr>
        <w:t>Bintou</w:t>
      </w:r>
      <w:proofErr w:type="spellEnd"/>
      <w:r w:rsidRPr="0048788A">
        <w:rPr>
          <w:rFonts w:eastAsia="Times New Roman" w:cstheme="minorHAnsi"/>
          <w:lang w:eastAsia="it-IT"/>
        </w:rPr>
        <w:t xml:space="preserve"> </w:t>
      </w:r>
      <w:proofErr w:type="spellStart"/>
      <w:r w:rsidRPr="0048788A">
        <w:rPr>
          <w:rFonts w:eastAsia="Times New Roman" w:cstheme="minorHAnsi"/>
          <w:lang w:eastAsia="it-IT"/>
        </w:rPr>
        <w:t>Were</w:t>
      </w:r>
      <w:proofErr w:type="spellEnd"/>
      <w:r w:rsidRPr="0048788A">
        <w:rPr>
          <w:rFonts w:eastAsia="Times New Roman" w:cstheme="minorHAnsi"/>
          <w:lang w:eastAsia="it-IT"/>
        </w:rPr>
        <w:t>, a Sahel Opera” (prima opera africana con libretto nei vari dialetti del Sahel). Ha ideato e prodotto il documentario “</w:t>
      </w:r>
      <w:proofErr w:type="spellStart"/>
      <w:r w:rsidRPr="0048788A">
        <w:rPr>
          <w:rFonts w:eastAsia="Times New Roman" w:cstheme="minorHAnsi"/>
          <w:lang w:eastAsia="it-IT"/>
        </w:rPr>
        <w:t>Futuru</w:t>
      </w:r>
      <w:proofErr w:type="spellEnd"/>
      <w:r w:rsidRPr="0048788A">
        <w:rPr>
          <w:rFonts w:eastAsia="Times New Roman" w:cstheme="minorHAnsi"/>
          <w:lang w:eastAsia="it-IT"/>
        </w:rPr>
        <w:t xml:space="preserve">: an inside look of Palermo”, distribuito da www.corriere.it. Nel settembre 2020 ha presentato il sentiero culturale naturalistico “Il Leonardino”, un omaggio al giovane Leonardo da Vinci nei suoi luoghi natali. </w:t>
      </w:r>
      <w:hyperlink r:id="rId6" w:history="1">
        <w:r w:rsidR="00D06000" w:rsidRPr="000A137D">
          <w:rPr>
            <w:rStyle w:val="Collegamentoipertestuale"/>
            <w:rFonts w:eastAsia="Times New Roman" w:cstheme="minorHAnsi"/>
            <w:lang w:eastAsia="it-IT"/>
          </w:rPr>
          <w:t>www.illeonardino.it</w:t>
        </w:r>
      </w:hyperlink>
      <w:r w:rsidRPr="0048788A">
        <w:rPr>
          <w:rFonts w:eastAsia="Times New Roman" w:cstheme="minorHAnsi"/>
          <w:lang w:eastAsia="it-IT"/>
        </w:rPr>
        <w:t>.</w:t>
      </w:r>
      <w:r w:rsidR="00D06000">
        <w:rPr>
          <w:rFonts w:eastAsia="Times New Roman" w:cstheme="minorHAnsi"/>
          <w:lang w:eastAsia="it-IT"/>
        </w:rPr>
        <w:t xml:space="preserve"> </w:t>
      </w:r>
      <w:r w:rsidRPr="0048788A">
        <w:rPr>
          <w:rFonts w:eastAsia="Times New Roman" w:cstheme="minorHAnsi"/>
          <w:lang w:eastAsia="it-IT"/>
        </w:rPr>
        <w:t xml:space="preserve">Dal 2020 ad oggi ha lavorato, ideato e curato con il maestro Adrian </w:t>
      </w:r>
      <w:proofErr w:type="spellStart"/>
      <w:r w:rsidRPr="0048788A">
        <w:rPr>
          <w:rFonts w:eastAsia="Times New Roman" w:cstheme="minorHAnsi"/>
          <w:lang w:eastAsia="it-IT"/>
        </w:rPr>
        <w:t>Ghenie</w:t>
      </w:r>
      <w:proofErr w:type="spellEnd"/>
      <w:r w:rsidRPr="0048788A">
        <w:rPr>
          <w:rFonts w:eastAsia="Times New Roman" w:cstheme="minorHAnsi"/>
          <w:lang w:eastAsia="it-IT"/>
        </w:rPr>
        <w:t xml:space="preserve"> la realizzazione del progetto “The </w:t>
      </w:r>
      <w:proofErr w:type="spellStart"/>
      <w:r w:rsidRPr="0048788A">
        <w:rPr>
          <w:rFonts w:eastAsia="Times New Roman" w:cstheme="minorHAnsi"/>
          <w:lang w:eastAsia="it-IT"/>
        </w:rPr>
        <w:t>Ghenie</w:t>
      </w:r>
      <w:proofErr w:type="spellEnd"/>
      <w:r w:rsidRPr="0048788A">
        <w:rPr>
          <w:rFonts w:eastAsia="Times New Roman" w:cstheme="minorHAnsi"/>
          <w:lang w:eastAsia="it-IT"/>
        </w:rPr>
        <w:t xml:space="preserve"> </w:t>
      </w:r>
      <w:proofErr w:type="spellStart"/>
      <w:r w:rsidRPr="0048788A">
        <w:rPr>
          <w:rFonts w:eastAsia="Times New Roman" w:cstheme="minorHAnsi"/>
          <w:lang w:eastAsia="it-IT"/>
        </w:rPr>
        <w:t>Chapels</w:t>
      </w:r>
      <w:proofErr w:type="spellEnd"/>
      <w:r w:rsidRPr="0048788A">
        <w:rPr>
          <w:rFonts w:eastAsia="Times New Roman" w:cstheme="minorHAnsi"/>
          <w:lang w:eastAsia="it-IT"/>
        </w:rPr>
        <w:t>” per la Chiesa della Madonna della Mazza a Palermo, da qui è nata la Fondazione che presiede e la terza cappella dedicata a Santa Rosalia patrona di Palermo a Santa Ninfa ai Crociferi. Tra i suoi libri (tradotti in molte lingue straniere) “</w:t>
      </w:r>
      <w:proofErr w:type="spellStart"/>
      <w:r w:rsidRPr="0048788A">
        <w:rPr>
          <w:rFonts w:eastAsia="Times New Roman" w:cstheme="minorHAnsi"/>
          <w:lang w:eastAsia="it-IT"/>
        </w:rPr>
        <w:t>Noblesse</w:t>
      </w:r>
      <w:proofErr w:type="spellEnd"/>
      <w:r w:rsidRPr="0048788A">
        <w:rPr>
          <w:rFonts w:eastAsia="Times New Roman" w:cstheme="minorHAnsi"/>
          <w:lang w:eastAsia="it-IT"/>
        </w:rPr>
        <w:t xml:space="preserve"> </w:t>
      </w:r>
      <w:proofErr w:type="spellStart"/>
      <w:r w:rsidRPr="0048788A">
        <w:rPr>
          <w:rFonts w:eastAsia="Times New Roman" w:cstheme="minorHAnsi"/>
          <w:lang w:eastAsia="it-IT"/>
        </w:rPr>
        <w:t>Oblige</w:t>
      </w:r>
      <w:proofErr w:type="spellEnd"/>
      <w:r w:rsidRPr="0048788A">
        <w:rPr>
          <w:rFonts w:eastAsia="Times New Roman" w:cstheme="minorHAnsi"/>
          <w:lang w:eastAsia="it-IT"/>
        </w:rPr>
        <w:t>” (Mondadori 2001), “Con occhi nuovi” (Piemme 20014), “Sulle tracce di Joseph Ratzinger” (Cantagalli 2008), il romanzo “La Padrona” (Mondadori 2013), “For Friends” (</w:t>
      </w:r>
      <w:proofErr w:type="spellStart"/>
      <w:r w:rsidRPr="0048788A">
        <w:rPr>
          <w:rFonts w:eastAsia="Times New Roman" w:cstheme="minorHAnsi"/>
          <w:lang w:eastAsia="it-IT"/>
        </w:rPr>
        <w:t>Steidl</w:t>
      </w:r>
      <w:proofErr w:type="spellEnd"/>
      <w:r w:rsidRPr="0048788A">
        <w:rPr>
          <w:rFonts w:eastAsia="Times New Roman" w:cstheme="minorHAnsi"/>
          <w:lang w:eastAsia="it-IT"/>
        </w:rPr>
        <w:t xml:space="preserve"> 2016).</w:t>
      </w:r>
    </w:p>
    <w:p w14:paraId="3B9388EE" w14:textId="77777777" w:rsidR="0048788A" w:rsidRPr="0048788A" w:rsidRDefault="0048788A" w:rsidP="0048788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it-IT"/>
        </w:rPr>
      </w:pPr>
      <w:r w:rsidRPr="0048788A">
        <w:rPr>
          <w:rFonts w:eastAsia="Times New Roman" w:cstheme="minorHAnsi"/>
          <w:b/>
          <w:bCs/>
          <w:lang w:eastAsia="it-IT"/>
        </w:rPr>
        <w:t xml:space="preserve">Sito: </w:t>
      </w:r>
      <w:hyperlink r:id="rId7" w:history="1">
        <w:r w:rsidRPr="0048788A">
          <w:rPr>
            <w:rStyle w:val="Collegamentoipertestuale"/>
            <w:rFonts w:eastAsia="Times New Roman" w:cstheme="minorHAnsi"/>
            <w:lang w:eastAsia="it-IT"/>
          </w:rPr>
          <w:t>https://www.fondazionegheniechapels.org/</w:t>
        </w:r>
      </w:hyperlink>
    </w:p>
    <w:p w14:paraId="25F8E9C1" w14:textId="77777777" w:rsidR="0048788A" w:rsidRPr="0048788A" w:rsidRDefault="0048788A" w:rsidP="0048788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it-IT"/>
        </w:rPr>
      </w:pPr>
      <w:r w:rsidRPr="0048788A">
        <w:rPr>
          <w:rFonts w:eastAsia="Times New Roman" w:cstheme="minorHAnsi"/>
          <w:b/>
          <w:bCs/>
          <w:lang w:eastAsia="it-IT"/>
        </w:rPr>
        <w:t xml:space="preserve">Artista: </w:t>
      </w:r>
      <w:r w:rsidRPr="0048788A">
        <w:rPr>
          <w:rFonts w:eastAsia="Times New Roman" w:cstheme="minorHAnsi"/>
          <w:lang w:eastAsia="it-IT"/>
        </w:rPr>
        <w:t>Francesco Vezzoli</w:t>
      </w:r>
    </w:p>
    <w:p w14:paraId="592C5C0A" w14:textId="77777777" w:rsidR="0048788A" w:rsidRPr="0048788A" w:rsidRDefault="0048788A" w:rsidP="0048788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it-IT"/>
        </w:rPr>
      </w:pPr>
      <w:r w:rsidRPr="0048788A">
        <w:rPr>
          <w:rFonts w:eastAsia="Times New Roman" w:cstheme="minorHAnsi"/>
          <w:b/>
          <w:bCs/>
          <w:lang w:eastAsia="it-IT"/>
        </w:rPr>
        <w:t xml:space="preserve">Inaugurazione opera: </w:t>
      </w:r>
      <w:r w:rsidRPr="0048788A">
        <w:rPr>
          <w:rFonts w:eastAsia="Times New Roman" w:cstheme="minorHAnsi"/>
          <w:i/>
          <w:iCs/>
          <w:lang w:eastAsia="it-IT"/>
        </w:rPr>
        <w:t>Il viaggio di Enea (</w:t>
      </w:r>
      <w:proofErr w:type="spellStart"/>
      <w:r w:rsidRPr="0048788A">
        <w:rPr>
          <w:rFonts w:eastAsia="Times New Roman" w:cstheme="minorHAnsi"/>
          <w:i/>
          <w:iCs/>
          <w:lang w:eastAsia="it-IT"/>
        </w:rPr>
        <w:t>sunt</w:t>
      </w:r>
      <w:proofErr w:type="spellEnd"/>
      <w:r w:rsidRPr="0048788A">
        <w:rPr>
          <w:rFonts w:eastAsia="Times New Roman" w:cstheme="minorHAnsi"/>
          <w:i/>
          <w:iCs/>
          <w:lang w:eastAsia="it-IT"/>
        </w:rPr>
        <w:t xml:space="preserve"> </w:t>
      </w:r>
      <w:proofErr w:type="spellStart"/>
      <w:r w:rsidRPr="0048788A">
        <w:rPr>
          <w:rFonts w:eastAsia="Times New Roman" w:cstheme="minorHAnsi"/>
          <w:i/>
          <w:iCs/>
          <w:lang w:eastAsia="it-IT"/>
        </w:rPr>
        <w:t>lacrimae</w:t>
      </w:r>
      <w:proofErr w:type="spellEnd"/>
      <w:r w:rsidRPr="0048788A">
        <w:rPr>
          <w:rFonts w:eastAsia="Times New Roman" w:cstheme="minorHAnsi"/>
          <w:i/>
          <w:iCs/>
          <w:lang w:eastAsia="it-IT"/>
        </w:rPr>
        <w:t xml:space="preserve"> rerum)</w:t>
      </w:r>
      <w:r w:rsidRPr="0048788A">
        <w:rPr>
          <w:rFonts w:eastAsia="Times New Roman" w:cstheme="minorHAnsi"/>
          <w:lang w:eastAsia="it-IT"/>
        </w:rPr>
        <w:t>, 2025</w:t>
      </w:r>
    </w:p>
    <w:p w14:paraId="15D3DE0D" w14:textId="77777777" w:rsidR="0048788A" w:rsidRPr="0048788A" w:rsidRDefault="0048788A" w:rsidP="0048788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it-IT"/>
        </w:rPr>
      </w:pPr>
      <w:r w:rsidRPr="0048788A">
        <w:rPr>
          <w:rFonts w:eastAsia="Times New Roman" w:cstheme="minorHAnsi"/>
          <w:b/>
          <w:bCs/>
          <w:lang w:eastAsia="it-IT"/>
        </w:rPr>
        <w:t>Data e orario</w:t>
      </w:r>
      <w:r w:rsidRPr="0048788A">
        <w:rPr>
          <w:rFonts w:eastAsia="Times New Roman" w:cstheme="minorHAnsi"/>
          <w:lang w:eastAsia="it-IT"/>
        </w:rPr>
        <w:t>: 2 ottobre 2025 alle ore 17:30</w:t>
      </w:r>
    </w:p>
    <w:p w14:paraId="7BFA5A35" w14:textId="144F53FA" w:rsidR="0048788A" w:rsidRPr="0048788A" w:rsidRDefault="0048788A" w:rsidP="0048788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it-IT"/>
        </w:rPr>
      </w:pPr>
      <w:r w:rsidRPr="0048788A">
        <w:rPr>
          <w:rFonts w:eastAsia="Times New Roman" w:cstheme="minorHAnsi"/>
          <w:b/>
          <w:bCs/>
          <w:lang w:eastAsia="it-IT"/>
        </w:rPr>
        <w:t>Luogo</w:t>
      </w:r>
      <w:r w:rsidRPr="0048788A">
        <w:rPr>
          <w:rFonts w:eastAsia="Times New Roman" w:cstheme="minorHAnsi"/>
          <w:lang w:eastAsia="it-IT"/>
        </w:rPr>
        <w:t>: Aula magna, Dipartimento di Giurisprudenza, via dell’Università 1, Palermo</w:t>
      </w:r>
    </w:p>
    <w:p w14:paraId="64C4F137" w14:textId="4E27C7D9" w:rsidR="004F0CCE" w:rsidRPr="0048788A" w:rsidRDefault="0048788A" w:rsidP="00D0600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it-IT"/>
        </w:rPr>
      </w:pPr>
      <w:r w:rsidRPr="0048788A">
        <w:rPr>
          <w:rFonts w:eastAsia="Times New Roman" w:cstheme="minorHAnsi"/>
          <w:b/>
          <w:bCs/>
          <w:lang w:eastAsia="it-IT"/>
        </w:rPr>
        <w:t>Intervento</w:t>
      </w:r>
      <w:r w:rsidRPr="0048788A">
        <w:rPr>
          <w:rFonts w:eastAsia="Times New Roman" w:cstheme="minorHAnsi"/>
          <w:b/>
          <w:bCs/>
          <w:lang w:eastAsia="it-IT"/>
        </w:rPr>
        <w:t>:</w:t>
      </w:r>
      <w:r w:rsidRPr="0048788A">
        <w:rPr>
          <w:rFonts w:eastAsia="Times New Roman" w:cstheme="minorHAnsi"/>
          <w:lang w:eastAsia="it-IT"/>
        </w:rPr>
        <w:t xml:space="preserve"> Professoressa Rosa Rita Marchese </w:t>
      </w:r>
    </w:p>
    <w:p w14:paraId="07BB40CF" w14:textId="1D48FF73" w:rsidR="004F0CCE" w:rsidRPr="0048788A" w:rsidRDefault="004F0CCE" w:rsidP="004F0CCE">
      <w:pPr>
        <w:rPr>
          <w:rFonts w:cstheme="minorHAnsi"/>
        </w:rPr>
      </w:pPr>
    </w:p>
    <w:sectPr w:rsidR="004F0CCE" w:rsidRPr="0048788A" w:rsidSect="009C2C0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973BC" w14:textId="77777777" w:rsidR="00FD2D9A" w:rsidRDefault="00FD2D9A" w:rsidP="004F6A70">
      <w:pPr>
        <w:spacing w:after="0" w:line="240" w:lineRule="auto"/>
      </w:pPr>
      <w:r>
        <w:separator/>
      </w:r>
    </w:p>
  </w:endnote>
  <w:endnote w:type="continuationSeparator" w:id="0">
    <w:p w14:paraId="1BF4EC1C" w14:textId="77777777" w:rsidR="00FD2D9A" w:rsidRDefault="00FD2D9A" w:rsidP="004F6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E69A" w14:textId="77777777" w:rsidR="00D85FB3" w:rsidRDefault="009B7CE0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2B48851E" wp14:editId="1827A0D3">
          <wp:simplePos x="0" y="0"/>
          <wp:positionH relativeFrom="column">
            <wp:posOffset>-516685</wp:posOffset>
          </wp:positionH>
          <wp:positionV relativeFrom="paragraph">
            <wp:posOffset>135931</wp:posOffset>
          </wp:positionV>
          <wp:extent cx="7089673" cy="707923"/>
          <wp:effectExtent l="19050" t="0" r="0" b="0"/>
          <wp:wrapNone/>
          <wp:docPr id="1" name="Immagine 0" descr="crossing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ossing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89673" cy="7079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458693" w14:textId="77777777" w:rsidR="009B7CE0" w:rsidRDefault="009B7CE0">
    <w:pPr>
      <w:pStyle w:val="Pidipagina"/>
    </w:pPr>
  </w:p>
  <w:p w14:paraId="67488D11" w14:textId="77777777" w:rsidR="006222A2" w:rsidRDefault="006222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D3663" w14:textId="77777777" w:rsidR="00FD2D9A" w:rsidRDefault="00FD2D9A" w:rsidP="004F6A70">
      <w:pPr>
        <w:spacing w:after="0" w:line="240" w:lineRule="auto"/>
      </w:pPr>
      <w:r>
        <w:separator/>
      </w:r>
    </w:p>
  </w:footnote>
  <w:footnote w:type="continuationSeparator" w:id="0">
    <w:p w14:paraId="709A0EF4" w14:textId="77777777" w:rsidR="00FD2D9A" w:rsidRDefault="00FD2D9A" w:rsidP="004F6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DBC9B" w14:textId="77777777" w:rsidR="006222A2" w:rsidRDefault="006222A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2F561EF" wp14:editId="3ABACC9D">
          <wp:simplePos x="0" y="0"/>
          <wp:positionH relativeFrom="column">
            <wp:posOffset>-598170</wp:posOffset>
          </wp:positionH>
          <wp:positionV relativeFrom="paragraph">
            <wp:posOffset>-316865</wp:posOffset>
          </wp:positionV>
          <wp:extent cx="3733800" cy="774065"/>
          <wp:effectExtent l="19050" t="0" r="0" b="0"/>
          <wp:wrapNone/>
          <wp:docPr id="3" name="Immagine 2" descr="c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33800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794D7D" w14:textId="77777777" w:rsidR="006222A2" w:rsidRDefault="006222A2">
    <w:pPr>
      <w:pStyle w:val="Intestazione"/>
    </w:pPr>
  </w:p>
  <w:p w14:paraId="779EA3AD" w14:textId="77777777" w:rsidR="00D85FB3" w:rsidRDefault="00D85FB3">
    <w:pPr>
      <w:pStyle w:val="Intestazione"/>
    </w:pPr>
  </w:p>
  <w:p w14:paraId="1BFA1A03" w14:textId="77777777" w:rsidR="006222A2" w:rsidRDefault="006222A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70"/>
    <w:rsid w:val="003320F5"/>
    <w:rsid w:val="0048788A"/>
    <w:rsid w:val="004C79E5"/>
    <w:rsid w:val="004F0CCE"/>
    <w:rsid w:val="004F6A70"/>
    <w:rsid w:val="006222A2"/>
    <w:rsid w:val="007B1CF0"/>
    <w:rsid w:val="009745FA"/>
    <w:rsid w:val="009B7CE0"/>
    <w:rsid w:val="009C2C0B"/>
    <w:rsid w:val="00B2009D"/>
    <w:rsid w:val="00C674A1"/>
    <w:rsid w:val="00D06000"/>
    <w:rsid w:val="00D70B34"/>
    <w:rsid w:val="00D85FB3"/>
    <w:rsid w:val="00DB612D"/>
    <w:rsid w:val="00DC4DD9"/>
    <w:rsid w:val="00F068D9"/>
    <w:rsid w:val="00F70B58"/>
    <w:rsid w:val="00FD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12248"/>
  <w15:docId w15:val="{ECC4A5CE-4282-4094-8FE3-C9366DC3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2C0B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4F6A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F6A70"/>
  </w:style>
  <w:style w:type="paragraph" w:styleId="Pidipagina">
    <w:name w:val="footer"/>
    <w:basedOn w:val="Normale"/>
    <w:link w:val="PidipaginaCarattere"/>
    <w:uiPriority w:val="99"/>
    <w:semiHidden/>
    <w:unhideWhenUsed/>
    <w:rsid w:val="004F6A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F6A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6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6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4F0CC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F0CC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F0CCE"/>
    <w:rPr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48788A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8788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7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ondazionegheniechapels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lleonardino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1601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Peppe Grado</dc:creator>
  <cp:lastModifiedBy>MOY</cp:lastModifiedBy>
  <cp:revision>3</cp:revision>
  <cp:lastPrinted>2025-09-17T11:23:00Z</cp:lastPrinted>
  <dcterms:created xsi:type="dcterms:W3CDTF">2025-09-17T11:23:00Z</dcterms:created>
  <dcterms:modified xsi:type="dcterms:W3CDTF">2025-09-17T11:51:00Z</dcterms:modified>
</cp:coreProperties>
</file>