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42EBA" w:rsidRDefault="00242EBA" w14:paraId="672A6659" wp14:textId="77777777">
      <w:pPr>
        <w:pStyle w:val="CorpoA"/>
        <w:spacing w:before="240" w:line="288" w:lineRule="auto"/>
        <w:rPr>
          <w:rFonts w:ascii="Book Antiqua" w:hAnsi="Book Antiqua"/>
          <w:b/>
          <w:bCs/>
          <w:sz w:val="40"/>
          <w:szCs w:val="40"/>
          <w:lang w:val="de-DE"/>
        </w:rPr>
      </w:pPr>
    </w:p>
    <w:p xmlns:wp14="http://schemas.microsoft.com/office/word/2010/wordml" w:rsidR="00242EBA" w:rsidRDefault="00242EBA" w14:paraId="0A37501D" wp14:textId="77777777">
      <w:pPr>
        <w:pStyle w:val="CorpoA"/>
        <w:spacing w:line="288" w:lineRule="auto"/>
        <w:jc w:val="center"/>
        <w:rPr>
          <w:rFonts w:ascii="Book Antiqua" w:hAnsi="Book Antiqua"/>
          <w:b/>
          <w:bCs/>
          <w:sz w:val="32"/>
          <w:szCs w:val="32"/>
        </w:rPr>
      </w:pPr>
    </w:p>
    <w:p xmlns:wp14="http://schemas.microsoft.com/office/word/2010/wordml" w:rsidR="00242EBA" w:rsidRDefault="008E11E2" w14:paraId="0BD3F9C7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9 maggio - 30 giugno 2024, Treviso</w:t>
      </w:r>
    </w:p>
    <w:p xmlns:wp14="http://schemas.microsoft.com/office/word/2010/wordml" w:rsidR="00242EBA" w:rsidRDefault="008E11E2" w14:paraId="036A6752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19 luglio - 3 novembre 2024, Monopoli</w:t>
      </w:r>
    </w:p>
    <w:p xmlns:wp14="http://schemas.microsoft.com/office/word/2010/wordml" w:rsidR="00242EBA" w:rsidRDefault="00242EBA" w14:paraId="5DAB6C7B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32"/>
          <w:szCs w:val="32"/>
        </w:rPr>
      </w:pPr>
    </w:p>
    <w:p xmlns:wp14="http://schemas.microsoft.com/office/word/2010/wordml" w:rsidR="00242EBA" w:rsidRDefault="008E11E2" w14:paraId="36EF3149" wp14:textId="77777777">
      <w:pPr>
        <w:pStyle w:val="CorpoA"/>
        <w:spacing w:before="240" w:line="288" w:lineRule="auto"/>
        <w:jc w:val="center"/>
        <w:rPr>
          <w:rFonts w:ascii="Book Antiqua" w:hAnsi="Book Antiqua" w:eastAsia="Book Antiqua" w:cs="Book Antiqua"/>
          <w:b/>
          <w:bCs/>
          <w:sz w:val="40"/>
          <w:szCs w:val="40"/>
          <w:lang w:val="de-DE"/>
        </w:rPr>
      </w:pPr>
      <w:r>
        <w:rPr>
          <w:rFonts w:ascii="Book Antiqua" w:hAnsi="Book Antiqua"/>
          <w:b/>
          <w:bCs/>
          <w:sz w:val="40"/>
          <w:szCs w:val="40"/>
          <w:lang w:val="de-DE"/>
        </w:rPr>
        <w:t>IN MY NAME</w:t>
      </w:r>
      <w:r w:rsidR="00E816FD">
        <w:rPr>
          <w:rFonts w:ascii="Book Antiqua" w:hAnsi="Book Antiqua"/>
          <w:b/>
          <w:bCs/>
          <w:sz w:val="40"/>
          <w:szCs w:val="40"/>
          <w:lang w:val="de-DE"/>
        </w:rPr>
        <w:t>.</w:t>
      </w:r>
    </w:p>
    <w:p xmlns:wp14="http://schemas.microsoft.com/office/word/2010/wordml" w:rsidR="00242EBA" w:rsidRDefault="008E11E2" w14:paraId="0FD19CCA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32"/>
          <w:szCs w:val="32"/>
          <w:lang w:val="en-US"/>
        </w:rPr>
      </w:pPr>
      <w:r>
        <w:rPr>
          <w:rFonts w:ascii="Book Antiqua" w:hAnsi="Book Antiqua"/>
          <w:b/>
          <w:bCs/>
          <w:sz w:val="32"/>
          <w:szCs w:val="32"/>
          <w:lang w:val="en-US"/>
        </w:rPr>
        <w:t>Above the show</w:t>
      </w:r>
    </w:p>
    <w:p xmlns:wp14="http://schemas.microsoft.com/office/word/2010/wordml" w:rsidR="00242EBA" w:rsidRDefault="00242EBA" w14:paraId="02EB378F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32"/>
          <w:szCs w:val="32"/>
        </w:rPr>
      </w:pPr>
    </w:p>
    <w:p xmlns:wp14="http://schemas.microsoft.com/office/word/2010/wordml" w:rsidR="00242EBA" w:rsidRDefault="008E11E2" w14:paraId="2B27B616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 </w:t>
      </w:r>
      <w:r>
        <w:rPr>
          <w:rFonts w:ascii="Book Antiqua" w:hAnsi="Book Antiqua"/>
          <w:b/>
          <w:bCs/>
          <w:sz w:val="32"/>
          <w:szCs w:val="32"/>
        </w:rPr>
        <w:t>Una grande mostra-evento internazionale</w:t>
      </w:r>
      <w:r>
        <w:rPr>
          <w:rFonts w:ascii="Book Antiqua" w:hAnsi="Book Antiqua"/>
          <w:b/>
          <w:bCs/>
          <w:sz w:val="32"/>
          <w:szCs w:val="32"/>
        </w:rPr>
        <w:t> </w:t>
      </w:r>
      <w:r>
        <w:rPr>
          <w:rFonts w:ascii="Book Antiqua" w:hAnsi="Book Antiqua"/>
          <w:b/>
          <w:bCs/>
          <w:sz w:val="32"/>
          <w:szCs w:val="32"/>
        </w:rPr>
        <w:t>che traccia l</w:t>
      </w:r>
      <w:r>
        <w:rPr>
          <w:rFonts w:ascii="Book Antiqua" w:hAnsi="Book Antiqua"/>
          <w:b/>
          <w:bCs/>
          <w:sz w:val="32"/>
          <w:szCs w:val="32"/>
        </w:rPr>
        <w:t>’</w:t>
      </w:r>
      <w:r>
        <w:rPr>
          <w:rFonts w:ascii="Book Antiqua" w:hAnsi="Book Antiqua"/>
          <w:b/>
          <w:bCs/>
          <w:sz w:val="32"/>
          <w:szCs w:val="32"/>
        </w:rPr>
        <w:t>evoluzione dell</w:t>
      </w:r>
      <w:r>
        <w:rPr>
          <w:rFonts w:ascii="Book Antiqua" w:hAnsi="Book Antiqua"/>
          <w:b/>
          <w:bCs/>
          <w:sz w:val="32"/>
          <w:szCs w:val="32"/>
        </w:rPr>
        <w:t>’</w:t>
      </w:r>
      <w:r>
        <w:rPr>
          <w:rFonts w:ascii="Book Antiqua" w:hAnsi="Book Antiqua"/>
          <w:b/>
          <w:bCs/>
          <w:sz w:val="32"/>
          <w:szCs w:val="32"/>
        </w:rPr>
        <w:t>Urban Art con 17 dei suoi artisti pi</w:t>
      </w:r>
      <w:r>
        <w:rPr>
          <w:rFonts w:ascii="Book Antiqua" w:hAnsi="Book Antiqua"/>
          <w:b/>
          <w:bCs/>
          <w:sz w:val="32"/>
          <w:szCs w:val="32"/>
        </w:rPr>
        <w:t xml:space="preserve">ù </w:t>
      </w:r>
      <w:r>
        <w:rPr>
          <w:rFonts w:ascii="Book Antiqua" w:hAnsi="Book Antiqua"/>
          <w:b/>
          <w:bCs/>
          <w:sz w:val="32"/>
          <w:szCs w:val="32"/>
        </w:rPr>
        <w:t>significativi</w:t>
      </w:r>
    </w:p>
    <w:p xmlns:wp14="http://schemas.microsoft.com/office/word/2010/wordml" w:rsidR="00242EBA" w:rsidRDefault="00242EBA" w14:paraId="6A05A809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sz w:val="24"/>
          <w:szCs w:val="24"/>
        </w:rPr>
      </w:pPr>
    </w:p>
    <w:p xmlns:wp14="http://schemas.microsoft.com/office/word/2010/wordml" w:rsidR="00242EBA" w:rsidRDefault="008E11E2" w14:paraId="76C6916B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lang w:val="pt-PT"/>
        </w:rPr>
        <w:t xml:space="preserve">BOOST | CENTO CANESIO | DADO | ETNIK | GIORGIO BARTOCCI |HEMO | </w:t>
      </w:r>
      <w:r>
        <w:rPr>
          <w:rFonts w:ascii="Book Antiqua" w:hAnsi="Book Antiqua"/>
          <w:b/>
          <w:bCs/>
          <w:sz w:val="28"/>
          <w:szCs w:val="28"/>
          <w:lang w:val="de-DE"/>
        </w:rPr>
        <w:t>JOYS | MACS | MADE514 | PEETA| PROEMBRION | SATONE |</w:t>
      </w:r>
    </w:p>
    <w:p xmlns:wp14="http://schemas.microsoft.com/office/word/2010/wordml" w:rsidR="00242EBA" w:rsidRDefault="008E11E2" w14:paraId="3076C2BE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28"/>
          <w:szCs w:val="28"/>
          <w:lang w:val="de-DE"/>
        </w:rPr>
      </w:pPr>
      <w:r>
        <w:rPr>
          <w:rFonts w:ascii="Book Antiqua" w:hAnsi="Book Antiqua"/>
          <w:b/>
          <w:bCs/>
          <w:sz w:val="28"/>
          <w:szCs w:val="28"/>
          <w:lang w:val="de-DE"/>
        </w:rPr>
        <w:t>SODA | V3RBO | VESOD | WON ABC | ZED1</w:t>
      </w:r>
    </w:p>
    <w:p xmlns:wp14="http://schemas.microsoft.com/office/word/2010/wordml" w:rsidR="00242EBA" w:rsidRDefault="00242EBA" w14:paraId="5A39BBE3" wp14:textId="77777777">
      <w:pPr>
        <w:pStyle w:val="CorpoA"/>
        <w:spacing w:line="288" w:lineRule="auto"/>
        <w:jc w:val="center"/>
        <w:rPr>
          <w:rFonts w:ascii="Book Antiqua" w:hAnsi="Book Antiqua" w:eastAsia="Book Antiqua" w:cs="Book Antiqua"/>
          <w:b/>
          <w:bCs/>
          <w:sz w:val="28"/>
          <w:szCs w:val="28"/>
          <w:lang w:val="de-DE"/>
        </w:rPr>
      </w:pPr>
    </w:p>
    <w:p xmlns:wp14="http://schemas.microsoft.com/office/word/2010/wordml" w:rsidR="00242EBA" w:rsidRDefault="008E11E2" w14:paraId="607F97F1" wp14:textId="77777777">
      <w:pPr>
        <w:pStyle w:val="CorpoA"/>
        <w:spacing w:line="360" w:lineRule="auto"/>
        <w:jc w:val="center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Organizzazione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Unlike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Unconventional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Events</w:t>
      </w:r>
      <w:proofErr w:type="spellEnd"/>
    </w:p>
    <w:p xmlns:wp14="http://schemas.microsoft.com/office/word/2010/wordml" w:rsidR="00242EBA" w:rsidRDefault="008E11E2" w14:paraId="6C1586C5" wp14:textId="77777777">
      <w:pPr>
        <w:pStyle w:val="CorpoA"/>
        <w:spacing w:line="360" w:lineRule="auto"/>
        <w:jc w:val="center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cura di </w:t>
      </w:r>
      <w:r>
        <w:rPr>
          <w:rFonts w:ascii="Book Antiqua" w:hAnsi="Book Antiqua"/>
          <w:b/>
          <w:bCs/>
          <w:sz w:val="24"/>
          <w:szCs w:val="24"/>
        </w:rPr>
        <w:t xml:space="preserve">Martina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Cavallarin</w:t>
      </w:r>
      <w:proofErr w:type="spellEnd"/>
      <w:r>
        <w:rPr>
          <w:rFonts w:ascii="Book Antiqua" w:hAnsi="Book Antiqua"/>
          <w:sz w:val="24"/>
          <w:szCs w:val="24"/>
        </w:rPr>
        <w:t xml:space="preserve"> con </w:t>
      </w:r>
      <w:r>
        <w:rPr>
          <w:rFonts w:ascii="Book Antiqua" w:hAnsi="Book Antiqua"/>
          <w:b/>
          <w:bCs/>
          <w:sz w:val="24"/>
          <w:szCs w:val="24"/>
        </w:rPr>
        <w:t>Antonio Caruso</w:t>
      </w:r>
    </w:p>
    <w:p xmlns:wp14="http://schemas.microsoft.com/office/word/2010/wordml" w:rsidR="00242EBA" w:rsidRDefault="008E11E2" w14:paraId="2BECE0E2" wp14:textId="77777777">
      <w:pPr>
        <w:pStyle w:val="CorpoA"/>
        <w:spacing w:line="360" w:lineRule="auto"/>
        <w:jc w:val="center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Direzion</w:t>
      </w:r>
      <w:r>
        <w:rPr>
          <w:rFonts w:ascii="Book Antiqua" w:hAnsi="Book Antiqua"/>
          <w:sz w:val="24"/>
          <w:szCs w:val="24"/>
        </w:rPr>
        <w:t xml:space="preserve">e artistica </w:t>
      </w:r>
      <w:r>
        <w:rPr>
          <w:rFonts w:ascii="Book Antiqua" w:hAnsi="Book Antiqua"/>
          <w:b/>
          <w:bCs/>
          <w:sz w:val="24"/>
          <w:szCs w:val="24"/>
        </w:rPr>
        <w:t>Made514</w:t>
      </w:r>
    </w:p>
    <w:p xmlns:wp14="http://schemas.microsoft.com/office/word/2010/wordml" w:rsidR="00242EBA" w:rsidRDefault="008E11E2" w14:paraId="26DF7D90" wp14:textId="77777777">
      <w:pPr>
        <w:pStyle w:val="CorpoA"/>
        <w:spacing w:line="360" w:lineRule="auto"/>
        <w:jc w:val="center"/>
        <w:rPr>
          <w:rFonts w:ascii="Book Antiqua" w:hAnsi="Book Antiqua" w:eastAsia="Book Antiqua" w:cs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Coordinamento culturale e scientifico </w:t>
      </w:r>
      <w:r>
        <w:rPr>
          <w:rFonts w:ascii="Book Antiqua" w:hAnsi="Book Antiqua"/>
          <w:b/>
          <w:bCs/>
          <w:sz w:val="24"/>
          <w:szCs w:val="24"/>
        </w:rPr>
        <w:t xml:space="preserve">Christian Leo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Comis</w:t>
      </w:r>
      <w:proofErr w:type="spellEnd"/>
    </w:p>
    <w:p xmlns:wp14="http://schemas.microsoft.com/office/word/2010/wordml" w:rsidR="00242EBA" w:rsidRDefault="00242EBA" w14:paraId="41C8F396" wp14:textId="77777777">
      <w:pPr>
        <w:jc w:val="center"/>
        <w:rPr>
          <w:rFonts w:ascii="Book Antiqua" w:hAnsi="Book Antiqua" w:eastAsia="Book Antiqua" w:cs="Book Antiqua"/>
          <w:b/>
          <w:bCs/>
        </w:rPr>
      </w:pPr>
    </w:p>
    <w:p xmlns:wp14="http://schemas.microsoft.com/office/word/2010/wordml" w:rsidR="00242EBA" w:rsidRDefault="00242EBA" w14:paraId="72A3D3EC" wp14:textId="77777777">
      <w:pPr>
        <w:jc w:val="center"/>
        <w:rPr>
          <w:rFonts w:ascii="Book Antiqua" w:hAnsi="Book Antiqua" w:eastAsia="Book Antiqua" w:cs="Book Antiqua"/>
          <w:b/>
          <w:bCs/>
        </w:rPr>
      </w:pPr>
    </w:p>
    <w:p xmlns:wp14="http://schemas.microsoft.com/office/word/2010/wordml" w:rsidR="00242EBA" w:rsidRDefault="008E11E2" w14:paraId="73730829" wp14:textId="77777777">
      <w:pPr>
        <w:jc w:val="center"/>
        <w:rPr>
          <w:rFonts w:ascii="Book Antiqua" w:hAnsi="Book Antiqua" w:eastAsia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Biglietti: </w:t>
      </w:r>
      <w:hyperlink w:history="1" r:id="rId6">
        <w:r>
          <w:rPr>
            <w:rStyle w:val="Hyperlink0"/>
          </w:rPr>
          <w:t>www.inmyname.art</w:t>
        </w:r>
      </w:hyperlink>
    </w:p>
    <w:p xmlns:wp14="http://schemas.microsoft.com/office/word/2010/wordml" w:rsidR="00242EBA" w:rsidRDefault="00242EBA" w14:paraId="0D0B940D" wp14:textId="77777777">
      <w:pPr>
        <w:spacing w:before="240" w:line="276" w:lineRule="auto"/>
        <w:jc w:val="both"/>
        <w:rPr>
          <w:rFonts w:ascii="Book Antiqua" w:hAnsi="Book Antiqua" w:eastAsia="Book Antiqua" w:cs="Book Antiqua"/>
          <w:b/>
          <w:bCs/>
        </w:rPr>
      </w:pPr>
    </w:p>
    <w:p xmlns:wp14="http://schemas.microsoft.com/office/word/2010/wordml" w:rsidR="00242EBA" w:rsidRDefault="008E11E2" w14:paraId="38ACBA8B" wp14:textId="77777777">
      <w:pPr>
        <w:spacing w:before="240" w:line="276" w:lineRule="auto"/>
        <w:jc w:val="both"/>
        <w:rPr>
          <w:rFonts w:ascii="Book Antiqua" w:hAnsi="Book Antiqua" w:eastAsia="Book Antiqua" w:cs="Book Antiqua"/>
          <w:b/>
          <w:bCs/>
        </w:rPr>
      </w:pPr>
      <w:r>
        <w:rPr>
          <w:rFonts w:ascii="Book Antiqua" w:hAnsi="Book Antiqua"/>
          <w:b/>
          <w:bCs/>
        </w:rPr>
        <w:t>Una grande mostra-evento internazionale che celebra la storia e traccia l</w:t>
      </w:r>
      <w:r>
        <w:rPr>
          <w:rFonts w:ascii="Book Antiqua" w:hAnsi="Book Antiqua"/>
          <w:b/>
          <w:bCs/>
        </w:rPr>
        <w:t>’</w:t>
      </w:r>
      <w:r>
        <w:rPr>
          <w:rFonts w:ascii="Book Antiqua" w:hAnsi="Book Antiqua"/>
          <w:b/>
          <w:bCs/>
        </w:rPr>
        <w:t>evoluzione dell</w:t>
      </w:r>
      <w:r>
        <w:rPr>
          <w:rFonts w:ascii="Book Antiqua" w:hAnsi="Book Antiqua"/>
          <w:b/>
          <w:bCs/>
        </w:rPr>
        <w:t>’</w:t>
      </w:r>
      <w:r>
        <w:rPr>
          <w:rFonts w:ascii="Book Antiqua" w:hAnsi="Book Antiqua"/>
          <w:b/>
          <w:bCs/>
        </w:rPr>
        <w:t>Urban Art,</w:t>
      </w:r>
      <w:r>
        <w:rPr>
          <w:rFonts w:ascii="Book Antiqua" w:hAnsi="Book Antiqua"/>
          <w:b/>
          <w:bCs/>
        </w:rPr>
        <w:t xml:space="preserve"> una delle correnti pi</w:t>
      </w:r>
      <w:r>
        <w:rPr>
          <w:rFonts w:ascii="Book Antiqua" w:hAnsi="Book Antiqua"/>
          <w:b/>
          <w:bCs/>
        </w:rPr>
        <w:t xml:space="preserve">ù </w:t>
      </w:r>
      <w:proofErr w:type="spellStart"/>
      <w:r>
        <w:rPr>
          <w:rFonts w:ascii="Book Antiqua" w:hAnsi="Book Antiqua"/>
          <w:b/>
          <w:bCs/>
        </w:rPr>
        <w:t>iperdinamiche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Book Antiqua" w:hAnsi="Book Antiqua"/>
          <w:b/>
          <w:bCs/>
        </w:rPr>
        <w:t xml:space="preserve">arte contemporanea. Dal 9 maggio al 30 giugno a Treviso e dal 19 luglio al 3 novembre 2024 a Monopoli (BA), arriva IN MY NAME. </w:t>
      </w:r>
      <w:proofErr w:type="spellStart"/>
      <w:r>
        <w:rPr>
          <w:rFonts w:ascii="Book Antiqua" w:hAnsi="Book Antiqua"/>
          <w:b/>
          <w:bCs/>
        </w:rPr>
        <w:t>Above</w:t>
      </w:r>
      <w:proofErr w:type="spellEnd"/>
      <w:r>
        <w:rPr>
          <w:rFonts w:ascii="Book Antiqua" w:hAnsi="Book Antiqua"/>
          <w:b/>
          <w:bCs/>
        </w:rPr>
        <w:t xml:space="preserve"> the show.</w:t>
      </w:r>
    </w:p>
    <w:p xmlns:wp14="http://schemas.microsoft.com/office/word/2010/wordml" w:rsidR="00242EBA" w:rsidRDefault="00242EBA" w14:paraId="0E27B00A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</w:p>
    <w:p xmlns:wp14="http://schemas.microsoft.com/office/word/2010/wordml" w:rsidR="00242EBA" w:rsidRDefault="008E11E2" w14:paraId="77D53867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mostra </w:t>
      </w:r>
      <w:r>
        <w:rPr>
          <w:rFonts w:ascii="Book Antiqua" w:hAnsi="Book Antiqua"/>
          <w:sz w:val="24"/>
          <w:szCs w:val="24"/>
        </w:rPr>
        <w:t xml:space="preserve">è </w:t>
      </w:r>
      <w:r>
        <w:rPr>
          <w:rFonts w:ascii="Book Antiqua" w:hAnsi="Book Antiqua"/>
          <w:sz w:val="24"/>
          <w:szCs w:val="24"/>
        </w:rPr>
        <w:t xml:space="preserve">organizzata da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Unlike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Unconventional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Events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u w:color="FF2600"/>
        </w:rPr>
        <w:t>con il patrocinio del Comune di Treviso e il Comune di Monopoli</w:t>
      </w:r>
      <w:r>
        <w:rPr>
          <w:rFonts w:ascii="Book Antiqua" w:hAnsi="Book Antiqua"/>
          <w:sz w:val="24"/>
          <w:szCs w:val="24"/>
        </w:rPr>
        <w:t xml:space="preserve">, e curata da </w:t>
      </w:r>
      <w:r>
        <w:rPr>
          <w:rFonts w:ascii="Book Antiqua" w:hAnsi="Book Antiqua"/>
          <w:b/>
          <w:bCs/>
          <w:sz w:val="24"/>
          <w:szCs w:val="24"/>
        </w:rPr>
        <w:t xml:space="preserve">Martina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Cavallarin</w:t>
      </w:r>
      <w:proofErr w:type="spellEnd"/>
      <w:r>
        <w:rPr>
          <w:rFonts w:ascii="Book Antiqua" w:hAnsi="Book Antiqua"/>
          <w:sz w:val="24"/>
          <w:szCs w:val="24"/>
        </w:rPr>
        <w:t xml:space="preserve"> con </w:t>
      </w:r>
      <w:r>
        <w:rPr>
          <w:rFonts w:ascii="Book Antiqua" w:hAnsi="Book Antiqua"/>
          <w:b/>
          <w:bCs/>
          <w:sz w:val="24"/>
          <w:szCs w:val="24"/>
        </w:rPr>
        <w:t>Antonio Caruso</w:t>
      </w:r>
      <w:r>
        <w:rPr>
          <w:rFonts w:ascii="Book Antiqua" w:hAnsi="Book Antiqua"/>
          <w:sz w:val="24"/>
          <w:szCs w:val="24"/>
        </w:rPr>
        <w:t xml:space="preserve">, con la direzione artistica di </w:t>
      </w:r>
      <w:r>
        <w:rPr>
          <w:rFonts w:ascii="Book Antiqua" w:hAnsi="Book Antiqua"/>
          <w:b/>
          <w:bCs/>
          <w:sz w:val="24"/>
          <w:szCs w:val="24"/>
        </w:rPr>
        <w:t>MADE514</w:t>
      </w:r>
      <w:r>
        <w:rPr>
          <w:rFonts w:ascii="Book Antiqua" w:hAnsi="Book Antiqua"/>
          <w:sz w:val="24"/>
          <w:szCs w:val="24"/>
        </w:rPr>
        <w:t xml:space="preserve"> e il coordinamento culturale e scientifico di </w:t>
      </w:r>
      <w:r>
        <w:rPr>
          <w:rFonts w:ascii="Book Antiqua" w:hAnsi="Book Antiqua"/>
          <w:b/>
          <w:bCs/>
          <w:sz w:val="24"/>
          <w:szCs w:val="24"/>
        </w:rPr>
        <w:t xml:space="preserve">Christian Leo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Comis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</w:p>
    <w:p xmlns:wp14="http://schemas.microsoft.com/office/word/2010/wordml" w:rsidR="00242EBA" w:rsidRDefault="008E11E2" w14:paraId="5BD65D55" wp14:textId="77777777">
      <w:pPr>
        <w:spacing w:before="240" w:line="276" w:lineRule="auto"/>
        <w:jc w:val="both"/>
        <w:rPr>
          <w:rFonts w:ascii="Book Antiqua" w:hAnsi="Book Antiqua" w:eastAsia="Book Antiqua" w:cs="Book Antiqua"/>
          <w:b/>
          <w:bCs/>
        </w:rPr>
      </w:pPr>
      <w:r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’</w:t>
      </w:r>
      <w:r>
        <w:rPr>
          <w:rFonts w:ascii="Book Antiqua" w:hAnsi="Book Antiqua"/>
          <w:b/>
          <w:bCs/>
        </w:rPr>
        <w:t>obi</w:t>
      </w:r>
      <w:r>
        <w:rPr>
          <w:rFonts w:ascii="Book Antiqua" w:hAnsi="Book Antiqua"/>
          <w:b/>
          <w:bCs/>
        </w:rPr>
        <w:t xml:space="preserve">ettivo di IN MY NAME. </w:t>
      </w:r>
      <w:proofErr w:type="spellStart"/>
      <w:r>
        <w:rPr>
          <w:rFonts w:ascii="Book Antiqua" w:hAnsi="Book Antiqua"/>
          <w:b/>
          <w:bCs/>
        </w:rPr>
        <w:t>Above</w:t>
      </w:r>
      <w:proofErr w:type="spellEnd"/>
      <w:r>
        <w:rPr>
          <w:rFonts w:ascii="Book Antiqua" w:hAnsi="Book Antiqua"/>
          <w:b/>
          <w:bCs/>
        </w:rPr>
        <w:t xml:space="preserve"> the show </w:t>
      </w:r>
      <w:r>
        <w:rPr>
          <w:rFonts w:ascii="Book Antiqua" w:hAnsi="Book Antiqua"/>
          <w:b/>
          <w:bCs/>
        </w:rPr>
        <w:t xml:space="preserve">è </w:t>
      </w:r>
      <w:r>
        <w:rPr>
          <w:rFonts w:ascii="Book Antiqua" w:hAnsi="Book Antiqua"/>
          <w:b/>
          <w:bCs/>
        </w:rPr>
        <w:t>fare il punto sullo stato dell</w:t>
      </w:r>
      <w:r>
        <w:rPr>
          <w:rFonts w:ascii="Book Antiqua" w:hAnsi="Book Antiqua"/>
          <w:b/>
          <w:bCs/>
        </w:rPr>
        <w:t>’</w:t>
      </w:r>
      <w:r>
        <w:rPr>
          <w:rFonts w:ascii="Book Antiqua" w:hAnsi="Book Antiqua"/>
          <w:b/>
          <w:bCs/>
        </w:rPr>
        <w:t xml:space="preserve">Urban Art grazie alla presenza di artisti che sono i precursori di questa disciplina. IN MY NAME </w:t>
      </w:r>
      <w:r>
        <w:rPr>
          <w:rFonts w:ascii="Book Antiqua" w:hAnsi="Book Antiqua"/>
          <w:b/>
          <w:bCs/>
        </w:rPr>
        <w:t xml:space="preserve">è </w:t>
      </w:r>
      <w:r>
        <w:rPr>
          <w:rFonts w:ascii="Book Antiqua" w:hAnsi="Book Antiqua"/>
          <w:b/>
          <w:bCs/>
        </w:rPr>
        <w:t>originalit</w:t>
      </w:r>
      <w:r>
        <w:rPr>
          <w:rFonts w:ascii="Book Antiqua" w:hAnsi="Book Antiqua"/>
          <w:b/>
          <w:bCs/>
        </w:rPr>
        <w:t xml:space="preserve">à </w:t>
      </w:r>
      <w:r>
        <w:rPr>
          <w:rFonts w:ascii="Book Antiqua" w:hAnsi="Book Antiqua"/>
          <w:b/>
          <w:bCs/>
        </w:rPr>
        <w:t xml:space="preserve">di </w:t>
      </w:r>
      <w:r>
        <w:rPr>
          <w:rFonts w:ascii="Book Antiqua" w:hAnsi="Book Antiqua"/>
          <w:b/>
          <w:bCs/>
        </w:rPr>
        <w:t xml:space="preserve">intenti, impronta mai convenzionale e mai estetizzante, sempre fedele a </w:t>
      </w:r>
      <w:r>
        <w:rPr>
          <w:rFonts w:ascii="Book Antiqua" w:hAnsi="Book Antiqua"/>
          <w:b/>
          <w:bCs/>
        </w:rPr>
        <w:t>s</w:t>
      </w:r>
      <w:r>
        <w:rPr>
          <w:rFonts w:ascii="Book Antiqua" w:hAnsi="Book Antiqua"/>
          <w:b/>
          <w:bCs/>
        </w:rPr>
        <w:t xml:space="preserve">é </w:t>
      </w:r>
      <w:r>
        <w:rPr>
          <w:rFonts w:ascii="Book Antiqua" w:hAnsi="Book Antiqua"/>
          <w:b/>
          <w:bCs/>
        </w:rPr>
        <w:t>stessa e costantemente aperta alla sperimentazione.</w:t>
      </w:r>
    </w:p>
    <w:p xmlns:wp14="http://schemas.microsoft.com/office/word/2010/wordml" w:rsidR="00242EBA" w:rsidRDefault="00242EBA" w14:paraId="60061E4C" wp14:textId="77777777">
      <w:pPr>
        <w:pStyle w:val="CorpoA"/>
        <w:spacing w:line="276" w:lineRule="auto"/>
        <w:rPr>
          <w:rFonts w:ascii="Book Antiqua" w:hAnsi="Book Antiqua" w:eastAsia="Book Antiqua" w:cs="Book Antiqua"/>
          <w:b/>
          <w:bCs/>
          <w:sz w:val="24"/>
          <w:szCs w:val="24"/>
        </w:rPr>
      </w:pPr>
    </w:p>
    <w:p xmlns:wp14="http://schemas.microsoft.com/office/word/2010/wordml" w:rsidR="00242EBA" w:rsidRDefault="008E11E2" w14:paraId="39303714" wp14:textId="77777777">
      <w:pPr>
        <w:pStyle w:val="CorpoA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lang w:val="pt-PT"/>
        </w:rPr>
        <w:t xml:space="preserve">BOOST, CENTO CANESIO, DADO, ETNIK, GIORGIO BARTOCCI, HEMO, </w:t>
      </w:r>
      <w:r>
        <w:rPr>
          <w:rFonts w:ascii="Book Antiqua" w:hAnsi="Book Antiqua"/>
          <w:b/>
          <w:bCs/>
          <w:sz w:val="24"/>
          <w:szCs w:val="24"/>
          <w:lang w:val="de-DE"/>
        </w:rPr>
        <w:t xml:space="preserve">JOYS, MACS, MADE514, PEETA, PROEMBRION, SATONE, SODA, V3RBO, VESOD, WON ABC, ZED1 </w:t>
      </w:r>
      <w:proofErr w:type="spellStart"/>
      <w:r>
        <w:rPr>
          <w:rFonts w:ascii="Book Antiqua" w:hAnsi="Book Antiqua"/>
          <w:b/>
          <w:bCs/>
          <w:sz w:val="24"/>
          <w:szCs w:val="24"/>
          <w:lang w:val="de-DE"/>
        </w:rPr>
        <w:t>sono</w:t>
      </w:r>
      <w:proofErr w:type="spellEnd"/>
      <w:r>
        <w:rPr>
          <w:rFonts w:ascii="Book Antiqua" w:hAnsi="Book Antiqua"/>
          <w:b/>
          <w:bCs/>
          <w:sz w:val="24"/>
          <w:szCs w:val="24"/>
          <w:lang w:val="de-DE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i pi</w:t>
      </w:r>
      <w:r>
        <w:rPr>
          <w:rFonts w:ascii="Book Antiqua" w:hAnsi="Book Antiqua"/>
          <w:b/>
          <w:bCs/>
          <w:sz w:val="24"/>
          <w:szCs w:val="24"/>
        </w:rPr>
        <w:t xml:space="preserve">ù </w:t>
      </w:r>
      <w:r>
        <w:rPr>
          <w:rFonts w:ascii="Book Antiqua" w:hAnsi="Book Antiqua"/>
          <w:b/>
          <w:bCs/>
          <w:sz w:val="24"/>
          <w:szCs w:val="24"/>
        </w:rPr>
        <w:t xml:space="preserve">autorevoli artisti di fama </w:t>
      </w:r>
      <w:r>
        <w:rPr>
          <w:rFonts w:ascii="Book Antiqua" w:hAnsi="Book Antiqua"/>
          <w:b/>
          <w:bCs/>
          <w:sz w:val="24"/>
          <w:szCs w:val="24"/>
        </w:rPr>
        <w:t>internazionale che hanno segnato lo sviluppo dell</w:t>
      </w:r>
      <w:r>
        <w:rPr>
          <w:rFonts w:ascii="Book Antiqua" w:hAnsi="Book Antiqua"/>
          <w:b/>
          <w:bCs/>
          <w:sz w:val="24"/>
          <w:szCs w:val="24"/>
        </w:rPr>
        <w:t>’</w:t>
      </w:r>
      <w:r>
        <w:rPr>
          <w:rFonts w:ascii="Book Antiqua" w:hAnsi="Book Antiqua"/>
          <w:b/>
          <w:bCs/>
          <w:sz w:val="24"/>
          <w:szCs w:val="24"/>
        </w:rPr>
        <w:t>Urban Art in Europa.</w:t>
      </w:r>
      <w:r w:rsidR="003A1183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126B2" w:rsidR="003A1183">
        <w:rPr>
          <w:rFonts w:ascii="Book Antiqua" w:hAnsi="Book Antiqua"/>
          <w:bCs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 discendenti di quella cultura ribelle del Graffiti </w:t>
      </w:r>
      <w:proofErr w:type="spellStart"/>
      <w:r>
        <w:rPr>
          <w:rFonts w:ascii="Book Antiqua" w:hAnsi="Book Antiqua"/>
          <w:sz w:val="24"/>
          <w:szCs w:val="24"/>
        </w:rPr>
        <w:t>Writing</w:t>
      </w:r>
      <w:proofErr w:type="spellEnd"/>
      <w:r>
        <w:rPr>
          <w:rFonts w:ascii="Book Antiqua" w:hAnsi="Book Antiqua"/>
          <w:sz w:val="24"/>
          <w:szCs w:val="24"/>
        </w:rPr>
        <w:t>, emersa negli Stati Uniti mezzo secolo fa, improntata alla sperimentazione e alla rottura dei vecchi paradigmi. Con una</w:t>
      </w:r>
      <w:r>
        <w:rPr>
          <w:rFonts w:ascii="Book Antiqua" w:hAnsi="Book Antiqua"/>
          <w:sz w:val="24"/>
          <w:szCs w:val="24"/>
        </w:rPr>
        <w:t xml:space="preserve"> carica energica sorprendente hanno invaso le superfici delle citt</w:t>
      </w:r>
      <w:r>
        <w:rPr>
          <w:rFonts w:ascii="Book Antiqua" w:hAnsi="Book Antiqua"/>
          <w:sz w:val="24"/>
          <w:szCs w:val="24"/>
        </w:rPr>
        <w:t xml:space="preserve">à </w:t>
      </w:r>
      <w:r>
        <w:rPr>
          <w:rFonts w:ascii="Book Antiqua" w:hAnsi="Book Antiqua"/>
          <w:sz w:val="24"/>
          <w:szCs w:val="24"/>
        </w:rPr>
        <w:t xml:space="preserve">di tutto il mondo dando vita a una vera e propria corrente artistica che oggi vive negli spazi aperti come nei musei e nelle gallerie. </w:t>
      </w:r>
    </w:p>
    <w:p xmlns:wp14="http://schemas.microsoft.com/office/word/2010/wordml" w:rsidR="003A1183" w:rsidRDefault="003A1183" w14:paraId="44EAFD9C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</w:p>
    <w:p xmlns:wp14="http://schemas.microsoft.com/office/word/2010/wordml" w:rsidR="003A1183" w:rsidRDefault="008126B2" w14:paraId="3C251D5E" wp14:textId="77777777">
      <w:pPr>
        <w:pStyle w:val="CorpoA"/>
        <w:spacing w:line="276" w:lineRule="auto"/>
        <w:jc w:val="both"/>
        <w:rPr>
          <w:rFonts w:ascii="Book Antiqua" w:hAnsi="Book Antiqua"/>
          <w:b/>
          <w:bCs/>
          <w:sz w:val="24"/>
          <w:szCs w:val="24"/>
          <w:lang w:val="de-DE"/>
        </w:rPr>
      </w:pPr>
      <w:r>
        <w:rPr>
          <w:rFonts w:ascii="Book Antiqua" w:hAnsi="Book Antiqua" w:eastAsia="Book Antiqua" w:cs="Book Antiqua"/>
          <w:b/>
          <w:sz w:val="24"/>
          <w:szCs w:val="24"/>
        </w:rPr>
        <w:t xml:space="preserve">17 artisti, </w:t>
      </w:r>
      <w:r w:rsidRPr="003A1183" w:rsidR="003A1183">
        <w:rPr>
          <w:rFonts w:ascii="Book Antiqua" w:hAnsi="Book Antiqua" w:eastAsia="Book Antiqua" w:cs="Book Antiqua"/>
          <w:b/>
          <w:sz w:val="24"/>
          <w:szCs w:val="24"/>
        </w:rPr>
        <w:t>155</w:t>
      </w:r>
      <w:r>
        <w:rPr>
          <w:rFonts w:ascii="Book Antiqua" w:hAnsi="Book Antiqua" w:eastAsia="Book Antiqua" w:cs="Book Antiqua"/>
          <w:b/>
          <w:sz w:val="24"/>
          <w:szCs w:val="24"/>
        </w:rPr>
        <w:t xml:space="preserve"> fra</w:t>
      </w:r>
      <w:r w:rsidRPr="003A1183" w:rsidR="003A1183">
        <w:rPr>
          <w:rFonts w:ascii="Book Antiqua" w:hAnsi="Book Antiqua" w:eastAsia="Book Antiqua" w:cs="Book Antiqua"/>
          <w:b/>
          <w:sz w:val="24"/>
          <w:szCs w:val="24"/>
        </w:rPr>
        <w:t xml:space="preserve"> tele e disegni, 2 opere in Virtual Reality, 18 tra sculture e installazioni, 5 video installazioni e proiezioni, più di 4000 mq di spazi espositivi tra Treviso e Monopoli, 23 eventi collaterali, 5 performance live, 1 contest per </w:t>
      </w:r>
      <w:r>
        <w:rPr>
          <w:rFonts w:ascii="Book Antiqua" w:hAnsi="Book Antiqua" w:eastAsia="Book Antiqua" w:cs="Book Antiqua"/>
          <w:b/>
          <w:sz w:val="24"/>
          <w:szCs w:val="24"/>
        </w:rPr>
        <w:t>v</w:t>
      </w:r>
      <w:r w:rsidRPr="003A1183" w:rsidR="003A1183">
        <w:rPr>
          <w:rFonts w:ascii="Book Antiqua" w:hAnsi="Book Antiqua" w:eastAsia="Book Antiqua" w:cs="Book Antiqua"/>
          <w:b/>
          <w:sz w:val="24"/>
          <w:szCs w:val="24"/>
        </w:rPr>
        <w:t xml:space="preserve">ideo </w:t>
      </w:r>
      <w:r>
        <w:rPr>
          <w:rFonts w:ascii="Book Antiqua" w:hAnsi="Book Antiqua" w:eastAsia="Book Antiqua" w:cs="Book Antiqua"/>
          <w:b/>
          <w:sz w:val="24"/>
          <w:szCs w:val="24"/>
        </w:rPr>
        <w:t>m</w:t>
      </w:r>
      <w:r w:rsidRPr="003A1183" w:rsidR="003A1183">
        <w:rPr>
          <w:rFonts w:ascii="Book Antiqua" w:hAnsi="Book Antiqua" w:eastAsia="Book Antiqua" w:cs="Book Antiqua"/>
          <w:b/>
          <w:sz w:val="24"/>
          <w:szCs w:val="24"/>
        </w:rPr>
        <w:t xml:space="preserve">aker, </w:t>
      </w:r>
      <w:r w:rsidRPr="003A1183" w:rsidR="003A1183"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 xml:space="preserve">2 </w:t>
      </w:r>
      <w:r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>b</w:t>
      </w:r>
      <w:r w:rsidRPr="003A1183" w:rsidR="003A1183"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 xml:space="preserve">ookshop </w:t>
      </w:r>
      <w:r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>con</w:t>
      </w:r>
      <w:r w:rsidRPr="003A1183" w:rsidR="003A1183"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 xml:space="preserve"> innumerevoli stampe, multipli e</w:t>
      </w:r>
      <w:r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>d</w:t>
      </w:r>
      <w:r w:rsidRPr="003A1183" w:rsidR="003A1183"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 xml:space="preserve"> edizioni limitate, 1 catalogo</w:t>
      </w:r>
      <w:r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 xml:space="preserve"> e </w:t>
      </w:r>
      <w:r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>15</w:t>
      </w:r>
      <w:r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>9</w:t>
      </w:r>
      <w:r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 xml:space="preserve"> giorni</w:t>
      </w:r>
      <w:r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 xml:space="preserve"> di esposizione</w:t>
      </w:r>
      <w:r w:rsidRPr="003A1183" w:rsidR="003A1183">
        <w:rPr>
          <w:rFonts w:ascii="Book Antiqua" w:hAnsi="Book Antiqua" w:cs="Arial"/>
          <w:b/>
          <w:color w:val="222222"/>
          <w:sz w:val="24"/>
          <w:szCs w:val="24"/>
          <w:bdr w:val="none" w:color="auto" w:sz="0" w:space="0"/>
        </w:rPr>
        <w:t>:</w:t>
      </w:r>
      <w:r w:rsidRPr="003A1183" w:rsidR="003A1183">
        <w:rPr>
          <w:rFonts w:ascii="Book Antiqua" w:hAnsi="Book Antiqua" w:cs="Arial"/>
          <w:color w:val="222222"/>
          <w:sz w:val="24"/>
          <w:szCs w:val="24"/>
          <w:bdr w:val="none" w:color="auto" w:sz="0" w:space="0"/>
        </w:rPr>
        <w:t xml:space="preserve"> sono i numeri di </w:t>
      </w:r>
      <w:r w:rsidRPr="003A1183" w:rsidR="003A1183">
        <w:rPr>
          <w:rFonts w:ascii="Book Antiqua" w:hAnsi="Book Antiqua"/>
          <w:b/>
          <w:bCs/>
          <w:sz w:val="24"/>
          <w:szCs w:val="24"/>
          <w:lang w:val="de-DE"/>
        </w:rPr>
        <w:t xml:space="preserve">IN MY NAME. </w:t>
      </w:r>
      <w:proofErr w:type="spellStart"/>
      <w:r w:rsidRPr="003A1183" w:rsidR="003A1183">
        <w:rPr>
          <w:rFonts w:ascii="Book Antiqua" w:hAnsi="Book Antiqua"/>
          <w:b/>
          <w:bCs/>
          <w:sz w:val="24"/>
          <w:szCs w:val="24"/>
          <w:lang w:val="de-DE"/>
        </w:rPr>
        <w:t>Above</w:t>
      </w:r>
      <w:proofErr w:type="spellEnd"/>
      <w:r w:rsidRPr="003A1183" w:rsidR="003A1183">
        <w:rPr>
          <w:rFonts w:ascii="Book Antiqua" w:hAnsi="Book Antiqua"/>
          <w:b/>
          <w:bCs/>
          <w:sz w:val="24"/>
          <w:szCs w:val="24"/>
          <w:lang w:val="de-DE"/>
        </w:rPr>
        <w:t xml:space="preserve"> </w:t>
      </w:r>
      <w:proofErr w:type="spellStart"/>
      <w:r w:rsidRPr="003A1183" w:rsidR="003A1183">
        <w:rPr>
          <w:rFonts w:ascii="Book Antiqua" w:hAnsi="Book Antiqua"/>
          <w:b/>
          <w:bCs/>
          <w:sz w:val="24"/>
          <w:szCs w:val="24"/>
          <w:lang w:val="de-DE"/>
        </w:rPr>
        <w:t>the</w:t>
      </w:r>
      <w:proofErr w:type="spellEnd"/>
      <w:r w:rsidRPr="003A1183" w:rsidR="003A1183">
        <w:rPr>
          <w:rFonts w:ascii="Book Antiqua" w:hAnsi="Book Antiqua"/>
          <w:b/>
          <w:bCs/>
          <w:sz w:val="24"/>
          <w:szCs w:val="24"/>
          <w:lang w:val="de-DE"/>
        </w:rPr>
        <w:t xml:space="preserve"> </w:t>
      </w:r>
      <w:proofErr w:type="spellStart"/>
      <w:r w:rsidRPr="003A1183" w:rsidR="003A1183">
        <w:rPr>
          <w:rFonts w:ascii="Book Antiqua" w:hAnsi="Book Antiqua"/>
          <w:b/>
          <w:bCs/>
          <w:sz w:val="24"/>
          <w:szCs w:val="24"/>
          <w:lang w:val="de-DE"/>
        </w:rPr>
        <w:t>show</w:t>
      </w:r>
      <w:proofErr w:type="spellEnd"/>
      <w:r w:rsidR="003A1183">
        <w:rPr>
          <w:rFonts w:ascii="Book Antiqua" w:hAnsi="Book Antiqua"/>
          <w:b/>
          <w:bCs/>
          <w:sz w:val="24"/>
          <w:szCs w:val="24"/>
          <w:lang w:val="de-DE"/>
        </w:rPr>
        <w:t xml:space="preserve">. </w:t>
      </w:r>
    </w:p>
    <w:p xmlns:wp14="http://schemas.microsoft.com/office/word/2010/wordml" w:rsidR="000A65EF" w:rsidRDefault="000A65EF" w14:paraId="4B94D5A5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</w:p>
    <w:p xmlns:wp14="http://schemas.microsoft.com/office/word/2010/wordml" w:rsidRPr="003A1183" w:rsidR="000A65EF" w:rsidP="000A65EF" w:rsidRDefault="000A65EF" w14:paraId="7005A44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both"/>
        <w:rPr>
          <w:rFonts w:ascii="Book Antiqua" w:hAnsi="Book Antiqua" w:cs="Arial"/>
          <w:color w:val="222222"/>
          <w:bdr w:val="none" w:color="auto" w:sz="0" w:space="0"/>
        </w:rPr>
      </w:pPr>
      <w:r>
        <w:rPr>
          <w:rFonts w:ascii="Book Antiqua" w:hAnsi="Book Antiqua"/>
        </w:rPr>
        <w:t xml:space="preserve">Più di una mostra, </w:t>
      </w:r>
      <w:r>
        <w:rPr>
          <w:rFonts w:ascii="Book Antiqua" w:hAnsi="Book Antiqua"/>
          <w:b/>
          <w:bCs/>
        </w:rPr>
        <w:t>è un vero happening che attraversa l’Italia in sei mesi, due città e due regioni, da nord a sud</w:t>
      </w:r>
      <w:r>
        <w:rPr>
          <w:rFonts w:ascii="Book Antiqua" w:hAnsi="Book Antiqua"/>
        </w:rPr>
        <w:t xml:space="preserve">. Prima a </w:t>
      </w:r>
      <w:r>
        <w:rPr>
          <w:rFonts w:ascii="Book Antiqua" w:hAnsi="Book Antiqua"/>
          <w:b/>
          <w:bCs/>
        </w:rPr>
        <w:t>Treviso</w:t>
      </w:r>
      <w:r>
        <w:rPr>
          <w:rFonts w:ascii="Book Antiqua" w:hAnsi="Book Antiqua"/>
        </w:rPr>
        <w:t xml:space="preserve">, presso il complesso industriale rigenerato delle ex Ceramiche </w:t>
      </w:r>
      <w:proofErr w:type="spellStart"/>
      <w:r>
        <w:rPr>
          <w:rFonts w:ascii="Book Antiqua" w:hAnsi="Book Antiqua"/>
        </w:rPr>
        <w:t>Pagnossin</w:t>
      </w:r>
      <w:proofErr w:type="spellEnd"/>
      <w:r>
        <w:rPr>
          <w:rFonts w:ascii="Book Antiqua" w:hAnsi="Book Antiqua"/>
        </w:rPr>
        <w:t xml:space="preserve">, poi a </w:t>
      </w:r>
      <w:r>
        <w:rPr>
          <w:rFonts w:ascii="Book Antiqua" w:hAnsi="Book Antiqua"/>
          <w:b/>
          <w:bCs/>
        </w:rPr>
        <w:t>Monopoli</w:t>
      </w:r>
      <w:r>
        <w:rPr>
          <w:rFonts w:ascii="Book Antiqua" w:hAnsi="Book Antiqua"/>
        </w:rPr>
        <w:t xml:space="preserve">, negli spazi </w:t>
      </w:r>
      <w:proofErr w:type="spellStart"/>
      <w:r>
        <w:rPr>
          <w:rFonts w:ascii="Book Antiqua" w:hAnsi="Book Antiqua"/>
        </w:rP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Book Antiqua" w:hAnsi="Book Antiqua"/>
        </w:rPr>
        <w:t>Ex Deposito militare Carburanti</w:t>
      </w:r>
      <w:r>
        <w:rPr>
          <w:rFonts w:ascii="Book Antiqua" w:hAnsi="Book Antiqua"/>
          <w:b/>
          <w:bCs/>
        </w:rPr>
        <w:t xml:space="preserve">. Le creazioni inedite dei rami germinali dell’Urban Art si esprimono mediante una grande varietà di opere: lavori inediti e site </w:t>
      </w:r>
      <w:proofErr w:type="spellStart"/>
      <w:r>
        <w:rPr>
          <w:rFonts w:ascii="Book Antiqua" w:hAnsi="Book Antiqua"/>
          <w:b/>
          <w:bCs/>
        </w:rPr>
        <w:t>specific</w:t>
      </w:r>
      <w:proofErr w:type="spellEnd"/>
      <w:r>
        <w:rPr>
          <w:rFonts w:ascii="Book Antiqua" w:hAnsi="Book Antiqua"/>
          <w:b/>
          <w:bCs/>
        </w:rPr>
        <w:t xml:space="preserve"> realizzati con tecniche poliedriche, dall’acrilico allo spray, dalla sabbia alle lastre metalliche e trasparenti, dai labirintici teli appesi alla </w:t>
      </w:r>
      <w:proofErr w:type="spellStart"/>
      <w:r>
        <w:rPr>
          <w:rFonts w:ascii="Book Antiqua" w:hAnsi="Book Antiqua"/>
          <w:b/>
          <w:bCs/>
        </w:rPr>
        <w:t>virtual</w:t>
      </w:r>
      <w:proofErr w:type="spellEnd"/>
      <w:r>
        <w:rPr>
          <w:rFonts w:ascii="Book Antiqua" w:hAnsi="Book Antiqua"/>
          <w:b/>
          <w:bCs/>
        </w:rPr>
        <w:t xml:space="preserve"> reality, fino a sculture e installazioni audio video di diverse dimensioni e supporti</w:t>
      </w:r>
      <w:r>
        <w:rPr>
          <w:rFonts w:ascii="Book Antiqua" w:hAnsi="Book Antiqua"/>
        </w:rPr>
        <w:t>.</w:t>
      </w:r>
    </w:p>
    <w:p xmlns:wp14="http://schemas.microsoft.com/office/word/2010/wordml" w:rsidR="00242EBA" w:rsidRDefault="00242EBA" w14:paraId="3DEEC669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b/>
          <w:bCs/>
          <w:sz w:val="24"/>
          <w:szCs w:val="24"/>
          <w:lang w:val="de-DE"/>
        </w:rPr>
      </w:pPr>
    </w:p>
    <w:p xmlns:wp14="http://schemas.microsoft.com/office/word/2010/wordml" w:rsidR="00242EBA" w:rsidRDefault="008E11E2" w14:paraId="7A147176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lang w:val="de-DE"/>
        </w:rPr>
        <w:t xml:space="preserve">IN MY NAME </w:t>
      </w:r>
      <w:r>
        <w:rPr>
          <w:rFonts w:ascii="Book Antiqua" w:hAnsi="Book Antiqua"/>
          <w:b/>
          <w:bCs/>
          <w:sz w:val="24"/>
          <w:szCs w:val="24"/>
        </w:rPr>
        <w:t xml:space="preserve">è </w:t>
      </w:r>
      <w:r>
        <w:rPr>
          <w:rFonts w:ascii="Book Antiqua" w:hAnsi="Book Antiqua"/>
          <w:b/>
          <w:bCs/>
          <w:sz w:val="24"/>
          <w:szCs w:val="24"/>
        </w:rPr>
        <w:t>una presa di posizione</w:t>
      </w:r>
      <w:r>
        <w:rPr>
          <w:rFonts w:ascii="Book Antiqua" w:hAnsi="Book Antiqua"/>
          <w:sz w:val="24"/>
          <w:szCs w:val="24"/>
        </w:rPr>
        <w:t>. Il titolo dich</w:t>
      </w:r>
      <w:r>
        <w:rPr>
          <w:rFonts w:ascii="Book Antiqua" w:hAnsi="Book Antiqua"/>
          <w:sz w:val="24"/>
          <w:szCs w:val="24"/>
        </w:rPr>
        <w:t>iara una partecipazione responsabile, un atto di presenza. Lo faccio nel mio nome, a mio nome, io sono qui e mi dichiaro.</w:t>
      </w:r>
    </w:p>
    <w:p xmlns:wp14="http://schemas.microsoft.com/office/word/2010/wordml" w:rsidR="000A65EF" w:rsidRDefault="000A65EF" w14:paraId="3656B9AB" wp14:textId="77777777">
      <w:pPr>
        <w:spacing w:line="276" w:lineRule="auto"/>
        <w:jc w:val="both"/>
        <w:rPr>
          <w:rFonts w:ascii="Book Antiqua" w:hAnsi="Book Antiqua"/>
        </w:rPr>
      </w:pPr>
      <w:bookmarkStart w:name="_GoBack" w:id="0"/>
      <w:bookmarkEnd w:id="0"/>
    </w:p>
    <w:p xmlns:wp14="http://schemas.microsoft.com/office/word/2010/wordml" w:rsidR="00242EBA" w:rsidRDefault="008E11E2" w14:paraId="0E244D13" wp14:textId="77777777">
      <w:pPr>
        <w:spacing w:line="276" w:lineRule="auto"/>
        <w:jc w:val="both"/>
        <w:rPr>
          <w:rFonts w:ascii="Book Antiqua" w:hAnsi="Book Antiqua" w:eastAsia="Book Antiqua" w:cs="Book Antiqua"/>
        </w:rPr>
      </w:pPr>
      <w:r>
        <w:rPr>
          <w:rFonts w:ascii="Book Antiqua" w:hAnsi="Book Antiqua"/>
        </w:rPr>
        <w:t>G</w:t>
      </w:r>
      <w:r>
        <w:rPr>
          <w:rFonts w:ascii="Book Antiqua" w:hAnsi="Book Antiqua"/>
        </w:rPr>
        <w:t>li spazi scenografici intrisi della memoria storica industriale del Novecento si fanno palcoscenico partecipato e condiviso sul quale</w:t>
      </w:r>
      <w:r>
        <w:rPr>
          <w:rFonts w:ascii="Book Antiqua" w:hAnsi="Book Antiqua"/>
          <w:b/>
          <w:bCs/>
        </w:rPr>
        <w:t xml:space="preserve"> le opere dialogano con un ricco calendario eventi: performance, azioni tim</w:t>
      </w:r>
      <w:r>
        <w:rPr>
          <w:rFonts w:ascii="Book Antiqua" w:hAnsi="Book Antiqua"/>
          <w:b/>
          <w:bCs/>
        </w:rPr>
        <w:t xml:space="preserve">e </w:t>
      </w:r>
      <w:proofErr w:type="spellStart"/>
      <w:r>
        <w:rPr>
          <w:rFonts w:ascii="Book Antiqua" w:hAnsi="Book Antiqua"/>
          <w:b/>
          <w:bCs/>
        </w:rPr>
        <w:t>specific</w:t>
      </w:r>
      <w:proofErr w:type="spellEnd"/>
      <w:r>
        <w:rPr>
          <w:rFonts w:ascii="Book Antiqua" w:hAnsi="Book Antiqua"/>
          <w:b/>
          <w:bCs/>
        </w:rPr>
        <w:t xml:space="preserve">, discipline urbane come </w:t>
      </w:r>
      <w:proofErr w:type="spellStart"/>
      <w:r>
        <w:rPr>
          <w:rFonts w:ascii="Book Antiqua" w:hAnsi="Book Antiqua"/>
          <w:b/>
          <w:bCs/>
        </w:rPr>
        <w:t>parkour</w:t>
      </w:r>
      <w:proofErr w:type="spellEnd"/>
      <w:r>
        <w:rPr>
          <w:rFonts w:ascii="Book Antiqua" w:hAnsi="Book Antiqua"/>
          <w:b/>
          <w:bCs/>
        </w:rPr>
        <w:t>, bike e skate restituiscono senso e substrato a una vera e propria avanguardia in grado di riunire giovent</w:t>
      </w:r>
      <w:r>
        <w:rPr>
          <w:rFonts w:ascii="Book Antiqua" w:hAnsi="Book Antiqua"/>
          <w:b/>
          <w:bCs/>
        </w:rPr>
        <w:t>ù</w:t>
      </w:r>
      <w:r>
        <w:rPr>
          <w:rFonts w:ascii="Book Antiqua" w:hAnsi="Book Antiqua"/>
          <w:b/>
          <w:bCs/>
        </w:rPr>
        <w:t>, periferie e minoranze e influenzare profondamente l</w:t>
      </w:r>
      <w:r>
        <w:rPr>
          <w:rFonts w:ascii="Book Antiqua" w:hAnsi="Book Antiqua"/>
          <w:b/>
          <w:bCs/>
        </w:rPr>
        <w:t>’</w:t>
      </w:r>
      <w:r>
        <w:rPr>
          <w:rFonts w:ascii="Book Antiqua" w:hAnsi="Book Antiqua"/>
          <w:b/>
          <w:bCs/>
        </w:rPr>
        <w:t>immaginario collettivo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contaminandone tutti i campi,</w:t>
      </w:r>
      <w:r>
        <w:rPr>
          <w:rFonts w:ascii="Book Antiqua" w:hAnsi="Book Antiqua"/>
          <w:b/>
          <w:bCs/>
        </w:rPr>
        <w:t xml:space="preserve"> dalla moda alla musica, dal cinema alla fotografia, fino alla pubblicit</w:t>
      </w:r>
      <w:r>
        <w:rPr>
          <w:rFonts w:ascii="Book Antiqua" w:hAnsi="Book Antiqua"/>
          <w:b/>
          <w:bCs/>
        </w:rPr>
        <w:t>à</w:t>
      </w:r>
      <w:r>
        <w:rPr>
          <w:rFonts w:ascii="Book Antiqua" w:hAnsi="Book Antiqua"/>
          <w:b/>
          <w:bCs/>
        </w:rPr>
        <w:t>.</w:t>
      </w:r>
      <w:r>
        <w:rPr>
          <w:rFonts w:ascii="Book Antiqua" w:hAnsi="Book Antiqua"/>
        </w:rPr>
        <w:t xml:space="preserve"> </w:t>
      </w:r>
    </w:p>
    <w:p xmlns:wp14="http://schemas.microsoft.com/office/word/2010/wordml" w:rsidR="00242EBA" w:rsidRDefault="00242EBA" w14:paraId="45FB0818" wp14:textId="77777777">
      <w:pPr>
        <w:spacing w:line="276" w:lineRule="auto"/>
        <w:jc w:val="both"/>
        <w:rPr>
          <w:rFonts w:ascii="Book Antiqua" w:hAnsi="Book Antiqua" w:eastAsia="Book Antiqua" w:cs="Book Antiqua"/>
        </w:rPr>
      </w:pPr>
    </w:p>
    <w:p xmlns:wp14="http://schemas.microsoft.com/office/word/2010/wordml" w:rsidR="00242EBA" w:rsidRDefault="008E11E2" w14:paraId="55B42D41" wp14:textId="77777777">
      <w:pPr>
        <w:spacing w:line="276" w:lineRule="auto"/>
        <w:jc w:val="both"/>
        <w:rPr>
          <w:rFonts w:ascii="Book Antiqua" w:hAnsi="Book Antiqua" w:eastAsia="Book Antiqua" w:cs="Book Antiqua"/>
          <w:shd w:val="clear" w:color="auto" w:fill="FFFFFF"/>
        </w:rPr>
      </w:pPr>
      <w:r>
        <w:rPr>
          <w:rFonts w:ascii="Book Antiqua" w:hAnsi="Book Antiqua"/>
        </w:rPr>
        <w:t xml:space="preserve">In mostra i lavori sempre tesi al futuro e alla ricerca di nuovi stili, tra disegno e musica, di </w:t>
      </w:r>
      <w:r>
        <w:rPr>
          <w:rFonts w:ascii="Book Antiqua" w:hAnsi="Book Antiqua"/>
          <w:b/>
          <w:bCs/>
        </w:rPr>
        <w:t>BOOST</w:t>
      </w:r>
      <w:r>
        <w:rPr>
          <w:rFonts w:ascii="Book Antiqua" w:hAnsi="Book Antiqua"/>
        </w:rPr>
        <w:t xml:space="preserve">; i dipinti variopinti con il cane dal lungo naso, marchio di fabbrica di </w:t>
      </w:r>
      <w:r>
        <w:rPr>
          <w:rFonts w:ascii="Book Antiqua" w:hAnsi="Book Antiqua"/>
          <w:b/>
          <w:bCs/>
        </w:rPr>
        <w:t>CEN</w:t>
      </w:r>
      <w:r>
        <w:rPr>
          <w:rFonts w:ascii="Book Antiqua" w:hAnsi="Book Antiqua"/>
          <w:b/>
          <w:bCs/>
        </w:rPr>
        <w:t>TO CANESIO</w:t>
      </w:r>
      <w:r>
        <w:rPr>
          <w:rFonts w:ascii="Book Antiqua" w:hAnsi="Book Antiqua"/>
        </w:rPr>
        <w:t xml:space="preserve">; le sculture che poggiano su sabbia di uno dei padri fondatori del </w:t>
      </w:r>
      <w:proofErr w:type="spellStart"/>
      <w:r>
        <w:rPr>
          <w:rFonts w:ascii="Book Antiqua" w:hAnsi="Book Antiqua"/>
        </w:rPr>
        <w:t>writing</w:t>
      </w:r>
      <w:proofErr w:type="spellEnd"/>
      <w:r>
        <w:rPr>
          <w:rFonts w:ascii="Book Antiqua" w:hAnsi="Book Antiqua"/>
        </w:rPr>
        <w:t xml:space="preserve"> emiliano </w:t>
      </w:r>
      <w:r>
        <w:rPr>
          <w:rFonts w:ascii="Book Antiqua" w:hAnsi="Book Antiqua"/>
          <w:b/>
          <w:bCs/>
        </w:rPr>
        <w:t>DADO</w:t>
      </w:r>
      <w:r>
        <w:rPr>
          <w:rFonts w:ascii="Book Antiqua" w:hAnsi="Book Antiqua"/>
        </w:rPr>
        <w:t xml:space="preserve">; le silhouette misteriose e fluide di </w:t>
      </w:r>
      <w:r>
        <w:rPr>
          <w:rFonts w:ascii="Book Antiqua" w:hAnsi="Book Antiqua"/>
          <w:b/>
          <w:bCs/>
        </w:rPr>
        <w:t xml:space="preserve">GIORGIO </w:t>
      </w:r>
      <w:r>
        <w:rPr>
          <w:rFonts w:ascii="Book Antiqua" w:hAnsi="Book Antiqua"/>
          <w:b/>
          <w:bCs/>
          <w:lang w:val="pt-PT"/>
        </w:rPr>
        <w:t xml:space="preserve">BARTOCCI; </w:t>
      </w:r>
      <w:r>
        <w:rPr>
          <w:rFonts w:ascii="Book Antiqua" w:hAnsi="Book Antiqua"/>
        </w:rPr>
        <w:t xml:space="preserve">i voluminosi agglomerati geometrici urbani di </w:t>
      </w:r>
      <w:r>
        <w:rPr>
          <w:rFonts w:ascii="Book Antiqua" w:hAnsi="Book Antiqua"/>
          <w:b/>
          <w:bCs/>
        </w:rPr>
        <w:t xml:space="preserve">ETNIK </w:t>
      </w:r>
      <w:r>
        <w:rPr>
          <w:rFonts w:ascii="Book Antiqua" w:hAnsi="Book Antiqua"/>
          <w:shd w:val="clear" w:color="auto" w:fill="FFFFFF"/>
        </w:rPr>
        <w:t xml:space="preserve">con i loro punti di vista multipli </w:t>
      </w:r>
      <w:proofErr w:type="spellStart"/>
      <w:r>
        <w:rPr>
          <w:rFonts w:ascii="Book Antiqua" w:hAnsi="Book Antiqua"/>
          <w:i/>
          <w:iCs/>
        </w:rPr>
        <w:t>upside</w:t>
      </w:r>
      <w:proofErr w:type="spellEnd"/>
      <w:r>
        <w:rPr>
          <w:rFonts w:ascii="Book Antiqua" w:hAnsi="Book Antiqua"/>
          <w:i/>
          <w:iCs/>
        </w:rPr>
        <w:t xml:space="preserve"> down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hd w:val="clear" w:color="auto" w:fill="FFFFFF"/>
        </w:rPr>
        <w:t>c</w:t>
      </w:r>
      <w:r>
        <w:rPr>
          <w:rFonts w:ascii="Book Antiqua" w:hAnsi="Book Antiqua"/>
          <w:shd w:val="clear" w:color="auto" w:fill="FFFFFF"/>
        </w:rPr>
        <w:t xml:space="preserve">he spiazzano lo spettatore; i </w:t>
      </w:r>
      <w:r>
        <w:rPr>
          <w:rFonts w:ascii="Book Antiqua" w:hAnsi="Book Antiqua"/>
          <w:shd w:val="clear" w:color="auto" w:fill="FFFFFF"/>
        </w:rPr>
        <w:t>“</w:t>
      </w:r>
      <w:r>
        <w:rPr>
          <w:rFonts w:ascii="Book Antiqua" w:hAnsi="Book Antiqua"/>
          <w:lang w:val="pt-PT"/>
        </w:rPr>
        <w:t xml:space="preserve">graffiti </w:t>
      </w:r>
      <w:proofErr w:type="spellStart"/>
      <w:r>
        <w:rPr>
          <w:rFonts w:ascii="Book Antiqua" w:hAnsi="Book Antiqua"/>
          <w:lang w:val="pt-PT"/>
        </w:rPr>
        <w:t>diversi</w:t>
      </w:r>
      <w:proofErr w:type="spellEnd"/>
      <w:r>
        <w:rPr>
          <w:rFonts w:ascii="Book Antiqua" w:hAnsi="Book Antiqua"/>
          <w:lang w:val="pt-PT"/>
        </w:rPr>
        <w:t xml:space="preserve">” </w:t>
      </w:r>
      <w:proofErr w:type="spellStart"/>
      <w:r>
        <w:rPr>
          <w:rFonts w:ascii="Book Antiqua" w:hAnsi="Book Antiqua"/>
          <w:lang w:val="pt-PT"/>
        </w:rPr>
        <w:t>di</w:t>
      </w:r>
      <w:proofErr w:type="spellEnd"/>
      <w:r>
        <w:rPr>
          <w:rFonts w:ascii="Book Antiqua" w:hAnsi="Book Antiqua"/>
          <w:lang w:val="pt-PT"/>
        </w:rPr>
        <w:t xml:space="preserve"> </w:t>
      </w:r>
      <w:r>
        <w:rPr>
          <w:rFonts w:ascii="Book Antiqua" w:hAnsi="Book Antiqua"/>
          <w:b/>
          <w:bCs/>
          <w:lang w:val="pt-PT"/>
        </w:rPr>
        <w:t xml:space="preserve">HEMO </w:t>
      </w:r>
      <w:proofErr w:type="spellStart"/>
      <w:r>
        <w:rPr>
          <w:rFonts w:ascii="Book Antiqua" w:hAnsi="Book Antiqua"/>
          <w:lang w:val="pt-PT"/>
        </w:rPr>
        <w:t>fatti</w:t>
      </w:r>
      <w:proofErr w:type="spellEnd"/>
      <w:r>
        <w:rPr>
          <w:rFonts w:ascii="Book Antiqua" w:hAnsi="Book Antiqua"/>
          <w:lang w:val="pt-PT"/>
        </w:rPr>
        <w:t xml:space="preserve"> </w:t>
      </w:r>
      <w:proofErr w:type="spellStart"/>
      <w:r>
        <w:rPr>
          <w:rFonts w:ascii="Book Antiqua" w:hAnsi="Book Antiqua"/>
          <w:lang w:val="pt-PT"/>
        </w:rPr>
        <w:t>di</w:t>
      </w:r>
      <w:proofErr w:type="spellEnd"/>
      <w:r>
        <w:rPr>
          <w:rFonts w:ascii="Book Antiqua" w:hAnsi="Book Antiqua"/>
          <w:b/>
          <w:bCs/>
          <w:lang w:val="pt-PT"/>
        </w:rPr>
        <w:t xml:space="preserve"> </w:t>
      </w:r>
      <w:proofErr w:type="spellStart"/>
      <w:r>
        <w:rPr>
          <w:rFonts w:ascii="Book Antiqua" w:hAnsi="Book Antiqua"/>
          <w:shd w:val="clear" w:color="auto" w:fill="FFFFFF"/>
        </w:rPr>
        <w:t>tag</w:t>
      </w:r>
      <w:proofErr w:type="spellEnd"/>
      <w:r>
        <w:rPr>
          <w:rFonts w:ascii="Book Antiqua" w:hAnsi="Book Antiqua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shd w:val="clear" w:color="auto" w:fill="FFFFFF"/>
        </w:rPr>
        <w:t>texture</w:t>
      </w:r>
      <w:proofErr w:type="spellEnd"/>
      <w:r>
        <w:rPr>
          <w:rFonts w:ascii="Book Antiqua" w:hAnsi="Book Antiqua"/>
          <w:shd w:val="clear" w:color="auto" w:fill="FFFFFF"/>
        </w:rPr>
        <w:t xml:space="preserve"> e pattern di lettere </w:t>
      </w:r>
      <w:r>
        <w:rPr>
          <w:rFonts w:ascii="Book Antiqua" w:hAnsi="Book Antiqua"/>
        </w:rPr>
        <w:t>che si combinano a forme organiche dai colori fluo; i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labirinti impossibili di </w:t>
      </w:r>
      <w:r>
        <w:rPr>
          <w:rFonts w:ascii="Book Antiqua" w:hAnsi="Book Antiqua"/>
          <w:b/>
          <w:bCs/>
        </w:rPr>
        <w:t>JOYS</w:t>
      </w:r>
      <w:r>
        <w:rPr>
          <w:rFonts w:ascii="Book Antiqua" w:hAnsi="Book Antiqua"/>
        </w:rPr>
        <w:t xml:space="preserve">, dove nulla </w:t>
      </w:r>
      <w:r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 xml:space="preserve">lasciato al caso; i dipinti dissacranti di </w:t>
      </w:r>
      <w:r>
        <w:rPr>
          <w:rFonts w:ascii="Book Antiqua" w:hAnsi="Book Antiqua"/>
          <w:b/>
          <w:bCs/>
          <w:lang w:val="de-DE"/>
        </w:rPr>
        <w:t>MACS</w:t>
      </w:r>
      <w:r>
        <w:rPr>
          <w:rFonts w:ascii="Book Antiqua" w:hAnsi="Book Antiqua"/>
        </w:rPr>
        <w:t xml:space="preserve">, con i suoi </w:t>
      </w:r>
      <w:proofErr w:type="spellStart"/>
      <w:r>
        <w:rPr>
          <w:rFonts w:ascii="Book Antiqua" w:hAnsi="Book Antiqua"/>
        </w:rPr>
        <w:t>charachters</w:t>
      </w:r>
      <w:proofErr w:type="spellEnd"/>
      <w:r>
        <w:rPr>
          <w:rFonts w:ascii="Book Antiqua" w:hAnsi="Book Antiqua"/>
        </w:rPr>
        <w:t xml:space="preserve"> ironici e grotteschi; </w:t>
      </w:r>
      <w:r>
        <w:rPr>
          <w:rFonts w:ascii="Book Antiqua" w:hAnsi="Book Antiqua"/>
          <w:shd w:val="clear" w:color="auto" w:fill="FFFFFF"/>
        </w:rPr>
        <w:t xml:space="preserve">il flow dinamico delle lettere di </w:t>
      </w:r>
      <w:r>
        <w:rPr>
          <w:rFonts w:ascii="Book Antiqua" w:hAnsi="Book Antiqua"/>
          <w:b/>
          <w:bCs/>
          <w:shd w:val="clear" w:color="auto" w:fill="FFFFFF"/>
        </w:rPr>
        <w:t xml:space="preserve">MADE514 </w:t>
      </w:r>
      <w:r>
        <w:rPr>
          <w:rFonts w:ascii="Book Antiqua" w:hAnsi="Book Antiqua"/>
          <w:shd w:val="clear" w:color="auto" w:fill="FFFFFF"/>
        </w:rPr>
        <w:t>dove il nome prende il volo per scomporsi in suggestioni orientali e psichedeliche;</w:t>
      </w:r>
      <w:r>
        <w:rPr>
          <w:rFonts w:ascii="Book Antiqua" w:hAnsi="Book Antiqua"/>
          <w:b/>
          <w:bCs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le sculture futuristiche di </w:t>
      </w:r>
      <w:r>
        <w:rPr>
          <w:rFonts w:ascii="Book Antiqua" w:hAnsi="Book Antiqua"/>
          <w:b/>
          <w:bCs/>
        </w:rPr>
        <w:t>PEETA</w:t>
      </w:r>
      <w:r>
        <w:rPr>
          <w:rFonts w:ascii="Book Antiqua" w:hAnsi="Book Antiqua"/>
        </w:rPr>
        <w:t>,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c</w:t>
      </w:r>
      <w:r>
        <w:rPr>
          <w:rFonts w:ascii="Book Antiqua" w:hAnsi="Book Antiqua"/>
        </w:rPr>
        <w:t>onosciuto in tutto il mondo per la sua capacit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 xml:space="preserve">di ridisegnare illusoriamente i volumi delle superfici </w:t>
      </w:r>
      <w:r>
        <w:rPr>
          <w:rFonts w:ascii="Book Antiqua" w:hAnsi="Book Antiqua"/>
        </w:rPr>
        <w:t>per provocare un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interruzione temporanea della normalit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che sfida la percezione; 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opera in </w:t>
      </w:r>
      <w:proofErr w:type="spellStart"/>
      <w:r>
        <w:rPr>
          <w:rFonts w:ascii="Book Antiqua" w:hAnsi="Book Antiqua"/>
        </w:rPr>
        <w:t>virtual</w:t>
      </w:r>
      <w:proofErr w:type="spellEnd"/>
      <w:r>
        <w:rPr>
          <w:rFonts w:ascii="Book Antiqua" w:hAnsi="Book Antiqua"/>
        </w:rPr>
        <w:t xml:space="preserve"> reality e le tele di </w:t>
      </w:r>
      <w:r>
        <w:rPr>
          <w:rFonts w:ascii="Book Antiqua" w:hAnsi="Book Antiqua"/>
          <w:b/>
          <w:bCs/>
        </w:rPr>
        <w:t>PROEMBRION,</w:t>
      </w:r>
      <w:r>
        <w:rPr>
          <w:rFonts w:ascii="Book Antiqua" w:hAnsi="Book Antiqua"/>
        </w:rPr>
        <w:t xml:space="preserve"> artista polacco che</w:t>
      </w:r>
      <w:r>
        <w:rPr>
          <w:rFonts w:ascii="Book Antiqua" w:hAnsi="Book Antiqua"/>
        </w:rPr>
        <w:t xml:space="preserve"> con un rigoroso approccio matematico </w:t>
      </w:r>
      <w:r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>in grado di creare irresistibili illusioni rispettando rigide regole geometriche; la scocca di una vecchia Volkswagen che assieme a una cascata di oggetti appesi compone 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installazione video del tedesco</w:t>
      </w:r>
      <w:r>
        <w:rPr>
          <w:rFonts w:ascii="Book Antiqua" w:hAnsi="Book Antiqua"/>
          <w:b/>
          <w:bCs/>
        </w:rPr>
        <w:t xml:space="preserve"> SATONE</w:t>
      </w:r>
      <w:r>
        <w:rPr>
          <w:rFonts w:ascii="Book Antiqua" w:hAnsi="Book Antiqua"/>
        </w:rPr>
        <w:t xml:space="preserve">, che </w:t>
      </w:r>
      <w:r>
        <w:rPr>
          <w:rFonts w:ascii="Book Antiqua" w:hAnsi="Book Antiqua"/>
        </w:rPr>
        <w:t xml:space="preserve">utilizza i diorama per giocare dinamicamente con la percezione; le forme tridimensionali </w:t>
      </w:r>
      <w:r>
        <w:rPr>
          <w:rFonts w:ascii="Book Antiqua" w:hAnsi="Book Antiqua"/>
          <w:shd w:val="clear" w:color="auto" w:fill="FFFFFF"/>
        </w:rPr>
        <w:t>ispirate all</w:t>
      </w:r>
      <w:r>
        <w:rPr>
          <w:rFonts w:ascii="Book Antiqua" w:hAnsi="Book Antiqua"/>
          <w:shd w:val="clear" w:color="auto" w:fill="FFFFFF"/>
        </w:rPr>
        <w:t>’</w:t>
      </w:r>
      <w:r>
        <w:rPr>
          <w:rFonts w:ascii="Book Antiqua" w:hAnsi="Book Antiqua"/>
          <w:shd w:val="clear" w:color="auto" w:fill="FFFFFF"/>
        </w:rPr>
        <w:t>Arte Cinetica e all</w:t>
      </w:r>
      <w:r>
        <w:rPr>
          <w:rFonts w:ascii="Book Antiqua" w:hAnsi="Book Antiqua"/>
          <w:shd w:val="clear" w:color="auto" w:fill="FFFFFF"/>
        </w:rPr>
        <w:t>’</w:t>
      </w:r>
      <w:r>
        <w:rPr>
          <w:rFonts w:ascii="Book Antiqua" w:hAnsi="Book Antiqua"/>
          <w:shd w:val="clear" w:color="auto" w:fill="FFFFFF"/>
        </w:rPr>
        <w:t xml:space="preserve">Op Art anni </w:t>
      </w:r>
      <w:r>
        <w:rPr>
          <w:rFonts w:ascii="Book Antiqua" w:hAnsi="Book Antiqua"/>
          <w:shd w:val="clear" w:color="auto" w:fill="FFFFFF"/>
        </w:rPr>
        <w:t>’</w:t>
      </w:r>
      <w:r>
        <w:rPr>
          <w:rFonts w:ascii="Book Antiqua" w:hAnsi="Book Antiqua"/>
          <w:shd w:val="clear" w:color="auto" w:fill="FFFFFF"/>
        </w:rPr>
        <w:t xml:space="preserve">60 di </w:t>
      </w:r>
      <w:r>
        <w:rPr>
          <w:rFonts w:ascii="Book Antiqua" w:hAnsi="Book Antiqua"/>
          <w:b/>
          <w:bCs/>
        </w:rPr>
        <w:t>SODA</w:t>
      </w:r>
      <w:r>
        <w:rPr>
          <w:rFonts w:ascii="Book Antiqua" w:hAnsi="Book Antiqua"/>
          <w:shd w:val="clear" w:color="auto" w:fill="FFFFFF"/>
        </w:rPr>
        <w:t xml:space="preserve">, che presenta </w:t>
      </w:r>
      <w:r>
        <w:rPr>
          <w:rFonts w:ascii="Book Antiqua" w:hAnsi="Book Antiqua"/>
        </w:rPr>
        <w:t xml:space="preserve">un lavoro in collaborazione con il celebre </w:t>
      </w:r>
      <w:proofErr w:type="spellStart"/>
      <w:r>
        <w:rPr>
          <w:rFonts w:ascii="Book Antiqua" w:hAnsi="Book Antiqua"/>
        </w:rPr>
        <w:t>digital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artist</w:t>
      </w:r>
      <w:proofErr w:type="spellEnd"/>
      <w:r>
        <w:rPr>
          <w:rFonts w:ascii="Book Antiqua" w:hAnsi="Book Antiqua"/>
        </w:rPr>
        <w:t xml:space="preserve"> britannico Alex </w:t>
      </w:r>
      <w:proofErr w:type="spellStart"/>
      <w:r>
        <w:rPr>
          <w:rFonts w:ascii="Book Antiqua" w:hAnsi="Book Antiqua"/>
        </w:rPr>
        <w:t>Rutterford</w:t>
      </w:r>
      <w:proofErr w:type="spellEnd"/>
      <w:r>
        <w:rPr>
          <w:rFonts w:ascii="Book Antiqua" w:hAnsi="Book Antiqua"/>
        </w:rPr>
        <w:t xml:space="preserve">. E ancora, </w:t>
      </w:r>
      <w:r>
        <w:rPr>
          <w:rFonts w:ascii="Book Antiqua" w:hAnsi="Book Antiqua"/>
        </w:rPr>
        <w:t>il trittico di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V3RBO</w:t>
      </w:r>
      <w:r>
        <w:rPr>
          <w:rFonts w:ascii="Book Antiqua" w:hAnsi="Book Antiqua"/>
          <w:shd w:val="clear" w:color="auto" w:fill="FFFFFF"/>
        </w:rPr>
        <w:t xml:space="preserve"> che ragiona sul </w:t>
      </w:r>
      <w:proofErr w:type="spellStart"/>
      <w:r>
        <w:rPr>
          <w:rFonts w:ascii="Book Antiqua" w:hAnsi="Book Antiqua"/>
          <w:shd w:val="clear" w:color="auto" w:fill="FFFFFF"/>
        </w:rPr>
        <w:t>lettering</w:t>
      </w:r>
      <w:proofErr w:type="spellEnd"/>
      <w:r>
        <w:rPr>
          <w:rFonts w:ascii="Book Antiqua" w:hAnsi="Book Antiqua"/>
          <w:shd w:val="clear" w:color="auto" w:fill="FFFFFF"/>
        </w:rPr>
        <w:t xml:space="preserve"> tra realt</w:t>
      </w:r>
      <w:r>
        <w:rPr>
          <w:rFonts w:ascii="Book Antiqua" w:hAnsi="Book Antiqua"/>
          <w:shd w:val="clear" w:color="auto" w:fill="FFFFFF"/>
        </w:rPr>
        <w:t xml:space="preserve">à </w:t>
      </w:r>
      <w:r>
        <w:rPr>
          <w:rFonts w:ascii="Book Antiqua" w:hAnsi="Book Antiqua"/>
          <w:shd w:val="clear" w:color="auto" w:fill="FFFFFF"/>
        </w:rPr>
        <w:t>virtuale, graffito e post graffito, e la parete di fondo monocromatica dipinta in tonalit</w:t>
      </w:r>
      <w:r>
        <w:rPr>
          <w:rFonts w:ascii="Book Antiqua" w:hAnsi="Book Antiqua"/>
          <w:shd w:val="clear" w:color="auto" w:fill="FFFFFF"/>
        </w:rPr>
        <w:t xml:space="preserve">à </w:t>
      </w:r>
      <w:r>
        <w:rPr>
          <w:rFonts w:ascii="Book Antiqua" w:hAnsi="Book Antiqua"/>
          <w:shd w:val="clear" w:color="auto" w:fill="FFFFFF"/>
        </w:rPr>
        <w:t xml:space="preserve">di nero con rulli e spray; </w:t>
      </w:r>
      <w:r>
        <w:rPr>
          <w:rFonts w:ascii="Book Antiqua" w:hAnsi="Book Antiqua"/>
        </w:rPr>
        <w:t xml:space="preserve"> per finire, le tre installazioni di </w:t>
      </w:r>
      <w:r>
        <w:rPr>
          <w:rFonts w:ascii="Book Antiqua" w:hAnsi="Book Antiqua"/>
          <w:b/>
          <w:bCs/>
        </w:rPr>
        <w:t xml:space="preserve">VESOD, </w:t>
      </w:r>
      <w:r>
        <w:rPr>
          <w:rFonts w:ascii="Book Antiqua" w:hAnsi="Book Antiqua"/>
        </w:rPr>
        <w:t xml:space="preserve">che </w:t>
      </w:r>
      <w:r>
        <w:rPr>
          <w:rFonts w:ascii="Book Antiqua" w:hAnsi="Book Antiqua"/>
        </w:rPr>
        <w:t xml:space="preserve">si concentra sulle </w:t>
      </w:r>
      <w:r>
        <w:rPr>
          <w:rFonts w:ascii="Book Antiqua" w:hAnsi="Book Antiqua"/>
        </w:rPr>
        <w:t>trasparenze e unisce in una sola opera Arte Surrealista e Rinascimentale, realt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 xml:space="preserve">e finzione, passato e presente; </w:t>
      </w:r>
      <w:r>
        <w:rPr>
          <w:rFonts w:ascii="Book Antiqua" w:hAnsi="Book Antiqua"/>
        </w:rPr>
        <w:t xml:space="preserve">del visionario artista tedesco </w:t>
      </w:r>
      <w:r>
        <w:rPr>
          <w:rFonts w:ascii="Book Antiqua" w:hAnsi="Book Antiqua"/>
          <w:b/>
          <w:bCs/>
        </w:rPr>
        <w:t>WON ABC</w:t>
      </w:r>
      <w:r>
        <w:rPr>
          <w:rFonts w:ascii="Book Antiqua" w:hAnsi="Book Antiqua"/>
        </w:rPr>
        <w:t>, abilissimo creatore di mondi pittoreschi, popolati da personaggi mostruosi che ricordano i dipinti di G</w:t>
      </w:r>
      <w:r>
        <w:rPr>
          <w:rFonts w:ascii="Book Antiqua" w:hAnsi="Book Antiqua"/>
        </w:rPr>
        <w:t xml:space="preserve">oya,  e di </w:t>
      </w:r>
      <w:r>
        <w:rPr>
          <w:rFonts w:ascii="Book Antiqua" w:hAnsi="Book Antiqua"/>
          <w:b/>
          <w:bCs/>
          <w:shd w:val="clear" w:color="auto" w:fill="FFFFFF"/>
        </w:rPr>
        <w:t xml:space="preserve">ZED1 </w:t>
      </w:r>
      <w:r>
        <w:rPr>
          <w:rFonts w:ascii="Book Antiqua" w:hAnsi="Book Antiqua"/>
          <w:b/>
          <w:bCs/>
        </w:rPr>
        <w:t xml:space="preserve">che </w:t>
      </w:r>
      <w:r>
        <w:rPr>
          <w:rFonts w:ascii="Book Antiqua" w:hAnsi="Book Antiqua"/>
        </w:rPr>
        <w:t>oltre a</w:t>
      </w:r>
      <w:r>
        <w:rPr>
          <w:rFonts w:ascii="Book Antiqua" w:hAnsi="Book Antiqua"/>
          <w:b/>
          <w:bCs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 xml:space="preserve">proporre un grande muro </w:t>
      </w:r>
      <w:r>
        <w:rPr>
          <w:rFonts w:ascii="Book Antiqua" w:hAnsi="Book Antiqua"/>
          <w:i/>
          <w:iCs/>
          <w:shd w:val="clear" w:color="auto" w:fill="FFFFFF"/>
        </w:rPr>
        <w:t xml:space="preserve">Second </w:t>
      </w:r>
      <w:proofErr w:type="spellStart"/>
      <w:r>
        <w:rPr>
          <w:rFonts w:ascii="Book Antiqua" w:hAnsi="Book Antiqua"/>
          <w:i/>
          <w:iCs/>
          <w:shd w:val="clear" w:color="auto" w:fill="FFFFFF"/>
        </w:rPr>
        <w:t>Skin</w:t>
      </w:r>
      <w:proofErr w:type="spellEnd"/>
      <w:r>
        <w:rPr>
          <w:rFonts w:ascii="Book Antiqua" w:hAnsi="Book Antiqua"/>
          <w:shd w:val="clear" w:color="auto" w:fill="FFFFFF"/>
        </w:rPr>
        <w:t xml:space="preserve"> con cui interagire, riunisce in un</w:t>
      </w:r>
      <w:r>
        <w:rPr>
          <w:rFonts w:ascii="Book Antiqua" w:hAnsi="Book Antiqua"/>
          <w:shd w:val="clear" w:color="auto" w:fill="FFFFFF"/>
        </w:rPr>
        <w:t>’</w:t>
      </w:r>
      <w:r>
        <w:rPr>
          <w:rFonts w:ascii="Book Antiqua" w:hAnsi="Book Antiqua"/>
          <w:shd w:val="clear" w:color="auto" w:fill="FFFFFF"/>
        </w:rPr>
        <w:t xml:space="preserve">installazione i suoi universi </w:t>
      </w:r>
      <w:r>
        <w:rPr>
          <w:rFonts w:ascii="Book Antiqua" w:hAnsi="Book Antiqua"/>
        </w:rPr>
        <w:t>surreali abitati da burattini umanoidi</w:t>
      </w:r>
      <w:r>
        <w:rPr>
          <w:rFonts w:ascii="Book Antiqua" w:hAnsi="Book Antiqua"/>
          <w:b/>
          <w:bCs/>
          <w:shd w:val="clear" w:color="auto" w:fill="FFFFFF"/>
        </w:rPr>
        <w:t xml:space="preserve">. </w:t>
      </w:r>
    </w:p>
    <w:p xmlns:wp14="http://schemas.microsoft.com/office/word/2010/wordml" w:rsidR="00242EBA" w:rsidRDefault="00242EBA" w14:paraId="049F31CB" wp14:textId="77777777">
      <w:pPr>
        <w:spacing w:line="276" w:lineRule="auto"/>
        <w:jc w:val="both"/>
        <w:rPr>
          <w:rFonts w:ascii="Book Antiqua" w:hAnsi="Book Antiqua" w:eastAsia="Book Antiqua" w:cs="Book Antiqua"/>
          <w:b/>
          <w:bCs/>
          <w:shd w:val="clear" w:color="auto" w:fill="FFFFFF"/>
        </w:rPr>
      </w:pPr>
    </w:p>
    <w:p xmlns:wp14="http://schemas.microsoft.com/office/word/2010/wordml" w:rsidR="00242EBA" w:rsidRDefault="008E11E2" w14:paraId="4E773E9F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Molti e importanti i patrocini istituzionali:</w:t>
      </w:r>
    </w:p>
    <w:p xmlns:wp14="http://schemas.microsoft.com/office/word/2010/wordml" w:rsidR="00242EBA" w:rsidRDefault="008E11E2" w14:paraId="47BBE8F6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Citt</w:t>
      </w:r>
      <w:r>
        <w:rPr>
          <w:rFonts w:ascii="Book Antiqua" w:hAnsi="Book Antiqua"/>
          <w:sz w:val="24"/>
          <w:szCs w:val="24"/>
        </w:rPr>
        <w:t xml:space="preserve">à </w:t>
      </w:r>
      <w:r>
        <w:rPr>
          <w:rFonts w:ascii="Book Antiqua" w:hAnsi="Book Antiqua"/>
          <w:sz w:val="24"/>
          <w:szCs w:val="24"/>
        </w:rPr>
        <w:t>di Treviso;</w:t>
      </w:r>
    </w:p>
    <w:p xmlns:wp14="http://schemas.microsoft.com/office/word/2010/wordml" w:rsidR="00242EBA" w:rsidRDefault="008E11E2" w14:paraId="6F7284A8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Citt</w:t>
      </w:r>
      <w:r>
        <w:rPr>
          <w:rFonts w:ascii="Book Antiqua" w:hAnsi="Book Antiqua"/>
          <w:sz w:val="24"/>
          <w:szCs w:val="24"/>
        </w:rPr>
        <w:t xml:space="preserve">à </w:t>
      </w:r>
      <w:r>
        <w:rPr>
          <w:rFonts w:ascii="Book Antiqua" w:hAnsi="Book Antiqua"/>
          <w:sz w:val="24"/>
          <w:szCs w:val="24"/>
        </w:rPr>
        <w:t xml:space="preserve">di </w:t>
      </w:r>
      <w:r>
        <w:rPr>
          <w:rFonts w:ascii="Book Antiqua" w:hAnsi="Book Antiqua"/>
          <w:sz w:val="24"/>
          <w:szCs w:val="24"/>
        </w:rPr>
        <w:t>Monopoli;</w:t>
      </w:r>
    </w:p>
    <w:p xmlns:wp14="http://schemas.microsoft.com/office/word/2010/wordml" w:rsidR="00242EBA" w:rsidRDefault="008E11E2" w14:paraId="1B481CCB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Universit</w:t>
      </w:r>
      <w:r>
        <w:rPr>
          <w:rFonts w:ascii="Book Antiqua" w:hAnsi="Book Antiqua"/>
          <w:sz w:val="24"/>
          <w:szCs w:val="24"/>
        </w:rPr>
        <w:t xml:space="preserve">à </w:t>
      </w:r>
      <w:r>
        <w:rPr>
          <w:rFonts w:ascii="Book Antiqua" w:hAnsi="Book Antiqua"/>
          <w:sz w:val="24"/>
          <w:szCs w:val="24"/>
        </w:rPr>
        <w:t>degli studi di Padova;</w:t>
      </w:r>
    </w:p>
    <w:p xmlns:wp14="http://schemas.microsoft.com/office/word/2010/wordml" w:rsidR="00242EBA" w:rsidRDefault="008E11E2" w14:paraId="3AEA7A1F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Dipartimento dei Beni Culturali di UNIPD: archeologia, storia dell'arte, del cinema e della musica;</w:t>
      </w:r>
    </w:p>
    <w:p xmlns:wp14="http://schemas.microsoft.com/office/word/2010/wordml" w:rsidR="00242EBA" w:rsidRDefault="008E11E2" w14:paraId="305F038F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Politecnico di Bari;</w:t>
      </w:r>
    </w:p>
    <w:p xmlns:wp14="http://schemas.microsoft.com/office/word/2010/wordml" w:rsidR="00242EBA" w:rsidRDefault="008E11E2" w14:paraId="15ECD096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Accademia di Belle Arti di Venezia;</w:t>
      </w:r>
    </w:p>
    <w:p xmlns:wp14="http://schemas.microsoft.com/office/word/2010/wordml" w:rsidR="00242EBA" w:rsidRDefault="008E11E2" w14:paraId="4DED2DEA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Accademia di Belle Arti di Bari;</w:t>
      </w:r>
    </w:p>
    <w:p xmlns:wp14="http://schemas.microsoft.com/office/word/2010/wordml" w:rsidR="00242EBA" w:rsidRDefault="008E11E2" w14:paraId="1B12ACE6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A.D.I. Puglia e </w:t>
      </w:r>
      <w:r>
        <w:rPr>
          <w:rFonts w:ascii="Book Antiqua" w:hAnsi="Book Antiqua"/>
          <w:sz w:val="24"/>
          <w:szCs w:val="24"/>
        </w:rPr>
        <w:t>Basilicata;</w:t>
      </w:r>
    </w:p>
    <w:p xmlns:wp14="http://schemas.microsoft.com/office/word/2010/wordml" w:rsidR="00242EBA" w:rsidRDefault="008E11E2" w14:paraId="548F8064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A.D.I. Veneto, Trentino, Alto Adige;</w:t>
      </w:r>
    </w:p>
    <w:p xmlns:wp14="http://schemas.microsoft.com/office/word/2010/wordml" w:rsidR="00242EBA" w:rsidRDefault="008E11E2" w14:paraId="71E524B8" wp14:textId="77777777">
      <w:pPr>
        <w:pStyle w:val="CorpoA"/>
        <w:spacing w:line="276" w:lineRule="auto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Veneto Film </w:t>
      </w:r>
      <w:proofErr w:type="spellStart"/>
      <w:r>
        <w:rPr>
          <w:rFonts w:ascii="Book Antiqua" w:hAnsi="Book Antiqua"/>
          <w:sz w:val="24"/>
          <w:szCs w:val="24"/>
        </w:rPr>
        <w:t>Commission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xmlns:wp14="http://schemas.microsoft.com/office/word/2010/wordml" w:rsidR="00242EBA" w:rsidRDefault="00242EBA" w14:paraId="53128261" wp14:textId="77777777">
      <w:pPr>
        <w:spacing w:line="276" w:lineRule="auto"/>
        <w:jc w:val="both"/>
        <w:rPr>
          <w:rFonts w:ascii="Book Antiqua" w:hAnsi="Book Antiqua" w:eastAsia="Book Antiqua" w:cs="Book Antiqua"/>
          <w:b/>
          <w:bCs/>
          <w:u w:color="FF0000"/>
        </w:rPr>
      </w:pPr>
      <w:bookmarkStart w:name="_Hlk161746194" w:id="1"/>
    </w:p>
    <w:p xmlns:wp14="http://schemas.microsoft.com/office/word/2010/wordml" w:rsidR="00242EBA" w:rsidRDefault="008E11E2" w14:paraId="5A7D1A62" wp14:textId="77777777">
      <w:pPr>
        <w:spacing w:line="276" w:lineRule="auto"/>
        <w:jc w:val="both"/>
        <w:rPr>
          <w:rFonts w:ascii="Book Antiqua" w:hAnsi="Book Antiqua" w:eastAsia="Book Antiqua" w:cs="Book Antiqua"/>
          <w:b/>
          <w:bCs/>
          <w:u w:color="FF0000"/>
        </w:rPr>
      </w:pPr>
      <w:r>
        <w:rPr>
          <w:rFonts w:ascii="Book Antiqua" w:hAnsi="Book Antiqua"/>
          <w:b/>
          <w:bCs/>
          <w:u w:color="FF0000"/>
        </w:rPr>
        <w:t>ORGANIZZAZIONE</w:t>
      </w:r>
    </w:p>
    <w:p xmlns:wp14="http://schemas.microsoft.com/office/word/2010/wordml" w:rsidR="00242EBA" w:rsidRDefault="008E11E2" w14:paraId="0AE22F89" wp14:textId="77777777">
      <w:pPr>
        <w:spacing w:line="276" w:lineRule="auto"/>
        <w:jc w:val="both"/>
        <w:rPr>
          <w:rFonts w:ascii="Book Antiqua" w:hAnsi="Book Antiqua" w:eastAsia="Book Antiqua" w:cs="Book Antiqua"/>
        </w:rPr>
      </w:pPr>
      <w:proofErr w:type="spellStart"/>
      <w:r>
        <w:rPr>
          <w:rFonts w:ascii="Book Antiqua" w:hAnsi="Book Antiqua"/>
        </w:rPr>
        <w:t>Unlike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Unconventional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Events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>una societ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che progetta e organizza eventi e mostre d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Book Antiqua" w:hAnsi="Book Antiqua"/>
        </w:rPr>
        <w:t xml:space="preserve">arte moderna e contemporanea e che sviluppa piani di lavoro Arte / Impresa, atti </w:t>
      </w:r>
      <w:r>
        <w:rPr>
          <w:rFonts w:ascii="Book Antiqua" w:hAnsi="Book Antiqua"/>
        </w:rPr>
        <w:t xml:space="preserve">a innalzare il valore </w:t>
      </w:r>
      <w:proofErr w:type="spellStart"/>
      <w:r>
        <w:rPr>
          <w:rFonts w:ascii="Book Antiqua" w:hAnsi="Book Antiqua"/>
        </w:rP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Book Antiqua" w:hAnsi="Book Antiqua"/>
        </w:rPr>
        <w:t>azienda attraverso il dispositivo Opera.</w:t>
      </w:r>
    </w:p>
    <w:p xmlns:wp14="http://schemas.microsoft.com/office/word/2010/wordml" w:rsidR="00242EBA" w:rsidRDefault="00242EBA" w14:paraId="62486C05" wp14:textId="77777777">
      <w:pPr>
        <w:pStyle w:val="CorpoA"/>
        <w:spacing w:line="276" w:lineRule="auto"/>
        <w:rPr>
          <w:rFonts w:ascii="Book Antiqua" w:hAnsi="Book Antiqua" w:eastAsia="Book Antiqua" w:cs="Book Antiqua"/>
          <w:sz w:val="24"/>
          <w:szCs w:val="24"/>
        </w:rPr>
      </w:pPr>
    </w:p>
    <w:p xmlns:wp14="http://schemas.microsoft.com/office/word/2010/wordml" w:rsidR="00242EBA" w:rsidRDefault="008E11E2" w14:paraId="61025A9B" wp14:textId="77777777">
      <w:pPr>
        <w:pStyle w:val="CorpoA"/>
        <w:spacing w:line="288" w:lineRule="auto"/>
        <w:rPr>
          <w:rFonts w:ascii="Book Antiqua" w:hAnsi="Book Antiqua" w:eastAsia="Book Antiqua" w:cs="Book Antiqua"/>
          <w:b/>
          <w:bCs/>
          <w:color w:val="FF0000"/>
          <w:sz w:val="24"/>
          <w:szCs w:val="24"/>
          <w:u w:color="FF0000"/>
        </w:rPr>
      </w:pPr>
      <w:r>
        <w:rPr>
          <w:rFonts w:ascii="Book Antiqua" w:hAnsi="Book Antiqua"/>
          <w:b/>
          <w:bCs/>
          <w:color w:val="FF0000"/>
          <w:sz w:val="24"/>
          <w:szCs w:val="24"/>
          <w:u w:color="FF0000"/>
        </w:rPr>
        <w:t>INFO E CONTATTI</w:t>
      </w:r>
    </w:p>
    <w:p xmlns:wp14="http://schemas.microsoft.com/office/word/2010/wordml" w:rsidR="00242EBA" w:rsidRDefault="008E11E2" w14:paraId="66676F44" wp14:textId="77777777">
      <w:pPr>
        <w:pStyle w:val="CorpoA"/>
        <w:spacing w:line="288" w:lineRule="auto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IN MY NAME. A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bove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the show</w:t>
      </w:r>
    </w:p>
    <w:p xmlns:wp14="http://schemas.microsoft.com/office/word/2010/wordml" w:rsidR="00242EBA" w:rsidRDefault="008E11E2" w14:paraId="42819235" wp14:textId="77777777">
      <w:pPr>
        <w:pStyle w:val="CorpoA"/>
        <w:spacing w:line="288" w:lineRule="auto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Dal 9 maggio al 30 </w:t>
      </w:r>
      <w:proofErr w:type="gramStart"/>
      <w:r>
        <w:rPr>
          <w:rFonts w:ascii="Book Antiqua" w:hAnsi="Book Antiqua"/>
          <w:sz w:val="24"/>
          <w:szCs w:val="24"/>
        </w:rPr>
        <w:t>giugno  a</w:t>
      </w:r>
      <w:proofErr w:type="gramEnd"/>
      <w:r>
        <w:rPr>
          <w:rFonts w:ascii="Book Antiqua" w:hAnsi="Book Antiqua"/>
          <w:sz w:val="24"/>
          <w:szCs w:val="24"/>
        </w:rPr>
        <w:t xml:space="preserve"> Treviso - Open </w:t>
      </w:r>
      <w:proofErr w:type="spellStart"/>
      <w:r>
        <w:rPr>
          <w:rFonts w:ascii="Book Antiqua" w:hAnsi="Book Antiqua"/>
          <w:sz w:val="24"/>
          <w:szCs w:val="24"/>
        </w:rPr>
        <w:t>Dream</w:t>
      </w:r>
      <w:proofErr w:type="spellEnd"/>
      <w:r>
        <w:rPr>
          <w:rFonts w:ascii="Book Antiqua" w:hAnsi="Book Antiqua"/>
          <w:sz w:val="24"/>
          <w:szCs w:val="24"/>
        </w:rPr>
        <w:t xml:space="preserve"> Treviso, Via Noalese</w:t>
      </w:r>
    </w:p>
    <w:p xmlns:wp14="http://schemas.microsoft.com/office/word/2010/wordml" w:rsidR="00242EBA" w:rsidRDefault="008E11E2" w14:paraId="69CD8572" wp14:textId="77777777">
      <w:pPr>
        <w:pStyle w:val="CorpoA"/>
        <w:spacing w:line="288" w:lineRule="auto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Dal 19 luglio al 3 novembre a </w:t>
      </w:r>
      <w:proofErr w:type="gramStart"/>
      <w:r>
        <w:rPr>
          <w:rFonts w:ascii="Book Antiqua" w:hAnsi="Book Antiqua"/>
          <w:sz w:val="24"/>
          <w:szCs w:val="24"/>
        </w:rPr>
        <w:t>Monopoli(</w:t>
      </w:r>
      <w:proofErr w:type="gramEnd"/>
      <w:r>
        <w:rPr>
          <w:rFonts w:ascii="Book Antiqua" w:hAnsi="Book Antiqua"/>
          <w:sz w:val="24"/>
          <w:szCs w:val="24"/>
        </w:rPr>
        <w:t xml:space="preserve">BA) - Ex Deposito Carburanti, Via </w:t>
      </w:r>
      <w:proofErr w:type="spellStart"/>
      <w:r>
        <w:rPr>
          <w:rFonts w:ascii="Book Antiqua" w:hAnsi="Book Antiqua"/>
          <w:sz w:val="24"/>
          <w:szCs w:val="24"/>
        </w:rPr>
        <w:t>Arenazza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xmlns:wp14="http://schemas.microsoft.com/office/word/2010/wordml" w:rsidR="00242EBA" w:rsidRDefault="00242EBA" w14:paraId="4101652C" wp14:textId="77777777">
      <w:pPr>
        <w:rPr>
          <w:rFonts w:ascii="Book Antiqua" w:hAnsi="Book Antiqua" w:eastAsia="Book Antiqua" w:cs="Book Antiqua"/>
        </w:rPr>
      </w:pPr>
    </w:p>
    <w:p xmlns:wp14="http://schemas.microsoft.com/office/word/2010/wordml" w:rsidR="00242EBA" w:rsidRDefault="008E11E2" w14:paraId="3FE86833" wp14:textId="77777777">
      <w:pPr>
        <w:rPr>
          <w:rFonts w:ascii="Book Antiqua" w:hAnsi="Book Antiqua" w:eastAsia="Book Antiqua" w:cs="Book Antiqua"/>
        </w:rPr>
      </w:pPr>
      <w:r>
        <w:rPr>
          <w:rFonts w:ascii="Book Antiqua" w:hAnsi="Book Antiqua"/>
        </w:rPr>
        <w:t>Biglietti: www.inmyname.art</w:t>
      </w:r>
    </w:p>
    <w:p xmlns:wp14="http://schemas.microsoft.com/office/word/2010/wordml" w:rsidR="00242EBA" w:rsidRDefault="008E11E2" w14:paraId="373ECC73" wp14:textId="77777777">
      <w:pPr>
        <w:pStyle w:val="CorpoA"/>
        <w:spacing w:line="288" w:lineRule="auto"/>
        <w:rPr>
          <w:rStyle w:val="Nessuno"/>
          <w:rFonts w:ascii="Book Antiqua" w:hAnsi="Book Antiqua" w:eastAsia="Book Antiqua" w:cs="Book Antiqua"/>
          <w:sz w:val="24"/>
          <w:szCs w:val="24"/>
        </w:rPr>
      </w:pPr>
      <w:hyperlink w:history="1" r:id="rId7">
        <w:r>
          <w:rPr>
            <w:rStyle w:val="Hyperlink1"/>
          </w:rPr>
          <w:t>www.inmyname.art</w:t>
        </w:r>
      </w:hyperlink>
    </w:p>
    <w:p xmlns:wp14="http://schemas.microsoft.com/office/word/2010/wordml" w:rsidR="00242EBA" w:rsidRDefault="008E11E2" w14:paraId="57422377" wp14:textId="77777777">
      <w:pPr>
        <w:pStyle w:val="CorpoA"/>
        <w:spacing w:line="288" w:lineRule="auto"/>
        <w:rPr>
          <w:rStyle w:val="Nessuno"/>
          <w:rFonts w:ascii="Book Antiqua" w:hAnsi="Book Antiqua" w:eastAsia="Book Antiqua" w:cs="Book Antiqua"/>
          <w:sz w:val="24"/>
          <w:szCs w:val="24"/>
        </w:rPr>
      </w:pPr>
      <w:hyperlink w:history="1" r:id="rId8">
        <w:r>
          <w:rPr>
            <w:rStyle w:val="Hyperlink1"/>
          </w:rPr>
          <w:t>info@unlike.events</w:t>
        </w:r>
      </w:hyperlink>
    </w:p>
    <w:p xmlns:wp14="http://schemas.microsoft.com/office/word/2010/wordml" w:rsidR="00242EBA" w:rsidP="33536FA0" w:rsidRDefault="00242EBA" w14:paraId="1299C43A" wp14:noSpellErr="1" wp14:textId="7CB38FCB">
      <w:pPr>
        <w:pStyle w:val="Normale"/>
        <w:jc w:val="both"/>
        <w:rPr>
          <w:rStyle w:val="Nessuno"/>
          <w:rFonts w:ascii="Book Antiqua" w:hAnsi="Book Antiqua" w:eastAsia="Book Antiqua" w:cs="Book Antiqua"/>
        </w:rPr>
      </w:pPr>
    </w:p>
    <w:bookmarkEnd w:id="1"/>
    <w:bookmarkStart w:name="_Hlk161746277" w:id="2"/>
    <w:bookmarkEnd w:id="2"/>
    <w:sectPr w:rsidR="00242EBA">
      <w:headerReference w:type="default" r:id="rId9"/>
      <w:footerReference w:type="default" r:id="rId10"/>
      <w:pgSz w:w="11900" w:h="16840" w:orient="portrait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E11E2" w:rsidRDefault="008E11E2" w14:paraId="6537F28F" wp14:textId="77777777">
      <w:r>
        <w:separator/>
      </w:r>
    </w:p>
  </w:endnote>
  <w:endnote w:type="continuationSeparator" w:id="0">
    <w:p xmlns:wp14="http://schemas.microsoft.com/office/word/2010/wordml" w:rsidR="008E11E2" w:rsidRDefault="008E11E2" w14:paraId="6DFB9E2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42EBA" w:rsidRDefault="00242EBA" w14:paraId="70DF9E56" wp14:textId="7777777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E11E2" w:rsidRDefault="008E11E2" w14:paraId="44E871BC" wp14:textId="77777777">
      <w:r>
        <w:separator/>
      </w:r>
    </w:p>
  </w:footnote>
  <w:footnote w:type="continuationSeparator" w:id="0">
    <w:p xmlns:wp14="http://schemas.microsoft.com/office/word/2010/wordml" w:rsidR="008E11E2" w:rsidRDefault="008E11E2" w14:paraId="144A5D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42EBA" w:rsidRDefault="00242EBA" w14:paraId="738610EB" wp14:textId="77777777">
    <w:pPr>
      <w:pStyle w:val="Intestazioneepidipagina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0"/>
  <w:displayBackgroundShape/>
  <w:proofState w:spelling="clean" w:grammar="dirty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BA"/>
    <w:rsid w:val="000A65EF"/>
    <w:rsid w:val="00242EBA"/>
    <w:rsid w:val="003A1183"/>
    <w:rsid w:val="008126B2"/>
    <w:rsid w:val="008E11E2"/>
    <w:rsid w:val="00D25399"/>
    <w:rsid w:val="00E816FD"/>
    <w:rsid w:val="335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E22A1"/>
  <w15:docId w15:val="{B87C5FCA-C38F-AF41-A33F-59920B3706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rpoA" w:customStyle="1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Link" w:customStyle="1">
    <w:name w:val="Link"/>
    <w:rPr>
      <w:outline w:val="0"/>
      <w:color w:val="0000FF"/>
      <w:u w:val="single" w:color="0000FF"/>
    </w:rPr>
  </w:style>
  <w:style w:type="character" w:styleId="Hyperlink0" w:customStyle="1">
    <w:name w:val="Hyperlink.0"/>
    <w:basedOn w:val="Link"/>
    <w:rPr>
      <w:rFonts w:ascii="Book Antiqua" w:hAnsi="Book Antiqua" w:eastAsia="Book Antiqua" w:cs="Book Antiqua"/>
      <w:b/>
      <w:bCs/>
      <w:outline w:val="0"/>
      <w:color w:val="0000FF"/>
      <w:u w:val="single" w:color="0000FF"/>
    </w:rPr>
  </w:style>
  <w:style w:type="character" w:styleId="Nessuno" w:customStyle="1">
    <w:name w:val="Nessuno"/>
  </w:style>
  <w:style w:type="character" w:styleId="Hyperlink1" w:customStyle="1">
    <w:name w:val="Hyperlink.1"/>
    <w:basedOn w:val="Nessuno"/>
    <w:rPr>
      <w:rFonts w:ascii="Book Antiqua" w:hAnsi="Book Antiqua" w:eastAsia="Book Antiqua" w:cs="Book Antiqua"/>
      <w:outline w:val="0"/>
      <w:color w:val="0563C1"/>
      <w:sz w:val="24"/>
      <w:szCs w:val="24"/>
      <w:u w:val="single" w:color="0563C1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unlike.events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www.inmyname.art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inmyname.art" TargetMode="Externa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giulia di giovanni</lastModifiedBy>
  <revision>3</revision>
  <dcterms:created xsi:type="dcterms:W3CDTF">2024-03-27T16:51:00.0000000Z</dcterms:created>
  <dcterms:modified xsi:type="dcterms:W3CDTF">2024-03-28T11:51:07.3947328Z</dcterms:modified>
</coreProperties>
</file>