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" w:right="118" w:hanging="0"/>
        <w:rPr>
          <w:rFonts w:ascii="Calibri" w:hAnsi="Calibri" w:cs="Calibri" w:asciiTheme="majorHAnsi" w:cstheme="majorHAnsi" w:hAnsiTheme="majorHAnsi"/>
          <w:b/>
          <w:b/>
          <w:bCs/>
          <w:i/>
          <w:i/>
          <w:iCs/>
        </w:rPr>
      </w:pPr>
      <w:r>
        <w:rPr>
          <w:rFonts w:cs="Calibri" w:cstheme="majorHAnsi" w:ascii="Calibri" w:hAnsi="Calibri"/>
          <w:b/>
          <w:bCs/>
          <w:i/>
          <w:iCs/>
        </w:rPr>
      </w:r>
    </w:p>
    <w:p>
      <w:pPr>
        <w:pStyle w:val="Normal"/>
        <w:ind w:right="118" w:hanging="0"/>
        <w:jc w:val="center"/>
        <w:rPr>
          <w:rFonts w:ascii="Calibri" w:hAnsi="Calibri" w:cs="Calibri" w:asciiTheme="majorHAnsi" w:cstheme="majorHAnsi" w:hAnsiTheme="majorHAnsi"/>
          <w:b/>
          <w:b/>
          <w:bCs/>
          <w:i/>
          <w:i/>
          <w:iCs/>
        </w:rPr>
      </w:pPr>
      <w:r>
        <w:rPr>
          <w:rFonts w:cs="Calibri" w:ascii="Calibri" w:hAnsi="Calibri" w:asciiTheme="majorHAnsi" w:cstheme="majorHAnsi" w:hAnsiTheme="majorHAnsi"/>
          <w:b/>
          <w:bCs/>
          <w:i/>
          <w:iCs/>
        </w:rPr>
        <w:t>Comunicato stampa: Al Via il progetto FORMARTI, programma di formazione dedicato al contemporaneo a cura di Ramdom con il sostegno della Presidenza del Consiglio Regionale della Puglia</w:t>
      </w:r>
    </w:p>
    <w:p>
      <w:pPr>
        <w:pStyle w:val="Normal"/>
        <w:ind w:right="118" w:hanging="0"/>
        <w:rPr>
          <w:rFonts w:ascii="Calibri" w:hAnsi="Calibri" w:cs="Calibri" w:asciiTheme="majorHAnsi" w:cstheme="majorHAnsi" w:hAnsiTheme="majorHAnsi"/>
          <w:u w:val="single"/>
        </w:rPr>
      </w:pPr>
      <w:r>
        <w:rPr>
          <w:rFonts w:cs="Calibri" w:cstheme="majorHAnsi" w:ascii="Calibri" w:hAnsi="Calibri"/>
          <w:u w:val="single"/>
        </w:rPr>
      </w:r>
    </w:p>
    <w:p>
      <w:pPr>
        <w:pStyle w:val="Normal"/>
        <w:ind w:right="118" w:hanging="0"/>
        <w:rPr>
          <w:rFonts w:ascii="Calibri" w:hAnsi="Calibri" w:cs="Calibri" w:asciiTheme="majorHAnsi" w:cstheme="majorHAnsi" w:hAnsiTheme="majorHAnsi"/>
          <w:b/>
          <w:b/>
          <w:bCs/>
        </w:rPr>
      </w:pPr>
      <w:r>
        <w:rPr>
          <w:rFonts w:cs="Calibri" w:cstheme="majorHAnsi" w:ascii="Calibri" w:hAnsi="Calibri"/>
          <w:b/>
          <w:bCs/>
        </w:rPr>
      </w:r>
    </w:p>
    <w:p>
      <w:pPr>
        <w:pStyle w:val="Normal"/>
        <w:ind w:right="118" w:hanging="0"/>
        <w:rPr>
          <w:rFonts w:ascii="Calibri" w:hAnsi="Calibri" w:cs="Calibri" w:asciiTheme="majorHAnsi" w:cstheme="majorHAnsi" w:hAnsiTheme="majorHAnsi"/>
        </w:rPr>
      </w:pP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 xml:space="preserve">Al via il progetto </w:t>
      </w:r>
      <w:r>
        <w:rPr>
          <w:rFonts w:eastAsia="Calibri" w:cs="Calibri" w:ascii="Calibri" w:hAnsi="Calibri" w:asciiTheme="majorHAnsi" w:cstheme="majorHAnsi" w:hAnsiTheme="majorHAnsi"/>
          <w:b/>
          <w:bCs/>
          <w:color w:val="000000"/>
          <w:lang w:eastAsia="en-US"/>
        </w:rPr>
        <w:t>FormArti</w:t>
      </w:r>
      <w:r>
        <w:rPr>
          <w:rFonts w:cs="Calibri" w:ascii="Calibri" w:hAnsi="Calibri" w:asciiTheme="majorHAnsi" w:cstheme="majorHAnsi" w:hAnsiTheme="majorHAnsi"/>
        </w:rPr>
        <w:t xml:space="preserve"> programma di formazione dedicato ad artisti, project manager e curatori emergenti per lo svolgimento di stage formativi, a cura di </w:t>
      </w:r>
      <w:r>
        <w:rPr>
          <w:rFonts w:cs="Calibri" w:ascii="Calibri" w:hAnsi="Calibri" w:asciiTheme="majorHAnsi" w:cstheme="majorHAnsi" w:hAnsiTheme="majorHAnsi"/>
          <w:b/>
          <w:bCs/>
        </w:rPr>
        <w:t>Ramdom APS</w:t>
      </w:r>
      <w:r>
        <w:rPr>
          <w:rFonts w:cs="Calibri" w:ascii="Calibri" w:hAnsi="Calibri" w:asciiTheme="majorHAnsi" w:cstheme="majorHAnsi" w:hAnsiTheme="majorHAnsi"/>
        </w:rPr>
        <w:t xml:space="preserve">, con il sostegno della </w:t>
      </w:r>
      <w:r>
        <w:rPr>
          <w:rFonts w:cs="Calibri" w:ascii="Calibri" w:hAnsi="Calibri" w:asciiTheme="majorHAnsi" w:cstheme="majorHAnsi" w:hAnsiTheme="majorHAnsi"/>
          <w:b/>
          <w:bCs/>
        </w:rPr>
        <w:t>Presidenza del Consiglio Regionale della Puglia</w:t>
      </w:r>
      <w:r>
        <w:rPr>
          <w:rFonts w:cs="Calibri" w:ascii="Calibri" w:hAnsi="Calibri" w:asciiTheme="majorHAnsi" w:cstheme="majorHAnsi" w:hAnsiTheme="majorHAnsi"/>
        </w:rPr>
        <w:t>.</w:t>
      </w:r>
    </w:p>
    <w:p>
      <w:pPr>
        <w:pStyle w:val="Normal"/>
        <w:ind w:left="-5" w:right="118" w:hanging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rmal"/>
        <w:ind w:left="-5" w:right="118" w:hanging="0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 xml:space="preserve">Il progetto, ospitato presso </w:t>
      </w:r>
      <w:r>
        <w:rPr>
          <w:rFonts w:cs="Calibri" w:ascii="Calibri" w:hAnsi="Calibri" w:asciiTheme="majorHAnsi" w:cstheme="majorHAnsi" w:hAnsiTheme="majorHAnsi"/>
          <w:b/>
          <w:bCs/>
        </w:rPr>
        <w:t>KORA Centro del Contemporaneo</w:t>
      </w:r>
      <w:r>
        <w:rPr>
          <w:rFonts w:cs="Calibri" w:ascii="Calibri" w:hAnsi="Calibri" w:asciiTheme="majorHAnsi" w:cstheme="majorHAnsi" w:hAnsiTheme="majorHAnsi"/>
        </w:rPr>
        <w:t xml:space="preserve"> (Castrignano de’ Greci, LE), è incentrato sulla formazione dedicata all’arte e alla cultura contemporanee che include stage retribuiti per giovani pugliesi e una </w:t>
      </w:r>
      <w:r>
        <w:rPr>
          <w:rFonts w:cs="Calibri" w:ascii="Calibri" w:hAnsi="Calibri" w:asciiTheme="majorHAnsi" w:cstheme="majorHAnsi" w:hAnsiTheme="majorHAnsi"/>
          <w:i/>
          <w:iCs/>
        </w:rPr>
        <w:t>masterclass internazionale</w:t>
      </w:r>
      <w:r>
        <w:rPr>
          <w:rFonts w:cs="Calibri" w:ascii="Calibri" w:hAnsi="Calibri" w:asciiTheme="majorHAnsi" w:cstheme="majorHAnsi" w:hAnsiTheme="majorHAnsi"/>
        </w:rPr>
        <w:t xml:space="preserve"> (Default) con docenti e artisti provenienti da ogni parte del mondo. </w:t>
      </w:r>
    </w:p>
    <w:p>
      <w:pPr>
        <w:pStyle w:val="Normal"/>
        <w:ind w:right="118" w:hanging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rmal"/>
        <w:ind w:left="-5" w:right="118" w:hanging="0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 xml:space="preserve">I quattro giovani, residenti o domiciliati nel </w:t>
      </w:r>
      <w:r>
        <w:rPr>
          <w:rFonts w:cs="Calibri" w:ascii="Calibri" w:hAnsi="Calibri" w:asciiTheme="majorHAnsi" w:cstheme="majorHAnsi" w:hAnsiTheme="majorHAnsi"/>
          <w:b/>
          <w:bCs/>
        </w:rPr>
        <w:t>territorio pugliese</w:t>
      </w:r>
      <w:r>
        <w:rPr>
          <w:rFonts w:cs="Calibri" w:ascii="Calibri" w:hAnsi="Calibri" w:asciiTheme="majorHAnsi" w:cstheme="majorHAnsi" w:hAnsiTheme="majorHAnsi"/>
        </w:rPr>
        <w:t xml:space="preserve">, selezionati attraverso una </w:t>
      </w:r>
      <w:r>
        <w:rPr>
          <w:rFonts w:cs="Calibri" w:ascii="Calibri" w:hAnsi="Calibri" w:asciiTheme="majorHAnsi" w:cstheme="majorHAnsi" w:hAnsiTheme="majorHAnsi"/>
          <w:i/>
          <w:iCs/>
        </w:rPr>
        <w:t>open call</w:t>
      </w:r>
      <w:r>
        <w:rPr>
          <w:rFonts w:cs="Calibri" w:ascii="Calibri" w:hAnsi="Calibri" w:asciiTheme="majorHAnsi" w:cstheme="majorHAnsi" w:hAnsiTheme="majorHAnsi"/>
        </w:rPr>
        <w:t xml:space="preserve"> la cui scadenza è fissata per il </w:t>
      </w:r>
      <w:r>
        <w:rPr>
          <w:rFonts w:cs="Calibri" w:ascii="Calibri" w:hAnsi="Calibri" w:asciiTheme="majorHAnsi" w:cstheme="majorHAnsi" w:hAnsiTheme="majorHAnsi"/>
          <w:i/>
          <w:iCs/>
          <w:u w:val="single"/>
        </w:rPr>
        <w:t>9 gennaio 2022</w:t>
      </w:r>
      <w:r>
        <w:rPr>
          <w:rFonts w:cs="Calibri" w:ascii="Calibri" w:hAnsi="Calibri" w:asciiTheme="majorHAnsi" w:cstheme="majorHAnsi" w:hAnsiTheme="majorHAnsi"/>
        </w:rPr>
        <w:t>, saranno chiamati a vivere il borgo di Castrignano de’ Greci (LE) da febbraio a luglio 2022 e a lavorare con lo staff e gli artisti ospitati presso KORA, luogo di produzione e ricerca sul contemporane</w:t>
      </w:r>
      <w:r>
        <w:rPr>
          <w:rFonts w:cs="Calibri" w:ascii="Calibri" w:hAnsi="Calibri" w:asciiTheme="majorHAnsi" w:cstheme="majorHAnsi" w:hAnsiTheme="majorHAnsi"/>
          <w:color w:val="000000" w:themeColor="text1"/>
          <w:shd w:fill="FFFFFF" w:val="clear"/>
          <w:lang w:eastAsia="it-IT"/>
        </w:rPr>
        <w:t>o.</w:t>
      </w:r>
    </w:p>
    <w:p>
      <w:pPr>
        <w:pStyle w:val="Normal"/>
        <w:widowControl w:val="false"/>
        <w:ind w:right="118" w:hanging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eastAsia="Calibri" w:cs="Calibri" w:ascii="Calibri" w:hAnsi="Calibri" w:asciiTheme="majorHAnsi" w:cstheme="majorHAnsi" w:hAnsiTheme="majorHAnsi"/>
          <w:color w:val="000000"/>
          <w:shd w:fill="FFFFFF" w:val="clear"/>
          <w:lang w:eastAsia="en-US"/>
        </w:rPr>
        <w:t>I selezionati saranno affiancati nel percorso da professionisti</w:t>
      </w:r>
      <w:r>
        <w:rPr>
          <w:rFonts w:eastAsia="Calibri" w:cs="Calibri" w:ascii="Calibri" w:hAnsi="Calibri" w:asciiTheme="majorHAnsi" w:cstheme="majorHAnsi" w:hAnsiTheme="majorHAnsi"/>
          <w:b/>
          <w:bCs/>
          <w:color w:val="000000"/>
          <w:shd w:fill="FFFFFF" w:val="clear"/>
          <w:lang w:eastAsia="en-US"/>
        </w:rPr>
        <w:t xml:space="preserve"> </w:t>
      </w:r>
      <w:r>
        <w:rPr>
          <w:rFonts w:eastAsia="Calibri" w:cs="Calibri" w:ascii="Calibri" w:hAnsi="Calibri" w:asciiTheme="majorHAnsi" w:cstheme="majorHAnsi" w:hAnsiTheme="majorHAnsi"/>
          <w:color w:val="000000"/>
          <w:shd w:fill="FFFFFF" w:val="clear"/>
          <w:lang w:eastAsia="en-US"/>
        </w:rPr>
        <w:t xml:space="preserve">attivi nel campo dell’arte e della cultura del panorama nazionale e internazionale tra cui </w:t>
      </w:r>
      <w:r>
        <w:rPr>
          <w:rFonts w:eastAsia="Calibri" w:cs="Calibri" w:ascii="Calibri" w:hAnsi="Calibri" w:asciiTheme="majorHAnsi" w:cstheme="majorHAnsi" w:hAnsiTheme="majorHAnsi"/>
          <w:b/>
          <w:bCs/>
          <w:color w:val="000000"/>
          <w:shd w:fill="FFFFFF" w:val="clear"/>
          <w:lang w:eastAsia="en-US"/>
        </w:rPr>
        <w:t>Giuseppe De Mattia</w:t>
      </w:r>
      <w:r>
        <w:rPr>
          <w:rFonts w:eastAsia="Calibri" w:cs="Calibri" w:ascii="Calibri" w:hAnsi="Calibri" w:asciiTheme="majorHAnsi" w:cstheme="majorHAnsi" w:hAnsiTheme="majorHAnsi"/>
          <w:color w:val="000000"/>
          <w:shd w:fill="FFFFFF" w:val="clear"/>
          <w:lang w:eastAsia="en-US"/>
        </w:rPr>
        <w:t xml:space="preserve">, </w:t>
      </w:r>
      <w:r>
        <w:rPr>
          <w:rFonts w:eastAsia="Calibri" w:cs="Calibri" w:ascii="Calibri" w:hAnsi="Calibri" w:asciiTheme="majorHAnsi" w:cstheme="majorHAnsi" w:hAnsiTheme="majorHAnsi"/>
          <w:b/>
          <w:bCs/>
          <w:color w:val="000000"/>
          <w:shd w:fill="FFFFFF" w:val="clear"/>
          <w:lang w:eastAsia="en-US"/>
        </w:rPr>
        <w:t>Theodoulos Polyviou</w:t>
      </w:r>
      <w:r>
        <w:rPr>
          <w:rFonts w:eastAsia="Calibri" w:cs="Calibri" w:ascii="Calibri" w:hAnsi="Calibri" w:asciiTheme="majorHAnsi" w:cstheme="majorHAnsi" w:hAnsiTheme="majorHAnsi"/>
          <w:color w:val="000000"/>
          <w:shd w:fill="FFFFFF" w:val="clear"/>
          <w:lang w:eastAsia="en-US"/>
        </w:rPr>
        <w:t xml:space="preserve"> e </w:t>
      </w:r>
      <w:r>
        <w:rPr>
          <w:rFonts w:eastAsia="Calibri" w:cs="Calibri" w:ascii="Calibri" w:hAnsi="Calibri" w:asciiTheme="majorHAnsi" w:cstheme="majorHAnsi" w:hAnsiTheme="majorHAnsi"/>
          <w:b/>
          <w:bCs/>
          <w:color w:val="000000"/>
          <w:shd w:fill="FFFFFF" w:val="clear"/>
          <w:lang w:eastAsia="en-US"/>
        </w:rPr>
        <w:t>Dakis Panayaotou.</w:t>
      </w:r>
      <w:r>
        <w:rPr>
          <w:rFonts w:eastAsia="Calibri" w:cs="Calibri" w:ascii="Calibri" w:hAnsi="Calibri" w:asciiTheme="majorHAnsi" w:cstheme="majorHAnsi" w:hAnsiTheme="majorHAnsi"/>
          <w:color w:val="000000"/>
          <w:shd w:fill="FFFFFF" w:val="clear"/>
          <w:lang w:eastAsia="en-US"/>
        </w:rPr>
        <w:t xml:space="preserve"> Il percorso di apprendimento - </w:t>
      </w:r>
      <w:r>
        <w:rPr>
          <w:rFonts w:eastAsia="Calibri" w:cs="Calibri" w:ascii="Calibri" w:hAnsi="Calibri" w:asciiTheme="majorHAnsi" w:cstheme="majorHAnsi" w:hAnsiTheme="majorHAnsi"/>
          <w:i/>
          <w:iCs/>
          <w:color w:val="000000"/>
          <w:shd w:fill="FFFFFF" w:val="clear"/>
          <w:lang w:eastAsia="en-US"/>
        </w:rPr>
        <w:t xml:space="preserve">learning recidencies - </w:t>
      </w:r>
      <w:r>
        <w:rPr>
          <w:rFonts w:eastAsia="Calibri" w:cs="Calibri" w:ascii="Calibri" w:hAnsi="Calibri" w:asciiTheme="majorHAnsi" w:cstheme="majorHAnsi" w:hAnsiTheme="majorHAnsi"/>
          <w:color w:val="000000"/>
          <w:shd w:fill="FFFFFF" w:val="clear"/>
          <w:lang w:eastAsia="en-US"/>
        </w:rPr>
        <w:t xml:space="preserve">si baserà su un metodo educativo aperto e partecipato che si caratterizza attraverso uno scambio costante di conoscenze, nozioni ed esperienze. </w:t>
      </w:r>
    </w:p>
    <w:p>
      <w:pPr>
        <w:pStyle w:val="Normal"/>
        <w:widowControl w:val="false"/>
        <w:ind w:right="118" w:hanging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 w:ascii="Calibri" w:hAnsi="Calibri"/>
          <w:color w:val="000000"/>
        </w:rPr>
      </w:r>
    </w:p>
    <w:p>
      <w:pPr>
        <w:pStyle w:val="Normal"/>
        <w:widowControl w:val="false"/>
        <w:ind w:left="-5" w:right="118" w:hanging="0"/>
        <w:rPr>
          <w:rFonts w:ascii="Calibri" w:hAnsi="Calibri" w:eastAsia="Calibri" w:cs="Calibri" w:asciiTheme="majorHAnsi" w:cstheme="majorHAnsi" w:hAnsiTheme="majorHAnsi"/>
          <w:color w:val="000000" w:themeColor="text1"/>
          <w:shd w:fill="FFFFFF" w:val="clear"/>
          <w:lang w:eastAsia="en-US"/>
        </w:rPr>
      </w:pPr>
      <w:r>
        <w:rPr>
          <w:rFonts w:eastAsia="Calibri" w:cs="Calibri" w:ascii="Calibri" w:hAnsi="Calibri" w:asciiTheme="majorHAnsi" w:cstheme="majorHAnsi" w:hAnsiTheme="majorHAnsi"/>
          <w:color w:val="000000" w:themeColor="text1"/>
          <w:shd w:fill="FFFFFF" w:val="clear"/>
          <w:lang w:eastAsia="en-US"/>
        </w:rPr>
        <w:t>"Per affrontare le sfide del presente - ha detto la Presidente del Consiglio regionale della Puglia, Loredana Capone - è importante investire nei giovani, dando loro l'opportunità di accedere a percorsi professionalizzanti, anche nei settori dell'arte e della cultura. Immaginare e dare forma ad attività che possano coinvolgerli in modo diretto e partecipato risponde non solo a una necessità di accompagnare il loro percorso formativo ma anche a quella di puntare sul territorio sostenendolo attraverso buone pratiche di investimento. Supportare progetti come FormArti nei piccoli borghi, infatti, significa investire su una rigenerazione a base culturale, una sfida che la politica, ancora di più in questo delicato momento storico, non può perdere".</w:t>
      </w:r>
    </w:p>
    <w:p>
      <w:pPr>
        <w:pStyle w:val="Normal"/>
        <w:widowControl w:val="false"/>
        <w:ind w:left="-5" w:right="118" w:hanging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 w:ascii="Calibri" w:hAnsi="Calibri"/>
          <w:color w:val="000000"/>
        </w:rPr>
      </w:r>
    </w:p>
    <w:p>
      <w:pPr>
        <w:pStyle w:val="Normal"/>
        <w:widowControl w:val="false"/>
        <w:ind w:left="-5" w:right="118" w:hanging="0"/>
        <w:rPr>
          <w:rFonts w:ascii="Calibri" w:hAnsi="Calibri" w:eastAsia="Calibri" w:cs="Calibri" w:asciiTheme="majorHAnsi" w:cstheme="majorHAnsi" w:hAnsiTheme="majorHAnsi"/>
          <w:color w:val="000000"/>
          <w:lang w:eastAsia="en-US"/>
        </w:rPr>
      </w:pP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 xml:space="preserve">Parte integrante di FormArti è l’organizzazione di </w:t>
      </w:r>
      <w:r>
        <w:rPr>
          <w:rFonts w:eastAsia="Calibri" w:cs="Calibri" w:ascii="Calibri" w:hAnsi="Calibri" w:asciiTheme="majorHAnsi" w:cstheme="majorHAnsi" w:hAnsiTheme="majorHAnsi"/>
          <w:b/>
          <w:bCs/>
          <w:color w:val="000000"/>
          <w:lang w:eastAsia="en-US"/>
        </w:rPr>
        <w:t>Default</w:t>
      </w: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 xml:space="preserve">, </w:t>
      </w:r>
      <w:r>
        <w:rPr>
          <w:rFonts w:eastAsia="Calibri" w:cs="Calibri" w:ascii="Calibri" w:hAnsi="Calibri" w:asciiTheme="majorHAnsi" w:cstheme="majorHAnsi" w:hAnsiTheme="majorHAnsi"/>
          <w:i/>
          <w:iCs/>
          <w:color w:val="000000"/>
          <w:lang w:eastAsia="en-US"/>
        </w:rPr>
        <w:t>masterclass internazionale</w:t>
      </w: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 xml:space="preserve">, </w:t>
      </w:r>
      <w:r>
        <w:rPr>
          <w:rFonts w:eastAsia="Calibri" w:cs="Calibri" w:ascii="Calibri" w:hAnsi="Calibri" w:asciiTheme="majorHAnsi" w:cstheme="majorHAnsi" w:hAnsiTheme="majorHAnsi"/>
          <w:i/>
          <w:iCs/>
          <w:color w:val="000000"/>
          <w:lang w:eastAsia="en-US"/>
        </w:rPr>
        <w:t>la cui call verrà lanciata all’inizio del 2022</w:t>
      </w: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 xml:space="preserve"> e sarà rivolta ad artisti nazionali e internazionali. </w:t>
      </w:r>
    </w:p>
    <w:p>
      <w:pPr>
        <w:pStyle w:val="Normal"/>
        <w:widowControl w:val="false"/>
        <w:ind w:left="-5" w:right="118" w:hanging="0"/>
        <w:rPr>
          <w:rFonts w:ascii="Calibri" w:hAnsi="Calibri" w:cs="Calibri" w:asciiTheme="majorHAnsi" w:cstheme="majorHAnsi" w:hAnsiTheme="majorHAnsi"/>
        </w:rPr>
      </w:pP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 xml:space="preserve">Default, che si terrà presso KORA nel giugno del 2022, è un format innovativo di residenza con un forte taglio laboratoriale e cross-disciplinare della durata di dieci giorni che intende riunire artisti, ed esperti in varie discipline. </w:t>
      </w:r>
    </w:p>
    <w:p>
      <w:pPr>
        <w:pStyle w:val="Normal"/>
        <w:ind w:right="118" w:hanging="0"/>
        <w:rPr>
          <w:rFonts w:ascii="Calibri" w:hAnsi="Calibri" w:eastAsia="Calibri" w:cs="Calibri" w:asciiTheme="majorHAnsi" w:cstheme="majorHAnsi" w:hAnsiTheme="majorHAnsi"/>
          <w:lang w:eastAsia="en-US"/>
        </w:rPr>
      </w:pPr>
      <w:r>
        <w:rPr>
          <w:rFonts w:eastAsia="Calibri" w:cs="Calibri" w:cstheme="majorHAnsi" w:ascii="Calibri" w:hAnsi="Calibri"/>
          <w:lang w:eastAsia="en-US"/>
        </w:rPr>
      </w:r>
    </w:p>
    <w:p>
      <w:pPr>
        <w:pStyle w:val="Normal"/>
        <w:ind w:left="-5" w:right="118" w:hanging="0"/>
        <w:rPr>
          <w:rFonts w:ascii="Calibri" w:hAnsi="Calibri" w:eastAsia="Calibri" w:cs="Calibri" w:asciiTheme="majorHAnsi" w:cstheme="majorHAnsi" w:hAnsiTheme="majorHAnsi"/>
          <w:lang w:eastAsia="en-US"/>
        </w:rPr>
      </w:pP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 xml:space="preserve">Il programma si configura come piattaforma di scambio e confronto dove conoscenze, saperi e competenze vengono condivise al fine di riflettere in maniera innovativa su tematiche specifiche attraverso il linguaggio dell’arte contemporanea. </w:t>
      </w:r>
    </w:p>
    <w:p>
      <w:pPr>
        <w:pStyle w:val="Normal"/>
        <w:widowControl w:val="false"/>
        <w:ind w:right="118" w:hanging="0"/>
        <w:rPr>
          <w:rFonts w:ascii="Calibri" w:hAnsi="Calibri" w:eastAsia="Calibri" w:cs="Calibri" w:asciiTheme="majorHAnsi" w:cstheme="majorHAnsi" w:hAnsiTheme="majorHAnsi"/>
          <w:color w:val="000000"/>
          <w:lang w:eastAsia="en-US"/>
        </w:rPr>
      </w:pP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 xml:space="preserve">A partire dal 2011 Default ha rappresentato per Ramdom una progettualità virtuosa, in grado di mettere in relazione ospiti nazionali e internazionali creando momenti di condivisione e confronto su approcci interdisciplinari, buone pratiche, esperienze personali incentivando forme di apprendimento orizzontali e stimolando attività di networking. </w:t>
      </w:r>
    </w:p>
    <w:p>
      <w:pPr>
        <w:pStyle w:val="Normal"/>
        <w:rPr>
          <w:rFonts w:ascii="Calibri" w:hAnsi="Calibri" w:eastAsia="Calibri" w:cs="Calibri" w:asciiTheme="majorHAnsi" w:cstheme="majorHAnsi" w:hAnsiTheme="majorHAnsi"/>
          <w:color w:val="000000"/>
          <w:lang w:eastAsia="en-US"/>
        </w:rPr>
      </w:pPr>
      <w:r>
        <w:rPr>
          <w:rFonts w:eastAsia="Calibri" w:cs="Calibri" w:cstheme="majorHAnsi" w:ascii="Calibri" w:hAnsi="Calibri"/>
          <w:color w:val="000000"/>
          <w:lang w:eastAsia="en-US"/>
        </w:rPr>
      </w:r>
    </w:p>
    <w:p>
      <w:pPr>
        <w:pStyle w:val="Normal"/>
        <w:rPr>
          <w:rFonts w:ascii="Calibri" w:hAnsi="Calibri" w:eastAsia="Calibri" w:cs="Calibri" w:asciiTheme="majorHAnsi" w:cstheme="majorHAnsi" w:hAnsiTheme="majorHAnsi"/>
          <w:color w:val="000000"/>
          <w:lang w:eastAsia="en-US"/>
        </w:rPr>
      </w:pP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>Per maggiori informazioni</w:t>
      </w:r>
    </w:p>
    <w:p>
      <w:pPr>
        <w:pStyle w:val="Normal"/>
        <w:rPr>
          <w:rFonts w:ascii="Calibri" w:hAnsi="Calibri" w:eastAsia="Calibri" w:cs="Calibri" w:asciiTheme="majorHAnsi" w:cstheme="majorHAnsi" w:hAnsiTheme="majorHAnsi"/>
          <w:color w:val="000000"/>
          <w:lang w:eastAsia="en-US"/>
        </w:rPr>
      </w:pPr>
      <w:hyperlink r:id="rId2">
        <w:r>
          <w:rPr>
            <w:rStyle w:val="CollegamentoInternet"/>
            <w:rFonts w:eastAsia="Calibri" w:cs="Calibri" w:ascii="Calibri" w:hAnsi="Calibri" w:asciiTheme="majorHAnsi" w:cstheme="majorHAnsi" w:hAnsiTheme="majorHAnsi"/>
            <w:lang w:eastAsia="en-US"/>
          </w:rPr>
          <w:t>www.ramdom.net/formarti</w:t>
        </w:r>
      </w:hyperlink>
    </w:p>
    <w:p>
      <w:pPr>
        <w:pStyle w:val="Normal"/>
        <w:rPr>
          <w:rFonts w:ascii="Calibri" w:hAnsi="Calibri" w:eastAsia="Calibri" w:cs="Calibri" w:asciiTheme="majorHAnsi" w:cstheme="majorHAnsi" w:hAnsiTheme="majorHAnsi"/>
          <w:color w:val="000000"/>
          <w:lang w:eastAsia="en-US"/>
        </w:rPr>
      </w:pPr>
      <w:r>
        <w:rPr>
          <w:rFonts w:eastAsia="Calibri" w:cs="Calibri" w:cstheme="majorHAnsi" w:ascii="Calibri" w:hAnsi="Calibri"/>
          <w:color w:val="000000"/>
          <w:lang w:eastAsia="en-US"/>
        </w:rPr>
      </w:r>
    </w:p>
    <w:p>
      <w:pPr>
        <w:pStyle w:val="Normal"/>
        <w:ind w:left="-5" w:right="118" w:hanging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rmal"/>
        <w:ind w:right="118" w:hanging="0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eastAsia="Calibri" w:cs="Calibri" w:ascii="Calibri" w:hAnsi="Calibri" w:asciiTheme="majorHAnsi" w:cstheme="majorHAnsi" w:hAnsiTheme="majorHAnsi"/>
          <w:color w:val="000000"/>
          <w:lang w:eastAsia="en-US"/>
        </w:rPr>
        <w:t xml:space="preserve"> </w:t>
      </w:r>
    </w:p>
    <w:p>
      <w:pPr>
        <w:pStyle w:val="Normal"/>
        <w:spacing w:lineRule="auto" w:line="259"/>
        <w:ind w:right="118" w:hanging="0"/>
        <w:rPr>
          <w:rFonts w:ascii="Calibri" w:hAnsi="Calibri" w:cs="Calibri" w:asciiTheme="majorHAnsi" w:cstheme="majorHAnsi" w:hAnsiTheme="majorHAns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-720090</wp:posOffset>
          </wp:positionV>
          <wp:extent cx="2316480" cy="792480"/>
          <wp:effectExtent l="0" t="0" r="0" b="0"/>
          <wp:wrapSquare wrapText="largest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6108700" cy="914400"/>
          <wp:effectExtent l="0" t="0" r="0" b="0"/>
          <wp:docPr id="1" name="Immagine 1" descr="Descrizione: NewMac:Users:paolome:Documents:Dropbox:Ramdom:associazione:Loghi e statuto:header_ramd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escrizione: NewMac:Users:paolome:Documents:Dropbox:Ramdom:associazione:Loghi e statuto:header_ramd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qFormat/>
    <w:rsid w:val="004b31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50b2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50b2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50b29"/>
    <w:rPr>
      <w:rFonts w:ascii="Lucida Grande" w:hAnsi="Lucida Grande" w:cs="Lucida Grande"/>
      <w:sz w:val="18"/>
      <w:szCs w:val="18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041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614965"/>
    <w:rPr/>
  </w:style>
  <w:style w:type="character" w:styleId="CollegamentoInternetvisitato" w:customStyle="1">
    <w:name w:val="Collegamento Internet visitato"/>
    <w:basedOn w:val="DefaultParagraphFont"/>
    <w:uiPriority w:val="99"/>
    <w:semiHidden/>
    <w:unhideWhenUsed/>
    <w:rsid w:val="0075405d"/>
    <w:rPr>
      <w:color w:val="800080" w:themeColor="followedHyperlink"/>
      <w:u w:val="single"/>
    </w:rPr>
  </w:style>
  <w:style w:type="character" w:styleId="Enfasi" w:customStyle="1">
    <w:name w:val="Enfasi"/>
    <w:basedOn w:val="DefaultParagraphFont"/>
    <w:uiPriority w:val="20"/>
    <w:qFormat/>
    <w:rsid w:val="00ba1dd8"/>
    <w:rPr>
      <w:i/>
      <w:iCs/>
    </w:rPr>
  </w:style>
  <w:style w:type="character" w:styleId="Caratterinotaapidipagina" w:customStyle="1">
    <w:name w:val="Caratteri nota a piè di pagina"/>
    <w:qFormat/>
    <w:rPr/>
  </w:style>
  <w:style w:type="character" w:styleId="Caratterinotadichiusura" w:customStyle="1">
    <w:name w:val="Caratteri nota di chiusura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20414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50b29"/>
    <w:pPr>
      <w:tabs>
        <w:tab w:val="clear" w:pos="708"/>
        <w:tab w:val="center" w:pos="4986" w:leader="none"/>
        <w:tab w:val="right" w:pos="9972" w:leader="none"/>
      </w:tabs>
      <w:suppressAutoHyphens w:val="false"/>
    </w:pPr>
    <w:rPr>
      <w:rFonts w:ascii="Cambria" w:hAnsi="Cambria" w:eastAsia="ＭＳ 明朝" w:cs="" w:asciiTheme="minorHAnsi" w:cstheme="minorBidi" w:eastAsiaTheme="minorEastAsia" w:hAnsiTheme="minorHAnsi"/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950b29"/>
    <w:pPr>
      <w:tabs>
        <w:tab w:val="clear" w:pos="708"/>
        <w:tab w:val="center" w:pos="4986" w:leader="none"/>
        <w:tab w:val="right" w:pos="9972" w:leader="none"/>
      </w:tabs>
      <w:suppressAutoHyphens w:val="false"/>
    </w:pPr>
    <w:rPr>
      <w:rFonts w:ascii="Cambria" w:hAnsi="Cambria" w:eastAsia="ＭＳ 明朝" w:cs="" w:asciiTheme="minorHAnsi" w:cstheme="minorBidi" w:eastAsiaTheme="minorEastAsia" w:hAnsiTheme="minorHAnsi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50b29"/>
    <w:pPr>
      <w:suppressAutoHyphens w:val="false"/>
    </w:pPr>
    <w:rPr>
      <w:rFonts w:ascii="Lucida Grande" w:hAnsi="Lucida Grande" w:eastAsia="ＭＳ 明朝" w:cs="Lucida Grande" w:eastAsiaTheme="minorEastAsia"/>
      <w:sz w:val="18"/>
      <w:szCs w:val="18"/>
      <w:lang w:eastAsia="it-IT"/>
    </w:rPr>
  </w:style>
  <w:style w:type="paragraph" w:styleId="ListParagraph">
    <w:name w:val="List Paragraph"/>
    <w:basedOn w:val="Normal"/>
    <w:uiPriority w:val="99"/>
    <w:qFormat/>
    <w:rsid w:val="00f53190"/>
    <w:pPr>
      <w:suppressAutoHyphens w:val="false"/>
      <w:spacing w:before="0" w:after="0"/>
      <w:ind w:left="720" w:hanging="0"/>
      <w:contextualSpacing/>
    </w:pPr>
    <w:rPr>
      <w:rFonts w:ascii="Cambria" w:hAnsi="Cambria" w:eastAsia="ＭＳ 明朝" w:cs="" w:asciiTheme="minorHAnsi" w:cstheme="minorBidi" w:eastAsiaTheme="minorEastAsia" w:hAnsiTheme="minorHAnsi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ba1dd8"/>
    <w:pPr>
      <w:spacing w:beforeAutospacing="1" w:afterAutospacing="1"/>
    </w:pPr>
    <w:rPr/>
  </w:style>
  <w:style w:type="paragraph" w:styleId="NoSpacing">
    <w:name w:val="No Spacing"/>
    <w:uiPriority w:val="1"/>
    <w:qFormat/>
    <w:rsid w:val="004b31e5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eastAsiaTheme="minorHAnsi" w:cs=""/>
      <w:color w:val="auto"/>
      <w:kern w:val="0"/>
      <w:sz w:val="22"/>
      <w:szCs w:val="22"/>
      <w:lang w:eastAsia="en-US" w:val="it-IT" w:bidi="ar-SA"/>
    </w:rPr>
  </w:style>
  <w:style w:type="paragraph" w:styleId="Contenutoelenco" w:customStyle="1">
    <w:name w:val="Contenuto elenco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473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mdom.net/formarti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LibreOffice/7.0.0.3$Windows_x86 LibreOffice_project/8061b3e9204bef6b321a21033174034a5e2ea88e</Application>
  <Pages>2</Pages>
  <Words>481</Words>
  <Characters>2847</Characters>
  <CharactersWithSpaces>3323</CharactersWithSpaces>
  <Paragraphs>14</Paragraphs>
  <Company>Paolo Mele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2019-08-26T13:47:00Z</dcterms:created>
  <dc:creator>Paolo Mele</dc:creator>
  <dc:description/>
  <dc:language>it-IT</dc:language>
  <cp:lastModifiedBy>Paolo Mele</cp:lastModifiedBy>
  <cp:lastPrinted>2019-08-13T08:38:00Z</cp:lastPrinted>
  <dcterms:modified xsi:type="dcterms:W3CDTF">2021-12-01T14:28:00Z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Paolo Mele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