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562B" w14:textId="2277BE9B" w:rsidR="00C80C38" w:rsidRDefault="007527E3" w:rsidP="004865AD">
      <w:pPr>
        <w:rPr>
          <w:rFonts w:ascii="(Tipo di carattere testo asiati" w:hAnsi="(Tipo di carattere testo asiati"/>
          <w:smallCaps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EC82D6F" wp14:editId="29DA8B8F">
            <wp:simplePos x="0" y="0"/>
            <wp:positionH relativeFrom="column">
              <wp:posOffset>1842168</wp:posOffset>
            </wp:positionH>
            <wp:positionV relativeFrom="paragraph">
              <wp:posOffset>201</wp:posOffset>
            </wp:positionV>
            <wp:extent cx="2667000" cy="798830"/>
            <wp:effectExtent l="0" t="0" r="0" b="0"/>
            <wp:wrapSquare wrapText="bothSides"/>
            <wp:docPr id="1" name="Immagine 1" descr="/Users/sostapalmizi/Desktop/LOGHI/LogoSosta_Ultimo/LOGO_SOSTAPALMIZI_orizzon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/Users/sostapalmizi/Desktop/LOGHI/LogoSosta_Ultimo/LOGO_SOSTAPALMIZI_orizzonta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5AD">
        <w:rPr>
          <w:rFonts w:ascii="(Tipo di carattere testo asiati" w:hAnsi="(Tipo di carattere testo asiati"/>
          <w:smallCaps/>
          <w:sz w:val="28"/>
          <w:szCs w:val="28"/>
        </w:rPr>
        <w:br w:type="textWrapping" w:clear="all"/>
      </w:r>
    </w:p>
    <w:p w14:paraId="0701B3E0" w14:textId="77777777" w:rsidR="00DB62D2" w:rsidRDefault="00DB62D2">
      <w:pPr>
        <w:jc w:val="center"/>
        <w:rPr>
          <w:rFonts w:ascii="(Tipo di carattere testo asiati" w:hAnsi="(Tipo di carattere testo asiati"/>
          <w:b/>
          <w:smallCaps/>
          <w:sz w:val="32"/>
          <w:szCs w:val="32"/>
        </w:rPr>
      </w:pPr>
    </w:p>
    <w:p w14:paraId="675E3C6A" w14:textId="77777777" w:rsidR="00193E6B" w:rsidRDefault="00193E6B">
      <w:pPr>
        <w:jc w:val="center"/>
        <w:rPr>
          <w:rFonts w:ascii="(Tipo di carattere testo asiati" w:hAnsi="(Tipo di carattere testo asiati"/>
          <w:b/>
          <w:smallCaps/>
          <w:sz w:val="32"/>
          <w:szCs w:val="32"/>
        </w:rPr>
      </w:pPr>
      <w:r>
        <w:rPr>
          <w:rFonts w:ascii="(Tipo di carattere testo asiati" w:hAnsi="(Tipo di carattere testo asiati"/>
          <w:b/>
          <w:smallCaps/>
          <w:sz w:val="32"/>
          <w:szCs w:val="32"/>
        </w:rPr>
        <w:t>Nutrire di bellezza lo sguardo</w:t>
      </w:r>
    </w:p>
    <w:p w14:paraId="25409683" w14:textId="567B6445" w:rsidR="007527E3" w:rsidRPr="007527E3" w:rsidRDefault="00D22181">
      <w:pPr>
        <w:jc w:val="center"/>
        <w:rPr>
          <w:rFonts w:ascii="(Tipo di carattere testo asiati" w:hAnsi="(Tipo di carattere testo asiati"/>
          <w:smallCaps/>
          <w:sz w:val="28"/>
          <w:szCs w:val="28"/>
        </w:rPr>
      </w:pPr>
      <w:r>
        <w:rPr>
          <w:rFonts w:ascii="(Tipo di carattere testo asiati" w:hAnsi="(Tipo di carattere testo asiati"/>
          <w:smallCaps/>
          <w:sz w:val="28"/>
          <w:szCs w:val="28"/>
        </w:rPr>
        <w:t>D</w:t>
      </w:r>
      <w:r w:rsidR="007527E3" w:rsidRPr="007527E3">
        <w:rPr>
          <w:rFonts w:ascii="(Tipo di carattere testo asiati" w:hAnsi="(Tipo di carattere testo asiati"/>
          <w:smallCaps/>
          <w:sz w:val="28"/>
          <w:szCs w:val="28"/>
        </w:rPr>
        <w:t>al 27 marzo al via la</w:t>
      </w:r>
      <w:r w:rsidR="007527E3" w:rsidRPr="00193E6B">
        <w:rPr>
          <w:rFonts w:ascii="(Tipo di carattere testo asiati" w:hAnsi="(Tipo di carattere testo asiati"/>
          <w:smallCaps/>
          <w:color w:val="000000" w:themeColor="text1"/>
          <w:sz w:val="28"/>
          <w:szCs w:val="28"/>
        </w:rPr>
        <w:t xml:space="preserve"> programmazione </w:t>
      </w:r>
      <w:r w:rsidR="007527E3" w:rsidRPr="007527E3">
        <w:rPr>
          <w:rFonts w:ascii="(Tipo di carattere testo asiati" w:hAnsi="(Tipo di carattere testo asiati"/>
          <w:smallCaps/>
          <w:sz w:val="28"/>
          <w:szCs w:val="28"/>
        </w:rPr>
        <w:t xml:space="preserve">di danza contemporanea </w:t>
      </w:r>
    </w:p>
    <w:p w14:paraId="39DAD790" w14:textId="52F0AB9B" w:rsidR="00C80C38" w:rsidRDefault="000D6F39" w:rsidP="000D6F39">
      <w:pPr>
        <w:tabs>
          <w:tab w:val="center" w:pos="4819"/>
          <w:tab w:val="left" w:pos="6715"/>
        </w:tabs>
        <w:rPr>
          <w:rFonts w:ascii="(Tipo di carattere testo asiati" w:hAnsi="(Tipo di carattere testo asiati"/>
          <w:smallCaps/>
          <w:sz w:val="28"/>
          <w:szCs w:val="28"/>
        </w:rPr>
      </w:pPr>
      <w:r>
        <w:rPr>
          <w:rFonts w:ascii="(Tipo di carattere testo asiati" w:hAnsi="(Tipo di carattere testo asiati"/>
          <w:smallCaps/>
          <w:sz w:val="28"/>
          <w:szCs w:val="28"/>
        </w:rPr>
        <w:tab/>
      </w:r>
      <w:r w:rsidR="00D22181">
        <w:rPr>
          <w:rFonts w:ascii="(Tipo di carattere testo asiati" w:hAnsi="(Tipo di carattere testo asiati"/>
          <w:smallCaps/>
          <w:sz w:val="28"/>
          <w:szCs w:val="28"/>
        </w:rPr>
        <w:t>a cura di Sosta P</w:t>
      </w:r>
      <w:r w:rsidR="00F5639A">
        <w:rPr>
          <w:rFonts w:ascii="(Tipo di carattere testo asiati" w:hAnsi="(Tipo di carattere testo asiati"/>
          <w:smallCaps/>
          <w:sz w:val="28"/>
          <w:szCs w:val="28"/>
        </w:rPr>
        <w:t>almizi</w:t>
      </w:r>
      <w:r>
        <w:rPr>
          <w:rFonts w:ascii="(Tipo di carattere testo asiati" w:hAnsi="(Tipo di carattere testo asiati"/>
          <w:smallCaps/>
          <w:sz w:val="28"/>
          <w:szCs w:val="28"/>
        </w:rPr>
        <w:tab/>
      </w:r>
    </w:p>
    <w:p w14:paraId="753E6F18" w14:textId="77777777" w:rsidR="00DB62D2" w:rsidRDefault="00DB62D2">
      <w:pPr>
        <w:jc w:val="both"/>
      </w:pPr>
    </w:p>
    <w:p w14:paraId="7738F0B7" w14:textId="6D30AF02" w:rsidR="00C80C38" w:rsidRDefault="007527E3">
      <w:pPr>
        <w:jc w:val="both"/>
        <w:rPr>
          <w:color w:val="800000"/>
        </w:rPr>
      </w:pPr>
      <w:bookmarkStart w:id="0" w:name="_GoBack"/>
      <w:r>
        <w:t xml:space="preserve">Nonostante </w:t>
      </w:r>
      <w:r w:rsidR="00193E6B">
        <w:t>le grandi difficoltà che stiamo vivendo</w:t>
      </w:r>
      <w:r w:rsidR="00575878">
        <w:t xml:space="preserve"> in questo singolare periodo storico</w:t>
      </w:r>
      <w:r w:rsidR="0010740E">
        <w:t>, dopo</w:t>
      </w:r>
      <w:r w:rsidR="00575878">
        <w:t xml:space="preserve"> numerosi slittamenti ed incertezze, </w:t>
      </w:r>
      <w:r w:rsidRPr="00472531">
        <w:rPr>
          <w:b/>
        </w:rPr>
        <w:t>l'A</w:t>
      </w:r>
      <w:r>
        <w:rPr>
          <w:b/>
        </w:rPr>
        <w:t>ss</w:t>
      </w:r>
      <w:r w:rsidR="00472531">
        <w:rPr>
          <w:b/>
        </w:rPr>
        <w:t>ociazione</w:t>
      </w:r>
      <w:r>
        <w:rPr>
          <w:b/>
        </w:rPr>
        <w:t xml:space="preserve"> Sosta Palmizi </w:t>
      </w:r>
      <w:r>
        <w:t>annuncia il programma dell</w:t>
      </w:r>
      <w:r w:rsidR="00575878">
        <w:t>e</w:t>
      </w:r>
      <w:r>
        <w:t xml:space="preserve"> rassegn</w:t>
      </w:r>
      <w:r w:rsidR="00575878">
        <w:t>e</w:t>
      </w:r>
      <w:r>
        <w:t xml:space="preserve"> </w:t>
      </w:r>
      <w:r>
        <w:rPr>
          <w:b/>
        </w:rPr>
        <w:t>Invito di Sosta</w:t>
      </w:r>
      <w:r>
        <w:t xml:space="preserve"> e </w:t>
      </w:r>
      <w:r>
        <w:rPr>
          <w:b/>
        </w:rPr>
        <w:t>Altre Danze</w:t>
      </w:r>
      <w:r w:rsidR="00941910">
        <w:rPr>
          <w:b/>
        </w:rPr>
        <w:t xml:space="preserve">, </w:t>
      </w:r>
      <w:r>
        <w:t>abbracciate</w:t>
      </w:r>
      <w:r w:rsidR="00575878">
        <w:t xml:space="preserve"> in questa speciale edizione</w:t>
      </w:r>
      <w:r w:rsidR="00F5639A">
        <w:t xml:space="preserve">, </w:t>
      </w:r>
      <w:r>
        <w:t xml:space="preserve">all’interno </w:t>
      </w:r>
      <w:r w:rsidRPr="00F5639A">
        <w:rPr>
          <w:color w:val="000000" w:themeColor="text1"/>
        </w:rPr>
        <w:t>di un'unica programmazione: Nutrire di bellezza lo sguardo</w:t>
      </w:r>
      <w:r w:rsidR="00F5639A" w:rsidRPr="00F5639A">
        <w:rPr>
          <w:color w:val="000000" w:themeColor="text1"/>
        </w:rPr>
        <w:t>.</w:t>
      </w:r>
    </w:p>
    <w:p w14:paraId="5E778634" w14:textId="77777777" w:rsidR="00F5639A" w:rsidRDefault="00F5639A">
      <w:pPr>
        <w:jc w:val="both"/>
      </w:pPr>
    </w:p>
    <w:p w14:paraId="2A645E1F" w14:textId="77777777" w:rsidR="00C80C38" w:rsidRDefault="00193E6B">
      <w:pPr>
        <w:jc w:val="both"/>
      </w:pPr>
      <w:r>
        <w:t xml:space="preserve">Per </w:t>
      </w:r>
      <w:r w:rsidR="007527E3">
        <w:t>coltivare e custodire l’arte coreutica il programma si apre a nuovi spazi diffusi sul territorio aretino integra</w:t>
      </w:r>
      <w:r>
        <w:t>ndo</w:t>
      </w:r>
      <w:r w:rsidR="007527E3">
        <w:t xml:space="preserve"> </w:t>
      </w:r>
      <w:r>
        <w:t xml:space="preserve">al suo interno </w:t>
      </w:r>
      <w:r w:rsidR="007527E3">
        <w:t xml:space="preserve">una necessaria modalità di fruizione in streaming.  </w:t>
      </w:r>
    </w:p>
    <w:p w14:paraId="677B8DF2" w14:textId="77777777" w:rsidR="00C80C38" w:rsidRDefault="00C80C38">
      <w:pPr>
        <w:jc w:val="both"/>
      </w:pPr>
    </w:p>
    <w:p w14:paraId="0A017015" w14:textId="77777777" w:rsidR="00C80C38" w:rsidRDefault="007527E3">
      <w:pPr>
        <w:jc w:val="both"/>
      </w:pPr>
      <w:r w:rsidRPr="001D3DE4">
        <w:t xml:space="preserve">Il corpo rimane una delle forme più alte di espressione evolutiva, un mezzo di consapevolezza, veicolo cardine che conduce verso il presente e la sua comprensione; gli artisti ospiti </w:t>
      </w:r>
      <w:r w:rsidR="00F5639A" w:rsidRPr="001D3DE4">
        <w:t xml:space="preserve">accompagneranno lo sguardo dello spettatore </w:t>
      </w:r>
      <w:r w:rsidR="00193E6B" w:rsidRPr="001D3DE4">
        <w:t>nelle</w:t>
      </w:r>
      <w:r w:rsidRPr="001D3DE4">
        <w:t xml:space="preserve"> dimensioni del gioco fantastico, del potere, del sogno, della morte, del buio come culla della luce e dell’altro da sé</w:t>
      </w:r>
      <w:r w:rsidR="00F5639A" w:rsidRPr="001D3DE4">
        <w:t>.</w:t>
      </w:r>
    </w:p>
    <w:p w14:paraId="74359012" w14:textId="77777777" w:rsidR="00B77ED7" w:rsidRDefault="00B77ED7">
      <w:pPr>
        <w:jc w:val="both"/>
      </w:pPr>
    </w:p>
    <w:p w14:paraId="45E4F674" w14:textId="78D27F89" w:rsidR="00C80C38" w:rsidRDefault="00910E74">
      <w:pPr>
        <w:jc w:val="both"/>
      </w:pPr>
      <w:r>
        <w:t>In seguito alla</w:t>
      </w:r>
      <w:r w:rsidR="00193E6B">
        <w:t xml:space="preserve"> sospensione degli spettacoli dal vivo</w:t>
      </w:r>
      <w:r w:rsidR="000850DF">
        <w:t>,</w:t>
      </w:r>
      <w:r w:rsidR="00193E6B">
        <w:t xml:space="preserve"> </w:t>
      </w:r>
      <w:r w:rsidR="000850DF">
        <w:t>preceduta dalla</w:t>
      </w:r>
      <w:r w:rsidR="007527E3">
        <w:t xml:space="preserve"> prima nazionale di </w:t>
      </w:r>
      <w:r w:rsidR="007527E3" w:rsidRPr="00193E6B">
        <w:rPr>
          <w:i/>
        </w:rPr>
        <w:t>Esercizi di Fantastica</w:t>
      </w:r>
      <w:r w:rsidR="00B77ED7">
        <w:rPr>
          <w:i/>
        </w:rPr>
        <w:t xml:space="preserve"> </w:t>
      </w:r>
      <w:r w:rsidR="00B77ED7">
        <w:t>di Giorgio Rossi</w:t>
      </w:r>
      <w:r w:rsidR="007527E3">
        <w:t xml:space="preserve"> </w:t>
      </w:r>
      <w:r w:rsidR="00DE0124">
        <w:t xml:space="preserve">presentato </w:t>
      </w:r>
      <w:r w:rsidR="00B77ED7">
        <w:t>al Teatro</w:t>
      </w:r>
      <w:r w:rsidR="00DE0124">
        <w:t xml:space="preserve"> Petrarca</w:t>
      </w:r>
      <w:r w:rsidR="00B71CB7">
        <w:t xml:space="preserve"> di Arezzo</w:t>
      </w:r>
      <w:r w:rsidR="007527E3">
        <w:t xml:space="preserve">, </w:t>
      </w:r>
      <w:r w:rsidR="00575878">
        <w:t xml:space="preserve">il programma </w:t>
      </w:r>
      <w:r w:rsidR="000850DF">
        <w:t xml:space="preserve">delle rassegne </w:t>
      </w:r>
      <w:r w:rsidR="00575878">
        <w:t xml:space="preserve">riparte </w:t>
      </w:r>
      <w:r w:rsidR="00B71CB7">
        <w:rPr>
          <w:b/>
        </w:rPr>
        <w:t>il 27 m</w:t>
      </w:r>
      <w:r w:rsidR="00F5639A" w:rsidRPr="001D3DE4">
        <w:rPr>
          <w:b/>
        </w:rPr>
        <w:t>arzo</w:t>
      </w:r>
      <w:r w:rsidR="00F5639A">
        <w:t xml:space="preserve"> p</w:t>
      </w:r>
      <w:r w:rsidR="007527E3">
        <w:t>resent</w:t>
      </w:r>
      <w:r w:rsidR="00F5639A">
        <w:t xml:space="preserve">ando in </w:t>
      </w:r>
      <w:r w:rsidR="007527E3">
        <w:rPr>
          <w:b/>
        </w:rPr>
        <w:t>prima nazionale</w:t>
      </w:r>
      <w:r w:rsidR="007527E3">
        <w:t xml:space="preserve"> </w:t>
      </w:r>
      <w:r w:rsidR="00562CBD">
        <w:t>l’assolo</w:t>
      </w:r>
      <w:r w:rsidR="007527E3">
        <w:t xml:space="preserve"> </w:t>
      </w:r>
      <w:r w:rsidR="00F057D7">
        <w:t xml:space="preserve">della coreografa </w:t>
      </w:r>
      <w:r w:rsidR="00F057D7" w:rsidRPr="00F057D7">
        <w:rPr>
          <w:b/>
        </w:rPr>
        <w:t>Elisabetta Lauro</w:t>
      </w:r>
      <w:r w:rsidR="00F057D7">
        <w:t xml:space="preserve">, </w:t>
      </w:r>
      <w:proofErr w:type="spellStart"/>
      <w:r w:rsidR="007527E3" w:rsidRPr="00F5639A">
        <w:rPr>
          <w:i/>
        </w:rPr>
        <w:t>Regenland</w:t>
      </w:r>
      <w:proofErr w:type="spellEnd"/>
      <w:r w:rsidR="007527E3" w:rsidRPr="00F5639A">
        <w:rPr>
          <w:i/>
        </w:rPr>
        <w:t xml:space="preserve"> - Elogio del buio</w:t>
      </w:r>
      <w:r w:rsidR="00562CBD">
        <w:t xml:space="preserve">, </w:t>
      </w:r>
      <w:r w:rsidR="00562CBD" w:rsidRPr="00562CBD">
        <w:t>sostenuto e coprodotto da Sosta Palmizi</w:t>
      </w:r>
      <w:r w:rsidR="007527E3">
        <w:t xml:space="preserve">. </w:t>
      </w:r>
      <w:r w:rsidR="00F5639A">
        <w:t>U</w:t>
      </w:r>
      <w:r w:rsidR="001D3DE4">
        <w:t xml:space="preserve">na danza interpretata con </w:t>
      </w:r>
      <w:r w:rsidR="00F5639A">
        <w:t xml:space="preserve">grande maestria e sensibilità, che affronta un </w:t>
      </w:r>
      <w:r w:rsidR="007527E3">
        <w:t>tema particolarmente attuale: la sovraesposizione</w:t>
      </w:r>
      <w:r w:rsidR="000850DF">
        <w:t xml:space="preserve"> alla luce fisica e metaforica. Un </w:t>
      </w:r>
      <w:r w:rsidR="007527E3">
        <w:t xml:space="preserve">rito di esfoliazione che rivela l'invisibile addentrandosi </w:t>
      </w:r>
      <w:r w:rsidR="001D3DE4">
        <w:t xml:space="preserve">in profondità </w:t>
      </w:r>
      <w:r w:rsidR="000850DF">
        <w:t xml:space="preserve">nelle crepe dell’essere, </w:t>
      </w:r>
      <w:r w:rsidR="007527E3">
        <w:t>nel punto più buio</w:t>
      </w:r>
      <w:r w:rsidR="001D3DE4">
        <w:t xml:space="preserve">, </w:t>
      </w:r>
      <w:r w:rsidR="007527E3">
        <w:t xml:space="preserve">dove sorge la luce. </w:t>
      </w:r>
    </w:p>
    <w:p w14:paraId="7BCF99FA" w14:textId="00B33602" w:rsidR="00F84080" w:rsidRDefault="000850DF">
      <w:pPr>
        <w:jc w:val="both"/>
      </w:pPr>
      <w:r>
        <w:t xml:space="preserve">Lo spettacolo </w:t>
      </w:r>
      <w:r w:rsidR="00F84080">
        <w:t xml:space="preserve">verrà presentato </w:t>
      </w:r>
      <w:r w:rsidR="00D12059">
        <w:t xml:space="preserve">in </w:t>
      </w:r>
      <w:r w:rsidR="00D12059">
        <w:rPr>
          <w:b/>
        </w:rPr>
        <w:t>streaming</w:t>
      </w:r>
      <w:r w:rsidR="00D12059">
        <w:t xml:space="preserve"> alle </w:t>
      </w:r>
      <w:r w:rsidR="00B71CB7">
        <w:t>ore 21</w:t>
      </w:r>
      <w:r>
        <w:t xml:space="preserve"> all’interno della piattaforma </w:t>
      </w:r>
      <w:r w:rsidR="00181B5F">
        <w:t>Sonar.</w:t>
      </w:r>
    </w:p>
    <w:p w14:paraId="665303DA" w14:textId="77777777" w:rsidR="00F84080" w:rsidRDefault="00F84080">
      <w:pPr>
        <w:jc w:val="both"/>
        <w:rPr>
          <w:color w:val="FF0000"/>
        </w:rPr>
      </w:pPr>
    </w:p>
    <w:p w14:paraId="19C7C21A" w14:textId="54D3165A" w:rsidR="001D3DE4" w:rsidRPr="00D84ECE" w:rsidRDefault="00DB62D2">
      <w:pPr>
        <w:jc w:val="both"/>
      </w:pPr>
      <w:r>
        <w:t>L</w:t>
      </w:r>
      <w:r w:rsidR="007527E3">
        <w:t>a rassegna prosegu</w:t>
      </w:r>
      <w:r>
        <w:t>e</w:t>
      </w:r>
      <w:r w:rsidR="007527E3">
        <w:t xml:space="preserve"> </w:t>
      </w:r>
      <w:r w:rsidR="000850DF">
        <w:t>nel mese di a</w:t>
      </w:r>
      <w:r w:rsidR="00941910">
        <w:t xml:space="preserve">prile </w:t>
      </w:r>
      <w:r w:rsidR="007527E3">
        <w:t>co</w:t>
      </w:r>
      <w:r w:rsidR="007E1D3F">
        <w:t xml:space="preserve">n il </w:t>
      </w:r>
      <w:r w:rsidR="001D3DE4">
        <w:t>d</w:t>
      </w:r>
      <w:r w:rsidR="000850DF">
        <w:t xml:space="preserve">uetto creato e interpretato da </w:t>
      </w:r>
      <w:proofErr w:type="spellStart"/>
      <w:r w:rsidR="00562CBD" w:rsidRPr="00D84ECE">
        <w:rPr>
          <w:b/>
        </w:rPr>
        <w:t>Zoè</w:t>
      </w:r>
      <w:proofErr w:type="spellEnd"/>
      <w:r w:rsidR="00562CBD" w:rsidRPr="00D84ECE">
        <w:rPr>
          <w:b/>
        </w:rPr>
        <w:t xml:space="preserve"> </w:t>
      </w:r>
      <w:proofErr w:type="spellStart"/>
      <w:r w:rsidR="007527E3" w:rsidRPr="00D84ECE">
        <w:rPr>
          <w:b/>
        </w:rPr>
        <w:t>Bernabéu</w:t>
      </w:r>
      <w:proofErr w:type="spellEnd"/>
      <w:r w:rsidR="001D3DE4" w:rsidRPr="00D84ECE">
        <w:t xml:space="preserve"> </w:t>
      </w:r>
      <w:r w:rsidR="001D3DE4" w:rsidRPr="00472531">
        <w:t xml:space="preserve">e </w:t>
      </w:r>
      <w:r w:rsidR="00562CBD" w:rsidRPr="00D84ECE">
        <w:rPr>
          <w:b/>
        </w:rPr>
        <w:t>Lorenzo</w:t>
      </w:r>
      <w:r w:rsidR="00941910" w:rsidRPr="00D84ECE">
        <w:rPr>
          <w:b/>
        </w:rPr>
        <w:t xml:space="preserve"> </w:t>
      </w:r>
      <w:proofErr w:type="spellStart"/>
      <w:r w:rsidR="007527E3" w:rsidRPr="00D84ECE">
        <w:rPr>
          <w:b/>
        </w:rPr>
        <w:t>Covello</w:t>
      </w:r>
      <w:proofErr w:type="spellEnd"/>
      <w:r w:rsidR="001D3DE4" w:rsidRPr="00D84ECE">
        <w:t xml:space="preserve">, </w:t>
      </w:r>
      <w:r w:rsidR="007E1D3F" w:rsidRPr="00D84ECE">
        <w:rPr>
          <w:i/>
        </w:rPr>
        <w:t>Un po’ di più</w:t>
      </w:r>
      <w:r w:rsidR="007E1D3F">
        <w:t xml:space="preserve">, </w:t>
      </w:r>
      <w:r w:rsidR="001D3DE4" w:rsidRPr="00562CBD">
        <w:t>vi</w:t>
      </w:r>
      <w:r w:rsidR="00D12059" w:rsidRPr="00562CBD">
        <w:t>n</w:t>
      </w:r>
      <w:r w:rsidR="001D3DE4" w:rsidRPr="00562CBD">
        <w:t>citor</w:t>
      </w:r>
      <w:r w:rsidR="007E1D3F" w:rsidRPr="00562CBD">
        <w:t>e</w:t>
      </w:r>
      <w:r w:rsidR="00562CBD" w:rsidRPr="00562CBD">
        <w:t xml:space="preserve"> del </w:t>
      </w:r>
      <w:r w:rsidR="00562CBD" w:rsidRPr="00D84ECE">
        <w:t>premio “Spirito Fringe” al Roma Fringe Festival 2019</w:t>
      </w:r>
      <w:r w:rsidR="000B2143">
        <w:t>;</w:t>
      </w:r>
      <w:r w:rsidR="00562CBD" w:rsidRPr="00D84ECE">
        <w:t xml:space="preserve"> </w:t>
      </w:r>
      <w:r w:rsidR="001D3DE4">
        <w:t xml:space="preserve">un lavoro fortemente teatrale che esprime </w:t>
      </w:r>
      <w:r w:rsidR="007527E3">
        <w:t>una ricerca continua d</w:t>
      </w:r>
      <w:r w:rsidR="001D3DE4">
        <w:t xml:space="preserve">i </w:t>
      </w:r>
      <w:r w:rsidR="00562CBD">
        <w:t>armonia</w:t>
      </w:r>
      <w:r w:rsidR="001D3DE4">
        <w:t>,</w:t>
      </w:r>
      <w:r w:rsidR="007527E3">
        <w:t xml:space="preserve"> nell’incontro quotidiano con l’altro. </w:t>
      </w:r>
      <w:r w:rsidR="00562CBD" w:rsidRPr="00D84ECE">
        <w:t xml:space="preserve">Al centro del palco troviamo un tavolo in equilibrio su un solo asse e Il suo oscillare continuo simboleggia le incertezze e le fragilità </w:t>
      </w:r>
      <w:r w:rsidR="004B1187" w:rsidRPr="00D84ECE">
        <w:t>affrontate nel tema.</w:t>
      </w:r>
    </w:p>
    <w:p w14:paraId="1F6E153F" w14:textId="77777777" w:rsidR="000850DF" w:rsidRPr="000850DF" w:rsidRDefault="000850DF">
      <w:pPr>
        <w:jc w:val="both"/>
        <w:rPr>
          <w:rFonts w:asciiTheme="majorHAnsi" w:hAnsiTheme="majorHAnsi" w:cstheme="majorHAnsi"/>
          <w:bCs/>
          <w:iCs/>
          <w:color w:val="000000" w:themeColor="text1"/>
          <w:szCs w:val="16"/>
          <w:shd w:val="clear" w:color="auto" w:fill="FFFFFF"/>
        </w:rPr>
      </w:pPr>
    </w:p>
    <w:p w14:paraId="5D31D565" w14:textId="77777777" w:rsidR="001D3DE4" w:rsidRDefault="007527E3">
      <w:pPr>
        <w:jc w:val="both"/>
      </w:pPr>
      <w:r>
        <w:t>A seguire due appuntamenti dedicati al</w:t>
      </w:r>
      <w:r w:rsidR="00575878">
        <w:t xml:space="preserve">le famiglie e al </w:t>
      </w:r>
      <w:r>
        <w:t xml:space="preserve">pubblico dei più giovani con </w:t>
      </w:r>
      <w:r>
        <w:rPr>
          <w:i/>
        </w:rPr>
        <w:t xml:space="preserve">Blackout – nel meraviglioso mondo di </w:t>
      </w:r>
      <w:proofErr w:type="spellStart"/>
      <w:r>
        <w:rPr>
          <w:i/>
        </w:rPr>
        <w:t>Uoz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app</w:t>
      </w:r>
      <w:proofErr w:type="spellEnd"/>
      <w:r>
        <w:rPr>
          <w:i/>
        </w:rPr>
        <w:t>)</w:t>
      </w:r>
      <w:r>
        <w:t>, dell'</w:t>
      </w:r>
      <w:r w:rsidRPr="00F5639A">
        <w:rPr>
          <w:b/>
        </w:rPr>
        <w:t>Allegra Brigata Cinematica</w:t>
      </w:r>
      <w:r w:rsidR="001D3DE4">
        <w:rPr>
          <w:b/>
        </w:rPr>
        <w:t>;</w:t>
      </w:r>
      <w:r w:rsidRPr="00F5639A">
        <w:rPr>
          <w:b/>
        </w:rPr>
        <w:t xml:space="preserve"> </w:t>
      </w:r>
      <w:r w:rsidR="001D3DE4">
        <w:rPr>
          <w:b/>
        </w:rPr>
        <w:t>“</w:t>
      </w:r>
      <w:r w:rsidRPr="007E1D3F">
        <w:t>dove ogni cosa è digitalmente perfetta</w:t>
      </w:r>
      <w:r w:rsidR="001D3DE4">
        <w:rPr>
          <w:i/>
        </w:rPr>
        <w:t>”</w:t>
      </w:r>
      <w:r>
        <w:t xml:space="preserve"> e </w:t>
      </w:r>
      <w:r w:rsidR="001D3DE4">
        <w:t xml:space="preserve">lo storico spettacolo </w:t>
      </w:r>
      <w:r>
        <w:rPr>
          <w:i/>
        </w:rPr>
        <w:t>Storia di un uomo e della sua ombra</w:t>
      </w:r>
      <w:r>
        <w:t xml:space="preserve"> di </w:t>
      </w:r>
      <w:r w:rsidRPr="001D3DE4">
        <w:rPr>
          <w:b/>
        </w:rPr>
        <w:t>Giuseppe Semeraro</w:t>
      </w:r>
      <w:r w:rsidR="001D3DE4">
        <w:t xml:space="preserve">. </w:t>
      </w:r>
      <w:r w:rsidR="00575878">
        <w:t>Una</w:t>
      </w:r>
      <w:r>
        <w:t xml:space="preserve"> </w:t>
      </w:r>
      <w:r w:rsidR="00DB62D2">
        <w:t>trama</w:t>
      </w:r>
      <w:r w:rsidR="00575878">
        <w:t xml:space="preserve"> </w:t>
      </w:r>
      <w:r>
        <w:t>semplice e dirett</w:t>
      </w:r>
      <w:r w:rsidR="00575878">
        <w:t>a,</w:t>
      </w:r>
      <w:r w:rsidR="00D12059">
        <w:t xml:space="preserve"> </w:t>
      </w:r>
      <w:r>
        <w:t>sull’eterna lotta tra bene e male, morte e vita, amore e odio</w:t>
      </w:r>
      <w:r w:rsidR="00575878">
        <w:t>,</w:t>
      </w:r>
      <w:r>
        <w:t xml:space="preserve"> raccontata attraverso il linguaggio del teatro fisico e della clownerie. </w:t>
      </w:r>
    </w:p>
    <w:p w14:paraId="5BD476C8" w14:textId="3A50BC56" w:rsidR="00562CBD" w:rsidRPr="000850DF" w:rsidRDefault="007527E3" w:rsidP="00562CBD">
      <w:pPr>
        <w:jc w:val="both"/>
      </w:pPr>
      <w:r>
        <w:t>Si proseguirà</w:t>
      </w:r>
      <w:r w:rsidR="00F7412D">
        <w:t xml:space="preserve"> </w:t>
      </w:r>
      <w:r>
        <w:t xml:space="preserve">con uno spazio dedicato allo spettacolo selezionato dal gruppo dei Visionari della </w:t>
      </w:r>
      <w:r w:rsidRPr="00DB62D2">
        <w:rPr>
          <w:color w:val="000000" w:themeColor="text1"/>
        </w:rPr>
        <w:t xml:space="preserve">Danza 2020: </w:t>
      </w:r>
      <w:proofErr w:type="spellStart"/>
      <w:r w:rsidRPr="00DB62D2">
        <w:rPr>
          <w:i/>
          <w:color w:val="000000" w:themeColor="text1"/>
        </w:rPr>
        <w:t>Oriri</w:t>
      </w:r>
      <w:proofErr w:type="spellEnd"/>
      <w:r w:rsidRPr="00DB62D2">
        <w:rPr>
          <w:color w:val="000000" w:themeColor="text1"/>
        </w:rPr>
        <w:t xml:space="preserve"> di </w:t>
      </w:r>
      <w:r w:rsidRPr="00DB62D2">
        <w:rPr>
          <w:b/>
          <w:color w:val="000000" w:themeColor="text1"/>
        </w:rPr>
        <w:t xml:space="preserve">Paolo Rosini/ </w:t>
      </w:r>
      <w:proofErr w:type="spellStart"/>
      <w:r w:rsidRPr="00DB62D2">
        <w:rPr>
          <w:b/>
          <w:color w:val="000000" w:themeColor="text1"/>
        </w:rPr>
        <w:t>Bambula</w:t>
      </w:r>
      <w:proofErr w:type="spellEnd"/>
      <w:r w:rsidRPr="00DB62D2">
        <w:rPr>
          <w:b/>
          <w:color w:val="000000" w:themeColor="text1"/>
        </w:rPr>
        <w:t xml:space="preserve"> Project</w:t>
      </w:r>
      <w:r w:rsidRPr="00DB62D2">
        <w:rPr>
          <w:color w:val="000000" w:themeColor="text1"/>
        </w:rPr>
        <w:t xml:space="preserve">. </w:t>
      </w:r>
      <w:r w:rsidR="00472531">
        <w:rPr>
          <w:color w:val="000000" w:themeColor="text1"/>
        </w:rPr>
        <w:t xml:space="preserve">Il titolo, </w:t>
      </w:r>
      <w:r w:rsidR="00562CBD" w:rsidRPr="000850DF">
        <w:t>il cui termine latino significa “sorgere”</w:t>
      </w:r>
      <w:r w:rsidR="000B2143">
        <w:t>,</w:t>
      </w:r>
      <w:r w:rsidR="000850DF">
        <w:t xml:space="preserve"> </w:t>
      </w:r>
      <w:r w:rsidR="00562CBD" w:rsidRPr="000850DF">
        <w:lastRenderedPageBreak/>
        <w:t>è quel momento che definisce la partecipazione dell’individuo all’esistenza</w:t>
      </w:r>
      <w:r w:rsidR="000B2143">
        <w:t>,</w:t>
      </w:r>
      <w:r w:rsidR="00562CBD" w:rsidRPr="000850DF">
        <w:t xml:space="preserve"> in un continuo processo che plasma nuove forme dell’umano, attraverso percezioni ed esperienze.</w:t>
      </w:r>
    </w:p>
    <w:p w14:paraId="00DDB080" w14:textId="77777777" w:rsidR="00562CBD" w:rsidRPr="003623E7" w:rsidRDefault="00562CBD" w:rsidP="00562CBD">
      <w:pPr>
        <w:jc w:val="both"/>
        <w:rPr>
          <w:rFonts w:asciiTheme="majorHAnsi" w:hAnsiTheme="majorHAnsi" w:cstheme="majorHAnsi"/>
          <w:color w:val="595959" w:themeColor="text1" w:themeTint="A6"/>
          <w:szCs w:val="16"/>
          <w:lang w:eastAsia="it-IT"/>
        </w:rPr>
      </w:pPr>
    </w:p>
    <w:p w14:paraId="58F2E397" w14:textId="06BCC12B" w:rsidR="00C80C38" w:rsidRPr="00BF6728" w:rsidRDefault="000B2143">
      <w:pPr>
        <w:jc w:val="both"/>
        <w:rPr>
          <w:rFonts w:cstheme="minorHAnsi"/>
          <w:bCs/>
          <w:iCs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Infine la chiusura della programmazione, </w:t>
      </w:r>
      <w:r w:rsidR="000850DF">
        <w:rPr>
          <w:color w:val="000000" w:themeColor="text1"/>
        </w:rPr>
        <w:t>nel mese di m</w:t>
      </w:r>
      <w:r w:rsidR="00DB62D2" w:rsidRPr="00DB62D2">
        <w:rPr>
          <w:color w:val="000000" w:themeColor="text1"/>
        </w:rPr>
        <w:t>aggio</w:t>
      </w:r>
      <w:r>
        <w:rPr>
          <w:color w:val="000000" w:themeColor="text1"/>
        </w:rPr>
        <w:t>,</w:t>
      </w:r>
      <w:r w:rsidR="00DB62D2">
        <w:rPr>
          <w:color w:val="800000"/>
        </w:rPr>
        <w:t xml:space="preserve"> </w:t>
      </w:r>
      <w:r w:rsidR="007527E3">
        <w:t>è affidata al</w:t>
      </w:r>
      <w:r w:rsidR="00575878">
        <w:t>la coppia di giovani e talentuosi</w:t>
      </w:r>
      <w:r w:rsidR="00D12059">
        <w:t xml:space="preserve"> </w:t>
      </w:r>
      <w:r w:rsidR="00D12059" w:rsidRPr="00D12059">
        <w:rPr>
          <w:b/>
        </w:rPr>
        <w:t>Ginevra</w:t>
      </w:r>
      <w:r w:rsidR="007527E3" w:rsidRPr="00D12059">
        <w:rPr>
          <w:b/>
        </w:rPr>
        <w:t xml:space="preserve"> </w:t>
      </w:r>
      <w:proofErr w:type="spellStart"/>
      <w:r w:rsidR="007527E3" w:rsidRPr="00F7412D">
        <w:rPr>
          <w:b/>
        </w:rPr>
        <w:t>Panzetti</w:t>
      </w:r>
      <w:proofErr w:type="spellEnd"/>
      <w:r w:rsidR="00D12059">
        <w:rPr>
          <w:b/>
        </w:rPr>
        <w:t xml:space="preserve"> </w:t>
      </w:r>
      <w:r w:rsidR="00D12059" w:rsidRPr="00472531">
        <w:t>e</w:t>
      </w:r>
      <w:r w:rsidR="007527E3" w:rsidRPr="00472531">
        <w:t xml:space="preserve"> </w:t>
      </w:r>
      <w:r w:rsidR="00D12059">
        <w:rPr>
          <w:b/>
        </w:rPr>
        <w:t xml:space="preserve">Enrico </w:t>
      </w:r>
      <w:proofErr w:type="spellStart"/>
      <w:r w:rsidR="007527E3" w:rsidRPr="00F7412D">
        <w:rPr>
          <w:b/>
        </w:rPr>
        <w:t>Ticconi</w:t>
      </w:r>
      <w:proofErr w:type="spellEnd"/>
      <w:r w:rsidR="007527E3">
        <w:t xml:space="preserve">, </w:t>
      </w:r>
      <w:r w:rsidR="00D12059">
        <w:t xml:space="preserve">vincitori </w:t>
      </w:r>
      <w:r w:rsidR="00F7412D">
        <w:t xml:space="preserve">di numerosi premi fra i quali </w:t>
      </w:r>
      <w:r w:rsidR="00D12059">
        <w:t xml:space="preserve">il </w:t>
      </w:r>
      <w:r w:rsidR="007527E3" w:rsidRPr="007E1D3F">
        <w:rPr>
          <w:b/>
        </w:rPr>
        <w:t>Premio Danza</w:t>
      </w:r>
      <w:r w:rsidR="007527E3">
        <w:t xml:space="preserve"> </w:t>
      </w:r>
      <w:r w:rsidR="007527E3" w:rsidRPr="007E1D3F">
        <w:rPr>
          <w:b/>
        </w:rPr>
        <w:t>&amp; Danza 2019</w:t>
      </w:r>
      <w:r w:rsidR="007527E3">
        <w:t xml:space="preserve"> come coreografi emergenti</w:t>
      </w:r>
      <w:r w:rsidR="00D12059">
        <w:t>.</w:t>
      </w:r>
      <w:r w:rsidR="007527E3">
        <w:t xml:space="preserve"> </w:t>
      </w:r>
      <w:r w:rsidR="000F44DD">
        <w:t xml:space="preserve">In </w:t>
      </w:r>
      <w:proofErr w:type="spellStart"/>
      <w:r w:rsidR="000F44DD" w:rsidRPr="000F44DD">
        <w:rPr>
          <w:i/>
        </w:rPr>
        <w:t>Harleking</w:t>
      </w:r>
      <w:proofErr w:type="spellEnd"/>
      <w:r w:rsidR="000F44DD">
        <w:t xml:space="preserve"> portano in</w:t>
      </w:r>
      <w:r w:rsidR="007527E3">
        <w:t xml:space="preserve"> </w:t>
      </w:r>
      <w:r w:rsidR="007527E3" w:rsidRPr="007E1D3F">
        <w:rPr>
          <w:rFonts w:cstheme="minorHAnsi"/>
          <w:color w:val="000000" w:themeColor="text1"/>
        </w:rPr>
        <w:t>scena l'ipnotico demone dall’identità ambigua e multipla</w:t>
      </w:r>
      <w:r w:rsidR="007E1D3F" w:rsidRPr="007E1D3F">
        <w:rPr>
          <w:rFonts w:cstheme="minorHAnsi"/>
          <w:color w:val="000000" w:themeColor="text1"/>
        </w:rPr>
        <w:t xml:space="preserve"> </w:t>
      </w:r>
      <w:r w:rsidR="007E1D3F" w:rsidRPr="007E1D3F">
        <w:rPr>
          <w:rFonts w:cstheme="minorHAnsi"/>
          <w:bCs/>
          <w:iCs/>
          <w:color w:val="000000" w:themeColor="text1"/>
          <w:shd w:val="clear" w:color="auto" w:fill="FFFFFF"/>
        </w:rPr>
        <w:t xml:space="preserve">si diverte a decostruire in maniera spiritosa e grottesca la figura del servo Arlecchino della commedia dell’arte, la cui rappresentazione </w:t>
      </w:r>
      <w:r w:rsidR="007E1D3F">
        <w:rPr>
          <w:rFonts w:cstheme="minorHAnsi"/>
          <w:bCs/>
          <w:iCs/>
          <w:color w:val="000000" w:themeColor="text1"/>
          <w:shd w:val="clear" w:color="auto" w:fill="FFFFFF"/>
        </w:rPr>
        <w:t xml:space="preserve">è </w:t>
      </w:r>
      <w:r w:rsidR="007E1D3F" w:rsidRPr="007E1D3F">
        <w:rPr>
          <w:rFonts w:cstheme="minorHAnsi"/>
          <w:bCs/>
          <w:iCs/>
          <w:color w:val="000000" w:themeColor="text1"/>
          <w:shd w:val="clear" w:color="auto" w:fill="FFFFFF"/>
        </w:rPr>
        <w:t>capace di far ridere lo spettatore ma allo stesso tempo farlo riflettere sulla tragicità dell’esistenza umana.</w:t>
      </w:r>
    </w:p>
    <w:p w14:paraId="0776ADC4" w14:textId="77777777" w:rsidR="00B71CB7" w:rsidRDefault="00B71CB7" w:rsidP="00B71CB7">
      <w:pPr>
        <w:jc w:val="both"/>
        <w:rPr>
          <w:b/>
        </w:rPr>
      </w:pPr>
    </w:p>
    <w:p w14:paraId="6EF4FCD6" w14:textId="77777777" w:rsidR="00B71CB7" w:rsidRDefault="00B71CB7" w:rsidP="00B71CB7">
      <w:pPr>
        <w:jc w:val="both"/>
        <w:rPr>
          <w:b/>
        </w:rPr>
      </w:pPr>
      <w:r w:rsidRPr="001D3DE4">
        <w:rPr>
          <w:b/>
        </w:rPr>
        <w:t>Nutrire di bellezza lo sguardo</w:t>
      </w:r>
    </w:p>
    <w:p w14:paraId="47948644" w14:textId="31BBD532" w:rsidR="00B71CB7" w:rsidRDefault="00B71CB7" w:rsidP="00B71CB7">
      <w:pPr>
        <w:jc w:val="both"/>
      </w:pPr>
      <w:r>
        <w:t xml:space="preserve">aggiornamenti e programma completo &gt;&gt;&gt; </w:t>
      </w:r>
      <w:hyperlink r:id="rId8">
        <w:r>
          <w:rPr>
            <w:rStyle w:val="CollegamentoInternet"/>
          </w:rPr>
          <w:t>www.sostapalmizi.it</w:t>
        </w:r>
      </w:hyperlink>
    </w:p>
    <w:p w14:paraId="406C4B98" w14:textId="77777777" w:rsidR="00D12059" w:rsidRDefault="00D12059">
      <w:pPr>
        <w:jc w:val="both"/>
        <w:rPr>
          <w:b/>
        </w:rPr>
      </w:pPr>
    </w:p>
    <w:p w14:paraId="159CE7DA" w14:textId="77777777" w:rsidR="00C80C38" w:rsidRPr="00617F72" w:rsidRDefault="00C80C38">
      <w:pPr>
        <w:jc w:val="both"/>
        <w:rPr>
          <w:color w:val="000000" w:themeColor="text1"/>
        </w:rPr>
      </w:pPr>
    </w:p>
    <w:p w14:paraId="3F7763AC" w14:textId="77777777" w:rsidR="00617F72" w:rsidRDefault="007527E3">
      <w:pPr>
        <w:jc w:val="both"/>
        <w:rPr>
          <w:color w:val="000000" w:themeColor="text1"/>
        </w:rPr>
      </w:pPr>
      <w:r w:rsidRPr="007E1D3F">
        <w:rPr>
          <w:b/>
          <w:color w:val="000000" w:themeColor="text1"/>
        </w:rPr>
        <w:t>Sosta Palmizi</w:t>
      </w:r>
      <w:r w:rsidRPr="00617F72">
        <w:rPr>
          <w:color w:val="000000" w:themeColor="text1"/>
        </w:rPr>
        <w:t xml:space="preserve">, diretta da Raffaella Giordano e Giorgio Rossi, con sede a Cortona, svolge </w:t>
      </w:r>
      <w:r w:rsidR="00617F72">
        <w:rPr>
          <w:color w:val="000000" w:themeColor="text1"/>
        </w:rPr>
        <w:t xml:space="preserve">da anni sul territorio </w:t>
      </w:r>
      <w:r w:rsidRPr="00617F72">
        <w:rPr>
          <w:color w:val="000000" w:themeColor="text1"/>
        </w:rPr>
        <w:t xml:space="preserve">attività di avvicinamento al pubblico </w:t>
      </w:r>
      <w:r w:rsidR="00617F72">
        <w:rPr>
          <w:color w:val="000000" w:themeColor="text1"/>
        </w:rPr>
        <w:t>attraverso</w:t>
      </w:r>
      <w:r w:rsidRPr="00617F72">
        <w:rPr>
          <w:color w:val="000000" w:themeColor="text1"/>
        </w:rPr>
        <w:t xml:space="preserve"> </w:t>
      </w:r>
      <w:r w:rsidR="00617F72">
        <w:rPr>
          <w:color w:val="000000" w:themeColor="text1"/>
        </w:rPr>
        <w:t xml:space="preserve">spettacoli, </w:t>
      </w:r>
      <w:r w:rsidRPr="00617F72">
        <w:rPr>
          <w:color w:val="000000" w:themeColor="text1"/>
        </w:rPr>
        <w:t>incontri,</w:t>
      </w:r>
      <w:r w:rsidR="00617F72">
        <w:rPr>
          <w:color w:val="000000" w:themeColor="text1"/>
        </w:rPr>
        <w:t xml:space="preserve"> </w:t>
      </w:r>
      <w:r w:rsidRPr="00617F72">
        <w:rPr>
          <w:color w:val="000000" w:themeColor="text1"/>
        </w:rPr>
        <w:t xml:space="preserve">rassegne itineranti in collaborazione con </w:t>
      </w:r>
      <w:r w:rsidR="00617F72">
        <w:rPr>
          <w:color w:val="000000" w:themeColor="text1"/>
        </w:rPr>
        <w:t>numerose</w:t>
      </w:r>
      <w:r w:rsidRPr="00617F72">
        <w:rPr>
          <w:color w:val="000000" w:themeColor="text1"/>
        </w:rPr>
        <w:t xml:space="preserve"> </w:t>
      </w:r>
      <w:r w:rsidR="00617F72">
        <w:rPr>
          <w:color w:val="000000" w:themeColor="text1"/>
        </w:rPr>
        <w:t xml:space="preserve">realtà </w:t>
      </w:r>
      <w:r w:rsidRPr="00617F72">
        <w:rPr>
          <w:color w:val="000000" w:themeColor="text1"/>
        </w:rPr>
        <w:t xml:space="preserve">del territorio, percorsi di inclusione e formazione per amatori. </w:t>
      </w:r>
    </w:p>
    <w:p w14:paraId="62379047" w14:textId="77777777" w:rsidR="00C80C38" w:rsidRDefault="007527E3">
      <w:pPr>
        <w:jc w:val="both"/>
      </w:pPr>
      <w:r w:rsidRPr="00617F72">
        <w:rPr>
          <w:color w:val="000000" w:themeColor="text1"/>
        </w:rPr>
        <w:t xml:space="preserve">Un insieme di buone pratiche che </w:t>
      </w:r>
      <w:r w:rsidR="00617F72">
        <w:rPr>
          <w:color w:val="000000" w:themeColor="text1"/>
        </w:rPr>
        <w:t xml:space="preserve">spingono verso il </w:t>
      </w:r>
      <w:r w:rsidRPr="00617F72">
        <w:rPr>
          <w:color w:val="000000" w:themeColor="text1"/>
        </w:rPr>
        <w:t xml:space="preserve">cambiamento </w:t>
      </w:r>
      <w:r w:rsidR="00617F72">
        <w:rPr>
          <w:color w:val="000000" w:themeColor="text1"/>
        </w:rPr>
        <w:t xml:space="preserve">e </w:t>
      </w:r>
      <w:r w:rsidRPr="00617F72">
        <w:rPr>
          <w:color w:val="000000" w:themeColor="text1"/>
        </w:rPr>
        <w:t xml:space="preserve">una rinnovata conoscenza </w:t>
      </w:r>
      <w:r w:rsidR="00617F72">
        <w:rPr>
          <w:color w:val="000000" w:themeColor="text1"/>
        </w:rPr>
        <w:t xml:space="preserve">di </w:t>
      </w:r>
      <w:r w:rsidRPr="00617F72">
        <w:rPr>
          <w:color w:val="000000" w:themeColor="text1"/>
        </w:rPr>
        <w:t xml:space="preserve">un’arte </w:t>
      </w:r>
      <w:r w:rsidR="00617F72">
        <w:rPr>
          <w:color w:val="000000" w:themeColor="text1"/>
        </w:rPr>
        <w:t xml:space="preserve">ancora poco conosciuta, </w:t>
      </w:r>
      <w:r w:rsidRPr="00617F72">
        <w:rPr>
          <w:color w:val="000000" w:themeColor="text1"/>
        </w:rPr>
        <w:t xml:space="preserve">di grande valore </w:t>
      </w:r>
      <w:r w:rsidR="00617F72">
        <w:rPr>
          <w:color w:val="000000" w:themeColor="text1"/>
        </w:rPr>
        <w:t>sociale e culturale.</w:t>
      </w:r>
    </w:p>
    <w:p w14:paraId="08A6E8FC" w14:textId="77777777" w:rsidR="00D12059" w:rsidRDefault="00D12059" w:rsidP="00D12059">
      <w:pPr>
        <w:jc w:val="both"/>
        <w:rPr>
          <w:b/>
        </w:rPr>
      </w:pPr>
    </w:p>
    <w:p w14:paraId="75D16FA3" w14:textId="77777777" w:rsidR="00617F72" w:rsidRDefault="00617F72" w:rsidP="00D12059">
      <w:pPr>
        <w:jc w:val="both"/>
      </w:pPr>
    </w:p>
    <w:p w14:paraId="7EB4B0D4" w14:textId="77777777" w:rsidR="00617F72" w:rsidRDefault="00617F72" w:rsidP="00D12059">
      <w:pPr>
        <w:jc w:val="both"/>
        <w:rPr>
          <w:b/>
        </w:rPr>
      </w:pPr>
    </w:p>
    <w:p w14:paraId="098E3992" w14:textId="538C5CBD" w:rsidR="00D45E74" w:rsidRPr="00EB7D59" w:rsidRDefault="00D96660" w:rsidP="00D45E74">
      <w:pPr>
        <w:jc w:val="both"/>
        <w:rPr>
          <w:color w:val="0563C1" w:themeColor="hyperlink"/>
          <w:u w:val="single"/>
        </w:rPr>
      </w:pPr>
      <w:r>
        <w:rPr>
          <w:b/>
        </w:rPr>
        <w:t>Biglietti</w:t>
      </w:r>
      <w:r w:rsidR="00AD4B80">
        <w:rPr>
          <w:b/>
        </w:rPr>
        <w:t xml:space="preserve"> </w:t>
      </w:r>
      <w:r w:rsidR="00D12059">
        <w:rPr>
          <w:b/>
        </w:rPr>
        <w:br/>
      </w:r>
      <w:proofErr w:type="spellStart"/>
      <w:r w:rsidR="00D10441">
        <w:rPr>
          <w:rFonts w:ascii="(Tipo di carattere testo asiati" w:hAnsi="(Tipo di carattere testo asiati"/>
          <w:smallCaps/>
        </w:rPr>
        <w:t>Regenland</w:t>
      </w:r>
      <w:proofErr w:type="spellEnd"/>
      <w:r w:rsidR="00D10441">
        <w:rPr>
          <w:rFonts w:ascii="(Tipo di carattere testo asiati" w:hAnsi="(Tipo di carattere testo asiati"/>
          <w:smallCaps/>
        </w:rPr>
        <w:t xml:space="preserve"> –  E</w:t>
      </w:r>
      <w:r w:rsidR="00617F72" w:rsidRPr="00AD4B80">
        <w:rPr>
          <w:rFonts w:ascii="(Tipo di carattere testo asiati" w:hAnsi="(Tipo di carattere testo asiati"/>
          <w:smallCaps/>
        </w:rPr>
        <w:t>logio del buio</w:t>
      </w:r>
      <w:r w:rsidR="00AD4B80" w:rsidRPr="00AD4B80">
        <w:rPr>
          <w:rFonts w:ascii="(Tipo di carattere testo asiati" w:hAnsi="(Tipo di carattere testo asiati"/>
          <w:smallCaps/>
        </w:rPr>
        <w:tab/>
      </w:r>
      <w:r w:rsidR="00AD4B80" w:rsidRPr="00AD4B80">
        <w:rPr>
          <w:rFonts w:ascii="(Tipo di carattere testo asiati" w:hAnsi="(Tipo di carattere testo asiati"/>
          <w:smallCaps/>
        </w:rPr>
        <w:br/>
      </w:r>
      <w:r w:rsidR="00D12059" w:rsidRPr="00AD4B80">
        <w:rPr>
          <w:rFonts w:ascii="(Tipo di carattere testo asiati" w:hAnsi="(Tipo di carattere testo asiati"/>
          <w:smallCaps/>
        </w:rPr>
        <w:t>prima nazionale</w:t>
      </w:r>
      <w:r w:rsidR="00617F72" w:rsidRPr="00AD4B80">
        <w:rPr>
          <w:rFonts w:ascii="(Tipo di carattere testo asiati" w:hAnsi="(Tipo di carattere testo asiati"/>
          <w:smallCaps/>
        </w:rPr>
        <w:t xml:space="preserve"> / </w:t>
      </w:r>
      <w:r w:rsidR="00D12059" w:rsidRPr="00AD4B80">
        <w:rPr>
          <w:rFonts w:ascii="(Tipo di carattere testo asiati" w:hAnsi="(Tipo di carattere testo asiati"/>
          <w:smallCaps/>
        </w:rPr>
        <w:t>sabato 27 marzo ore 21:00</w:t>
      </w:r>
      <w:r w:rsidR="00AD4B80">
        <w:rPr>
          <w:rFonts w:ascii="(Tipo di carattere testo asiati" w:hAnsi="(Tipo di carattere testo asiati"/>
          <w:smallCaps/>
        </w:rPr>
        <w:tab/>
      </w:r>
      <w:r w:rsidR="00D12059">
        <w:br/>
        <w:t xml:space="preserve">Biglietti disponibili su </w:t>
      </w:r>
      <w:hyperlink r:id="rId9" w:history="1">
        <w:r w:rsidR="00EB7D59" w:rsidRPr="00026372">
          <w:rPr>
            <w:rStyle w:val="Collegamentoipertestuale"/>
          </w:rPr>
          <w:t>www.ilsonar.it</w:t>
        </w:r>
      </w:hyperlink>
      <w:r w:rsidR="00EB7D59">
        <w:t xml:space="preserve"> p</w:t>
      </w:r>
      <w:r w:rsidR="00EB7D59" w:rsidRPr="00EB7D59">
        <w:t>revia registrazione su piattaforma Ticket Master</w:t>
      </w:r>
      <w:r w:rsidR="00EB7D59">
        <w:tab/>
      </w:r>
      <w:r w:rsidR="00EB7D59">
        <w:br/>
      </w:r>
      <w:r w:rsidR="00D12059">
        <w:t xml:space="preserve">Costo: 5 euro + commissioni di </w:t>
      </w:r>
      <w:r w:rsidR="00021837">
        <w:t>servizio</w:t>
      </w:r>
      <w:r w:rsidR="00D12059">
        <w:t xml:space="preserve"> (0,34€)</w:t>
      </w:r>
      <w:r w:rsidR="00D12059">
        <w:tab/>
      </w:r>
      <w:r w:rsidR="00D45E74" w:rsidRPr="00D45E74">
        <w:rPr>
          <w:rFonts w:ascii="Helvetica" w:eastAsia="Times New Roman" w:hAnsi="Helvetica" w:cs="Times New Roman"/>
          <w:color w:val="333333"/>
          <w:sz w:val="20"/>
          <w:szCs w:val="20"/>
          <w:lang w:eastAsia="zh-CN"/>
        </w:rPr>
        <w:br/>
      </w:r>
      <w:r w:rsidR="00D45E74" w:rsidRPr="00D45E74">
        <w:t>Inizio streaming: ore 21:00</w:t>
      </w:r>
      <w:r w:rsidR="00AD4B80">
        <w:t>, durata 45’</w:t>
      </w:r>
      <w:r w:rsidR="00AD4B80">
        <w:tab/>
      </w:r>
      <w:r w:rsidR="00D45E74" w:rsidRPr="00D45E74">
        <w:br/>
        <w:t>Si raccomanda la puntualità; l’accesso alla sala virtuale sarà possibile a partire dalle ore 20:40</w:t>
      </w:r>
      <w:r w:rsidR="00D45E74" w:rsidRPr="00D45E74">
        <w:br/>
        <w:t>Per problemi tecnici contattar</w:t>
      </w:r>
      <w:r w:rsidR="00AD4B80">
        <w:t>e il numero 351 9714272 (anche W</w:t>
      </w:r>
      <w:r w:rsidR="00AD4B80" w:rsidRPr="00D45E74">
        <w:t>hatsApp</w:t>
      </w:r>
      <w:r w:rsidR="00D45E74" w:rsidRPr="00D45E74">
        <w:t>)</w:t>
      </w:r>
    </w:p>
    <w:p w14:paraId="00D7E0FD" w14:textId="77777777" w:rsidR="00D12059" w:rsidRDefault="00D12059">
      <w:pPr>
        <w:jc w:val="both"/>
        <w:rPr>
          <w:b/>
        </w:rPr>
      </w:pPr>
    </w:p>
    <w:p w14:paraId="74DF0D0B" w14:textId="77777777" w:rsidR="00C80C38" w:rsidRPr="00D12059" w:rsidRDefault="007527E3">
      <w:pPr>
        <w:jc w:val="both"/>
        <w:rPr>
          <w:b/>
        </w:rPr>
      </w:pPr>
      <w:r w:rsidRPr="00D12059">
        <w:rPr>
          <w:b/>
        </w:rPr>
        <w:t>Associazione Sosta Palmizi</w:t>
      </w:r>
    </w:p>
    <w:p w14:paraId="2C04559C" w14:textId="3B31A262" w:rsidR="00C80C38" w:rsidRDefault="00AD4B80">
      <w:pPr>
        <w:jc w:val="both"/>
      </w:pPr>
      <w:r w:rsidRPr="00AD4B80">
        <w:t>tel. +39 0575 63 06 78</w:t>
      </w:r>
      <w:r>
        <w:t xml:space="preserve"> | </w:t>
      </w:r>
      <w:proofErr w:type="spellStart"/>
      <w:r w:rsidRPr="00AD4B80">
        <w:t>cell</w:t>
      </w:r>
      <w:proofErr w:type="spellEnd"/>
      <w:r w:rsidRPr="00AD4B80">
        <w:t>. +39 393 9913550</w:t>
      </w:r>
      <w:r>
        <w:t xml:space="preserve"> </w:t>
      </w:r>
      <w:r w:rsidR="007527E3">
        <w:t xml:space="preserve">| email: info@sostapalmizi.it </w:t>
      </w:r>
    </w:p>
    <w:p w14:paraId="3D55155E" w14:textId="77777777" w:rsidR="00D12059" w:rsidRDefault="00D12059" w:rsidP="00D12059">
      <w:pPr>
        <w:jc w:val="both"/>
      </w:pPr>
    </w:p>
    <w:p w14:paraId="1625F2B3" w14:textId="77777777" w:rsidR="00C80C38" w:rsidRDefault="00C80C38">
      <w:pPr>
        <w:jc w:val="both"/>
      </w:pPr>
    </w:p>
    <w:p w14:paraId="48DC6C88" w14:textId="77777777" w:rsidR="00C80C38" w:rsidRDefault="00C80C38">
      <w:pPr>
        <w:jc w:val="both"/>
      </w:pPr>
    </w:p>
    <w:p w14:paraId="4B3C7D64" w14:textId="77777777" w:rsidR="00C80C38" w:rsidRDefault="007527E3">
      <w:pPr>
        <w:jc w:val="both"/>
        <w:rPr>
          <w:i/>
        </w:rPr>
      </w:pPr>
      <w:r>
        <w:rPr>
          <w:i/>
        </w:rPr>
        <w:t xml:space="preserve">La rassegna è realizzata da Sosta Palmizi nell’ambito del progetto a sostegno delle Residenze Artistiche della Regione Toscana. E grazie al sostegno del Comune di Arezzo e del Comune di Castiglion Fiorentino per gli spazi di residenza, in collaborazione con Fondazione Guido d’Arezzo e </w:t>
      </w:r>
      <w:proofErr w:type="spellStart"/>
      <w:r>
        <w:rPr>
          <w:i/>
        </w:rPr>
        <w:t>CapoTrave</w:t>
      </w:r>
      <w:proofErr w:type="spellEnd"/>
      <w:r>
        <w:rPr>
          <w:i/>
        </w:rPr>
        <w:t>/Kilowatt.</w:t>
      </w:r>
    </w:p>
    <w:p w14:paraId="6AA332F4" w14:textId="77777777" w:rsidR="00C80C38" w:rsidRDefault="00C80C38">
      <w:pPr>
        <w:jc w:val="both"/>
      </w:pPr>
    </w:p>
    <w:bookmarkEnd w:id="0"/>
    <w:p w14:paraId="4F7B8589" w14:textId="77777777" w:rsidR="00CF0DFB" w:rsidRDefault="00CF0DFB">
      <w:pPr>
        <w:jc w:val="both"/>
      </w:pPr>
    </w:p>
    <w:sectPr w:rsidR="00CF0DFB">
      <w:footerReference w:type="default" r:id="rId10"/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362C02" w16cid:durableId="23F3746B"/>
  <w16cid:commentId w16cid:paraId="48432CAE" w16cid:durableId="23F3746C"/>
  <w16cid:commentId w16cid:paraId="5415F4E3" w16cid:durableId="23F3746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0DAF" w14:textId="77777777" w:rsidR="00110A84" w:rsidRDefault="00110A84" w:rsidP="00C74A7F">
      <w:r>
        <w:separator/>
      </w:r>
    </w:p>
  </w:endnote>
  <w:endnote w:type="continuationSeparator" w:id="0">
    <w:p w14:paraId="31111265" w14:textId="77777777" w:rsidR="00110A84" w:rsidRDefault="00110A84" w:rsidP="00C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777F9" w14:textId="18A287D8" w:rsidR="00C74A7F" w:rsidRDefault="004865AD" w:rsidP="004865AD">
    <w:pPr>
      <w:pStyle w:val="Pidipagina"/>
      <w:jc w:val="center"/>
    </w:pPr>
    <w:r w:rsidRPr="004865AD">
      <w:t>Associazione Sosta Palmizi</w:t>
    </w:r>
    <w:r>
      <w:br/>
    </w:r>
    <w:hyperlink r:id="rId1" w:history="1">
      <w:r w:rsidRPr="00026372">
        <w:rPr>
          <w:rStyle w:val="Collegamentoipertestuale"/>
        </w:rPr>
        <w:t>info@sostapalmizi.it</w:t>
      </w:r>
    </w:hyperlink>
    <w:r>
      <w:t xml:space="preserve"> | 0575 630678 |393 9913550</w:t>
    </w:r>
    <w:r>
      <w:br/>
    </w:r>
    <w:r w:rsidRPr="004865AD">
      <w:t xml:space="preserve">Ufficio stampa </w:t>
    </w:r>
    <w:r>
      <w:t xml:space="preserve">Alessia Casini | </w:t>
    </w:r>
    <w:hyperlink r:id="rId2" w:history="1">
      <w:r w:rsidRPr="00026372">
        <w:rPr>
          <w:rStyle w:val="Collegamentoipertestuale"/>
        </w:rPr>
        <w:t>press@sostapalmizi.it</w:t>
      </w:r>
    </w:hyperlink>
    <w:r>
      <w:t xml:space="preserve"> </w:t>
    </w:r>
    <w:r w:rsidRPr="004865AD">
      <w:t>| 3384688673</w:t>
    </w:r>
    <w:r>
      <w:br/>
    </w:r>
    <w:hyperlink r:id="rId3" w:history="1">
      <w:r w:rsidRPr="00026372">
        <w:rPr>
          <w:rStyle w:val="Collegamentoipertestuale"/>
        </w:rPr>
        <w:t>www.sostapalmizi.it</w:t>
      </w:r>
    </w:hyperlink>
    <w:r>
      <w:t xml:space="preserve"> </w:t>
    </w:r>
  </w:p>
  <w:p w14:paraId="11AA03E6" w14:textId="77777777" w:rsidR="004865AD" w:rsidRDefault="004865AD" w:rsidP="004865AD">
    <w:pPr>
      <w:pStyle w:val="Pidipagina"/>
    </w:pPr>
  </w:p>
  <w:p w14:paraId="1F1A497C" w14:textId="77777777" w:rsidR="004865AD" w:rsidRPr="004865AD" w:rsidRDefault="004865AD" w:rsidP="004865A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FA891" w14:textId="77777777" w:rsidR="00110A84" w:rsidRDefault="00110A84" w:rsidP="00C74A7F">
      <w:r>
        <w:separator/>
      </w:r>
    </w:p>
  </w:footnote>
  <w:footnote w:type="continuationSeparator" w:id="0">
    <w:p w14:paraId="18365509" w14:textId="77777777" w:rsidR="00110A84" w:rsidRDefault="00110A84" w:rsidP="00C74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38"/>
    <w:rsid w:val="00021837"/>
    <w:rsid w:val="0006639F"/>
    <w:rsid w:val="000850DF"/>
    <w:rsid w:val="000B2143"/>
    <w:rsid w:val="000D6F39"/>
    <w:rsid w:val="000F44DD"/>
    <w:rsid w:val="0010740E"/>
    <w:rsid w:val="00110A84"/>
    <w:rsid w:val="00181B5F"/>
    <w:rsid w:val="00193E6B"/>
    <w:rsid w:val="001A7DB6"/>
    <w:rsid w:val="001C42A6"/>
    <w:rsid w:val="001D3DE4"/>
    <w:rsid w:val="003E2E34"/>
    <w:rsid w:val="00472531"/>
    <w:rsid w:val="004865AD"/>
    <w:rsid w:val="004B1187"/>
    <w:rsid w:val="004D04DA"/>
    <w:rsid w:val="00562CBD"/>
    <w:rsid w:val="00564A66"/>
    <w:rsid w:val="00575878"/>
    <w:rsid w:val="005E74A7"/>
    <w:rsid w:val="00617F72"/>
    <w:rsid w:val="007527E3"/>
    <w:rsid w:val="007E1D3F"/>
    <w:rsid w:val="00910E74"/>
    <w:rsid w:val="00922E13"/>
    <w:rsid w:val="00941910"/>
    <w:rsid w:val="00AD4B80"/>
    <w:rsid w:val="00B71CB7"/>
    <w:rsid w:val="00B77ED7"/>
    <w:rsid w:val="00BE2563"/>
    <w:rsid w:val="00BF6728"/>
    <w:rsid w:val="00C74A7F"/>
    <w:rsid w:val="00C80C38"/>
    <w:rsid w:val="00CF0DFB"/>
    <w:rsid w:val="00D10441"/>
    <w:rsid w:val="00D12059"/>
    <w:rsid w:val="00D22181"/>
    <w:rsid w:val="00D45E74"/>
    <w:rsid w:val="00D84ECE"/>
    <w:rsid w:val="00D96660"/>
    <w:rsid w:val="00DB62D2"/>
    <w:rsid w:val="00DE0124"/>
    <w:rsid w:val="00E259F4"/>
    <w:rsid w:val="00EB7D59"/>
    <w:rsid w:val="00F057D7"/>
    <w:rsid w:val="00F5639A"/>
    <w:rsid w:val="00F7412D"/>
    <w:rsid w:val="00F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8D42"/>
  <w15:docId w15:val="{4CFB7327-97BC-5C4E-B614-372CADA5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color w:val="00000A"/>
      <w:sz w:val="24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53CB5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Rimandocommento">
    <w:name w:val="annotation reference"/>
    <w:basedOn w:val="Carpredefinitoparagrafo"/>
    <w:uiPriority w:val="99"/>
    <w:semiHidden/>
    <w:unhideWhenUsed/>
    <w:rsid w:val="0006639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639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639F"/>
    <w:rPr>
      <w:color w:val="00000A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639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639F"/>
    <w:rPr>
      <w:b/>
      <w:bCs/>
      <w:color w:val="00000A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39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39F"/>
    <w:rPr>
      <w:rFonts w:ascii="Times New Roman" w:hAnsi="Times New Roman" w:cs="Times New Roman"/>
      <w:color w:val="00000A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4B8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7D59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74A7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74A7F"/>
    <w:rPr>
      <w:color w:val="00000A"/>
      <w:sz w:val="24"/>
    </w:rPr>
  </w:style>
  <w:style w:type="character" w:styleId="Rimandonotaapidipagina">
    <w:name w:val="footnote reference"/>
    <w:basedOn w:val="Carpredefinitoparagrafo"/>
    <w:uiPriority w:val="99"/>
    <w:unhideWhenUsed/>
    <w:rsid w:val="00C74A7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74A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A7F"/>
    <w:rPr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7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A7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sostapalmizi.it/20-21-nutrire-di-bellezza-lo-sguardo/" TargetMode="External"/><Relationship Id="rId9" Type="http://schemas.openxmlformats.org/officeDocument/2006/relationships/hyperlink" Target="http://www.ilsonar.i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ostapalmizi.it" TargetMode="External"/><Relationship Id="rId2" Type="http://schemas.openxmlformats.org/officeDocument/2006/relationships/hyperlink" Target="mailto:press@sostapalmizi.it" TargetMode="External"/><Relationship Id="rId3" Type="http://schemas.openxmlformats.org/officeDocument/2006/relationships/hyperlink" Target="http://www.sostapalm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636CA2-FF54-864E-846F-DBA988BC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772</Words>
  <Characters>4404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8</cp:revision>
  <dcterms:created xsi:type="dcterms:W3CDTF">2021-03-16T12:18:00Z</dcterms:created>
  <dcterms:modified xsi:type="dcterms:W3CDTF">2021-03-18T14:10:00Z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