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35BB36" w14:textId="72B95174" w:rsidR="00A8248B" w:rsidRDefault="00A8248B" w:rsidP="00B63E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="Courier"/>
          <w:i/>
          <w:sz w:val="28"/>
          <w:szCs w:val="28"/>
        </w:rPr>
      </w:pPr>
      <w:r>
        <w:rPr>
          <w:noProof/>
        </w:rPr>
        <w:drawing>
          <wp:inline distT="0" distB="0" distL="0" distR="0" wp14:anchorId="4A76B56B" wp14:editId="1DA93813">
            <wp:extent cx="6116320" cy="3058160"/>
            <wp:effectExtent l="0" t="0" r="508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sionebanne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05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BD2F9" w14:textId="77777777" w:rsidR="00A8248B" w:rsidRDefault="00A8248B" w:rsidP="00B63E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="Courier"/>
          <w:i/>
          <w:sz w:val="28"/>
          <w:szCs w:val="28"/>
        </w:rPr>
      </w:pPr>
    </w:p>
    <w:p w14:paraId="24661125" w14:textId="7FD8F336" w:rsidR="00B63E8C" w:rsidRPr="00F95D17" w:rsidRDefault="00B63E8C" w:rsidP="00A824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cs="Courier"/>
          <w:b/>
          <w:i/>
          <w:sz w:val="28"/>
          <w:szCs w:val="28"/>
        </w:rPr>
      </w:pPr>
      <w:r w:rsidRPr="00F95D17">
        <w:rPr>
          <w:rFonts w:cs="Courier"/>
          <w:i/>
          <w:sz w:val="28"/>
          <w:szCs w:val="28"/>
        </w:rPr>
        <w:t>COMUNICATO STAMPA</w:t>
      </w:r>
    </w:p>
    <w:p w14:paraId="7AAC762E" w14:textId="77777777" w:rsidR="00B63E8C" w:rsidRPr="00F95D17" w:rsidRDefault="00B63E8C" w:rsidP="00A824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cs="Courier"/>
          <w:b/>
          <w:sz w:val="28"/>
          <w:szCs w:val="28"/>
        </w:rPr>
      </w:pPr>
    </w:p>
    <w:p w14:paraId="23CCB30B" w14:textId="6364647D" w:rsidR="00A8248B" w:rsidRDefault="00B63E8C" w:rsidP="00A824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cs="Courier"/>
          <w:b/>
          <w:sz w:val="28"/>
          <w:szCs w:val="28"/>
        </w:rPr>
      </w:pPr>
      <w:r w:rsidRPr="00F95D17">
        <w:rPr>
          <w:rFonts w:cs="Courier"/>
          <w:b/>
          <w:sz w:val="28"/>
          <w:szCs w:val="28"/>
        </w:rPr>
        <w:t>“LA FORMA E IL SEGNO - Focus sul design croato”</w:t>
      </w:r>
      <w:r w:rsidR="00A8248B">
        <w:rPr>
          <w:rFonts w:cs="Courier"/>
          <w:b/>
          <w:sz w:val="28"/>
          <w:szCs w:val="28"/>
        </w:rPr>
        <w:br/>
        <w:t xml:space="preserve">Proiezioni e dibattiti promossi </w:t>
      </w:r>
      <w:proofErr w:type="gramStart"/>
      <w:r w:rsidR="00A8248B">
        <w:rPr>
          <w:rFonts w:cs="Courier"/>
          <w:b/>
          <w:sz w:val="28"/>
          <w:szCs w:val="28"/>
        </w:rPr>
        <w:t>dalla</w:t>
      </w:r>
      <w:proofErr w:type="gramEnd"/>
      <w:r w:rsidR="00A8248B">
        <w:rPr>
          <w:rFonts w:cs="Courier"/>
          <w:b/>
          <w:sz w:val="28"/>
          <w:szCs w:val="28"/>
        </w:rPr>
        <w:br/>
      </w:r>
      <w:proofErr w:type="gramStart"/>
      <w:r w:rsidR="00A8248B" w:rsidRPr="00A8248B">
        <w:rPr>
          <w:rFonts w:cs="Courier"/>
          <w:b/>
          <w:sz w:val="28"/>
          <w:szCs w:val="28"/>
        </w:rPr>
        <w:t xml:space="preserve">Comunità Croata di Trieste - </w:t>
      </w:r>
      <w:proofErr w:type="spellStart"/>
      <w:r w:rsidR="00A8248B" w:rsidRPr="00A8248B">
        <w:rPr>
          <w:rFonts w:cs="Courier"/>
          <w:b/>
          <w:sz w:val="28"/>
          <w:szCs w:val="28"/>
        </w:rPr>
        <w:t>Hrvatska</w:t>
      </w:r>
      <w:proofErr w:type="spellEnd"/>
      <w:r w:rsidR="00A8248B" w:rsidRPr="00A8248B">
        <w:rPr>
          <w:rFonts w:cs="Courier"/>
          <w:b/>
          <w:sz w:val="28"/>
          <w:szCs w:val="28"/>
        </w:rPr>
        <w:t xml:space="preserve"> </w:t>
      </w:r>
      <w:proofErr w:type="spellStart"/>
      <w:r w:rsidR="00A8248B" w:rsidRPr="00A8248B">
        <w:rPr>
          <w:rFonts w:cs="Courier"/>
          <w:b/>
          <w:sz w:val="28"/>
          <w:szCs w:val="28"/>
        </w:rPr>
        <w:t>zajednica</w:t>
      </w:r>
      <w:proofErr w:type="spellEnd"/>
      <w:r w:rsidR="00A8248B" w:rsidRPr="00A8248B">
        <w:rPr>
          <w:rFonts w:cs="Courier"/>
          <w:b/>
          <w:sz w:val="28"/>
          <w:szCs w:val="28"/>
        </w:rPr>
        <w:t xml:space="preserve"> u </w:t>
      </w:r>
      <w:proofErr w:type="spellStart"/>
      <w:r w:rsidR="00A8248B" w:rsidRPr="00A8248B">
        <w:rPr>
          <w:rFonts w:cs="Courier"/>
          <w:b/>
          <w:sz w:val="28"/>
          <w:szCs w:val="28"/>
        </w:rPr>
        <w:t>Trstu</w:t>
      </w:r>
      <w:proofErr w:type="spellEnd"/>
      <w:r w:rsidR="00A8248B">
        <w:rPr>
          <w:rFonts w:cs="Courier"/>
          <w:sz w:val="28"/>
          <w:szCs w:val="28"/>
        </w:rPr>
        <w:t>,</w:t>
      </w:r>
      <w:r w:rsidR="00A8248B" w:rsidRPr="00B63E8C">
        <w:rPr>
          <w:rFonts w:cs="Courier"/>
          <w:sz w:val="28"/>
          <w:szCs w:val="28"/>
        </w:rPr>
        <w:t xml:space="preserve"> in collaborazione con la casa</w:t>
      </w:r>
      <w:r w:rsidR="00A8248B">
        <w:rPr>
          <w:rFonts w:cs="Courier"/>
          <w:sz w:val="28"/>
          <w:szCs w:val="28"/>
        </w:rPr>
        <w:t xml:space="preserve"> di produzione cinematografica </w:t>
      </w:r>
      <w:r w:rsidR="00A8248B" w:rsidRPr="00A8248B">
        <w:rPr>
          <w:rFonts w:cs="Courier"/>
          <w:b/>
          <w:sz w:val="28"/>
          <w:szCs w:val="28"/>
        </w:rPr>
        <w:t>Castor Multimedia di Za</w:t>
      </w:r>
      <w:proofErr w:type="gramEnd"/>
      <w:r w:rsidR="00A8248B" w:rsidRPr="00A8248B">
        <w:rPr>
          <w:rFonts w:cs="Courier"/>
          <w:b/>
          <w:sz w:val="28"/>
          <w:szCs w:val="28"/>
        </w:rPr>
        <w:t>gabria</w:t>
      </w:r>
    </w:p>
    <w:p w14:paraId="2A65BAD7" w14:textId="5E0073FB" w:rsidR="00B63E8C" w:rsidRPr="00B63E8C" w:rsidRDefault="00A8248B" w:rsidP="00C74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cs="Courier"/>
          <w:sz w:val="28"/>
          <w:szCs w:val="28"/>
        </w:rPr>
      </w:pPr>
      <w:proofErr w:type="gramStart"/>
      <w:r w:rsidRPr="00A8248B">
        <w:rPr>
          <w:rFonts w:cs="Courier"/>
          <w:sz w:val="28"/>
          <w:szCs w:val="28"/>
        </w:rPr>
        <w:t>all’</w:t>
      </w:r>
      <w:proofErr w:type="gramEnd"/>
      <w:r w:rsidRPr="00A8248B">
        <w:rPr>
          <w:rFonts w:cs="Courier"/>
          <w:sz w:val="28"/>
          <w:szCs w:val="28"/>
        </w:rPr>
        <w:t xml:space="preserve">Auditorium “Marco </w:t>
      </w:r>
      <w:proofErr w:type="spellStart"/>
      <w:r w:rsidRPr="00A8248B">
        <w:rPr>
          <w:rFonts w:cs="Courier"/>
          <w:sz w:val="28"/>
          <w:szCs w:val="28"/>
        </w:rPr>
        <w:t>Sofianopulo</w:t>
      </w:r>
      <w:proofErr w:type="spellEnd"/>
      <w:r w:rsidRPr="00A8248B">
        <w:rPr>
          <w:rFonts w:cs="Courier"/>
          <w:sz w:val="28"/>
          <w:szCs w:val="28"/>
        </w:rPr>
        <w:t xml:space="preserve">” del Museo </w:t>
      </w:r>
      <w:proofErr w:type="spellStart"/>
      <w:r w:rsidRPr="00A8248B">
        <w:rPr>
          <w:rFonts w:cs="Courier"/>
          <w:sz w:val="28"/>
          <w:szCs w:val="28"/>
        </w:rPr>
        <w:t>Revoltella</w:t>
      </w:r>
      <w:proofErr w:type="spellEnd"/>
      <w:r w:rsidRPr="00A8248B">
        <w:rPr>
          <w:rFonts w:cs="Courier"/>
          <w:sz w:val="28"/>
          <w:szCs w:val="28"/>
        </w:rPr>
        <w:t xml:space="preserve"> di Trieste</w:t>
      </w:r>
      <w:r w:rsidRPr="00A8248B">
        <w:rPr>
          <w:rFonts w:cs="Courier"/>
          <w:sz w:val="28"/>
          <w:szCs w:val="28"/>
        </w:rPr>
        <w:br/>
      </w:r>
    </w:p>
    <w:p w14:paraId="1BBDA200" w14:textId="0B55B953" w:rsidR="00B63E8C" w:rsidRPr="00B63E8C" w:rsidRDefault="00B63E8C" w:rsidP="00B63E8C">
      <w:pPr>
        <w:widowControl w:val="0"/>
        <w:autoSpaceDE w:val="0"/>
        <w:autoSpaceDN w:val="0"/>
        <w:adjustRightInd w:val="0"/>
        <w:rPr>
          <w:rFonts w:cs="Courier"/>
          <w:sz w:val="28"/>
          <w:szCs w:val="28"/>
        </w:rPr>
      </w:pPr>
      <w:proofErr w:type="gramStart"/>
      <w:r w:rsidRPr="00B63E8C">
        <w:rPr>
          <w:rFonts w:cs="Courier"/>
          <w:sz w:val="28"/>
          <w:szCs w:val="28"/>
        </w:rPr>
        <w:t xml:space="preserve">La </w:t>
      </w:r>
      <w:r w:rsidRPr="00F95D17">
        <w:rPr>
          <w:rFonts w:cs="Courier"/>
          <w:sz w:val="28"/>
          <w:szCs w:val="28"/>
        </w:rPr>
        <w:t xml:space="preserve">Comunità Croata di Trieste - </w:t>
      </w:r>
      <w:proofErr w:type="spellStart"/>
      <w:r w:rsidRPr="00F95D17">
        <w:rPr>
          <w:rFonts w:cs="Courier"/>
          <w:sz w:val="28"/>
          <w:szCs w:val="28"/>
        </w:rPr>
        <w:t>Hrvatska</w:t>
      </w:r>
      <w:proofErr w:type="spellEnd"/>
      <w:r w:rsidRPr="00F95D17">
        <w:rPr>
          <w:rFonts w:cs="Courier"/>
          <w:sz w:val="28"/>
          <w:szCs w:val="28"/>
        </w:rPr>
        <w:t xml:space="preserve"> </w:t>
      </w:r>
      <w:proofErr w:type="spellStart"/>
      <w:r w:rsidRPr="00F95D17">
        <w:rPr>
          <w:rFonts w:cs="Courier"/>
          <w:sz w:val="28"/>
          <w:szCs w:val="28"/>
        </w:rPr>
        <w:t>zajednica</w:t>
      </w:r>
      <w:proofErr w:type="spellEnd"/>
      <w:r w:rsidRPr="00F95D17">
        <w:rPr>
          <w:rFonts w:cs="Courier"/>
          <w:sz w:val="28"/>
          <w:szCs w:val="28"/>
        </w:rPr>
        <w:t xml:space="preserve"> u </w:t>
      </w:r>
      <w:proofErr w:type="spellStart"/>
      <w:r w:rsidRPr="00F95D17">
        <w:rPr>
          <w:rFonts w:cs="Courier"/>
          <w:sz w:val="28"/>
          <w:szCs w:val="28"/>
        </w:rPr>
        <w:t>Trstu</w:t>
      </w:r>
      <w:proofErr w:type="spellEnd"/>
      <w:r>
        <w:rPr>
          <w:rFonts w:cs="Courier"/>
          <w:sz w:val="28"/>
          <w:szCs w:val="28"/>
        </w:rPr>
        <w:t>,</w:t>
      </w:r>
      <w:r w:rsidRPr="00B63E8C">
        <w:rPr>
          <w:rFonts w:cs="Courier"/>
          <w:sz w:val="28"/>
          <w:szCs w:val="28"/>
        </w:rPr>
        <w:t xml:space="preserve"> in collaborazione con la casa</w:t>
      </w:r>
      <w:r w:rsidR="00A8248B">
        <w:rPr>
          <w:rFonts w:cs="Courier"/>
          <w:sz w:val="28"/>
          <w:szCs w:val="28"/>
        </w:rPr>
        <w:t xml:space="preserve"> di produzione cinematografica Castor Multimedia</w:t>
      </w:r>
      <w:r w:rsidRPr="00B63E8C">
        <w:rPr>
          <w:rFonts w:cs="Courier"/>
          <w:sz w:val="28"/>
          <w:szCs w:val="28"/>
        </w:rPr>
        <w:t xml:space="preserve"> di Zagabria</w:t>
      </w:r>
      <w:r>
        <w:rPr>
          <w:rFonts w:cs="Courier"/>
          <w:sz w:val="28"/>
          <w:szCs w:val="28"/>
        </w:rPr>
        <w:t xml:space="preserve">, organizza l’evento </w:t>
      </w:r>
      <w:r w:rsidR="00A8248B">
        <w:rPr>
          <w:rFonts w:cs="Courier"/>
          <w:sz w:val="28"/>
          <w:szCs w:val="28"/>
        </w:rPr>
        <w:t>“</w:t>
      </w:r>
      <w:r w:rsidRPr="00A8248B">
        <w:rPr>
          <w:rFonts w:cs="Courier"/>
          <w:b/>
          <w:sz w:val="28"/>
          <w:szCs w:val="28"/>
        </w:rPr>
        <w:t>La forma e il segno</w:t>
      </w:r>
      <w:proofErr w:type="gramEnd"/>
      <w:r w:rsidRPr="00A8248B">
        <w:rPr>
          <w:rFonts w:cs="Courier"/>
          <w:b/>
          <w:sz w:val="28"/>
          <w:szCs w:val="28"/>
        </w:rPr>
        <w:t>. Focus sul design croato</w:t>
      </w:r>
      <w:r>
        <w:rPr>
          <w:rFonts w:cs="Courier"/>
          <w:sz w:val="28"/>
          <w:szCs w:val="28"/>
        </w:rPr>
        <w:t xml:space="preserve">”, </w:t>
      </w:r>
      <w:proofErr w:type="gramStart"/>
      <w:r>
        <w:rPr>
          <w:rFonts w:cs="Courier"/>
          <w:sz w:val="28"/>
          <w:szCs w:val="28"/>
        </w:rPr>
        <w:t>una</w:t>
      </w:r>
      <w:proofErr w:type="gramEnd"/>
      <w:r>
        <w:rPr>
          <w:rFonts w:cs="Courier"/>
          <w:sz w:val="28"/>
          <w:szCs w:val="28"/>
        </w:rPr>
        <w:t xml:space="preserve"> due giorni di incontri incentrati </w:t>
      </w:r>
      <w:r w:rsidRPr="00B63E8C">
        <w:rPr>
          <w:rFonts w:cs="Courier"/>
          <w:sz w:val="28"/>
          <w:szCs w:val="28"/>
        </w:rPr>
        <w:t>sulla storia e l'evoluzione del design croato dal secondo dopoguerra fino ad oggi</w:t>
      </w:r>
      <w:r>
        <w:rPr>
          <w:rFonts w:cs="Courier"/>
          <w:sz w:val="28"/>
          <w:szCs w:val="28"/>
        </w:rPr>
        <w:t>.</w:t>
      </w:r>
      <w:r>
        <w:rPr>
          <w:rFonts w:cs="Courier"/>
          <w:sz w:val="28"/>
          <w:szCs w:val="28"/>
        </w:rPr>
        <w:br/>
        <w:t xml:space="preserve">Il programma dell’evento – che si terrà </w:t>
      </w:r>
      <w:r w:rsidRPr="00A8248B">
        <w:rPr>
          <w:rFonts w:cs="Courier"/>
          <w:b/>
          <w:sz w:val="28"/>
          <w:szCs w:val="28"/>
        </w:rPr>
        <w:t xml:space="preserve">mercoledì </w:t>
      </w:r>
      <w:proofErr w:type="gramStart"/>
      <w:r w:rsidRPr="00A8248B">
        <w:rPr>
          <w:rFonts w:cs="Courier"/>
          <w:b/>
          <w:sz w:val="28"/>
          <w:szCs w:val="28"/>
        </w:rPr>
        <w:t>16</w:t>
      </w:r>
      <w:proofErr w:type="gramEnd"/>
      <w:r w:rsidRPr="00A8248B">
        <w:rPr>
          <w:rFonts w:cs="Courier"/>
          <w:b/>
          <w:sz w:val="28"/>
          <w:szCs w:val="28"/>
        </w:rPr>
        <w:t xml:space="preserve"> e giovedì 17 ottobre</w:t>
      </w:r>
      <w:r w:rsidRPr="00B63E8C">
        <w:rPr>
          <w:rFonts w:cs="Courier"/>
          <w:sz w:val="28"/>
          <w:szCs w:val="28"/>
        </w:rPr>
        <w:t xml:space="preserve"> </w:t>
      </w:r>
      <w:r>
        <w:rPr>
          <w:rFonts w:cs="Courier"/>
          <w:sz w:val="28"/>
          <w:szCs w:val="28"/>
        </w:rPr>
        <w:t>al</w:t>
      </w:r>
      <w:r w:rsidRPr="00B63E8C">
        <w:rPr>
          <w:rFonts w:cs="Courier"/>
          <w:sz w:val="28"/>
          <w:szCs w:val="28"/>
        </w:rPr>
        <w:t xml:space="preserve">l’Auditorium “Marco </w:t>
      </w:r>
      <w:proofErr w:type="spellStart"/>
      <w:r w:rsidRPr="00B63E8C">
        <w:rPr>
          <w:rFonts w:cs="Courier"/>
          <w:sz w:val="28"/>
          <w:szCs w:val="28"/>
        </w:rPr>
        <w:t>Sofianopulo</w:t>
      </w:r>
      <w:proofErr w:type="spellEnd"/>
      <w:r w:rsidRPr="00B63E8C">
        <w:rPr>
          <w:rFonts w:cs="Courier"/>
          <w:sz w:val="28"/>
          <w:szCs w:val="28"/>
        </w:rPr>
        <w:t xml:space="preserve">” del Museo </w:t>
      </w:r>
      <w:proofErr w:type="spellStart"/>
      <w:r w:rsidRPr="00B63E8C">
        <w:rPr>
          <w:rFonts w:cs="Courier"/>
          <w:sz w:val="28"/>
          <w:szCs w:val="28"/>
        </w:rPr>
        <w:t>Revoltella</w:t>
      </w:r>
      <w:proofErr w:type="spellEnd"/>
      <w:r w:rsidRPr="00B63E8C">
        <w:rPr>
          <w:rFonts w:cs="Courier"/>
          <w:sz w:val="28"/>
          <w:szCs w:val="28"/>
        </w:rPr>
        <w:t xml:space="preserve"> di Trieste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 w:rsidRPr="00B63E8C">
        <w:rPr>
          <w:rFonts w:cs="Courier"/>
          <w:sz w:val="28"/>
          <w:szCs w:val="28"/>
        </w:rPr>
        <w:t xml:space="preserve">(ingresso libero) </w:t>
      </w:r>
      <w:r>
        <w:rPr>
          <w:rFonts w:cs="Courier"/>
          <w:sz w:val="28"/>
          <w:szCs w:val="28"/>
        </w:rPr>
        <w:t xml:space="preserve">– è stato illustrato dal presidente della Comunità Croata di Trieste, </w:t>
      </w:r>
      <w:proofErr w:type="spellStart"/>
      <w:r w:rsidRPr="00A8248B">
        <w:rPr>
          <w:rFonts w:cs="Courier"/>
          <w:b/>
          <w:sz w:val="28"/>
          <w:szCs w:val="28"/>
        </w:rPr>
        <w:t>Damir</w:t>
      </w:r>
      <w:proofErr w:type="spellEnd"/>
      <w:r w:rsidRPr="00A8248B">
        <w:rPr>
          <w:rFonts w:cs="Courier"/>
          <w:b/>
          <w:sz w:val="28"/>
          <w:szCs w:val="28"/>
        </w:rPr>
        <w:t xml:space="preserve"> </w:t>
      </w:r>
      <w:proofErr w:type="spellStart"/>
      <w:r w:rsidRPr="00A8248B">
        <w:rPr>
          <w:rFonts w:cs="Courier"/>
          <w:b/>
          <w:sz w:val="28"/>
          <w:szCs w:val="28"/>
        </w:rPr>
        <w:t>Murkovic</w:t>
      </w:r>
      <w:proofErr w:type="spellEnd"/>
      <w:r>
        <w:rPr>
          <w:rFonts w:cs="Courier"/>
          <w:sz w:val="28"/>
          <w:szCs w:val="28"/>
        </w:rPr>
        <w:t>, durante una conferenza stampa ospitata dall</w:t>
      </w:r>
      <w:r w:rsidRPr="00F95D17">
        <w:rPr>
          <w:rFonts w:cs="Courier"/>
          <w:sz w:val="28"/>
          <w:szCs w:val="28"/>
        </w:rPr>
        <w:t>’INCE Iniziativa Centro-Europea di Trieste</w:t>
      </w:r>
      <w:r w:rsidR="00D1040F">
        <w:rPr>
          <w:rFonts w:cs="Courier"/>
          <w:sz w:val="28"/>
          <w:szCs w:val="28"/>
        </w:rPr>
        <w:t xml:space="preserve">, aperta da un saluto di benvenuto del </w:t>
      </w:r>
      <w:r w:rsidR="00D1040F" w:rsidRPr="00D1040F">
        <w:rPr>
          <w:rFonts w:cs="Courier"/>
          <w:sz w:val="28"/>
          <w:szCs w:val="28"/>
        </w:rPr>
        <w:t>Vice Segret</w:t>
      </w:r>
      <w:r w:rsidR="00D1040F">
        <w:rPr>
          <w:rFonts w:cs="Courier"/>
          <w:sz w:val="28"/>
          <w:szCs w:val="28"/>
        </w:rPr>
        <w:t xml:space="preserve">ario Generale, </w:t>
      </w:r>
      <w:proofErr w:type="spellStart"/>
      <w:r w:rsidR="00D1040F" w:rsidRPr="00D1040F">
        <w:rPr>
          <w:rFonts w:cs="Courier"/>
          <w:b/>
          <w:sz w:val="28"/>
          <w:szCs w:val="28"/>
        </w:rPr>
        <w:t>Zsuzsanna</w:t>
      </w:r>
      <w:proofErr w:type="spellEnd"/>
      <w:r w:rsidR="00D1040F" w:rsidRPr="00D1040F">
        <w:rPr>
          <w:rFonts w:cs="Courier"/>
          <w:b/>
          <w:sz w:val="28"/>
          <w:szCs w:val="28"/>
        </w:rPr>
        <w:t xml:space="preserve"> </w:t>
      </w:r>
      <w:proofErr w:type="spellStart"/>
      <w:r w:rsidR="00D1040F" w:rsidRPr="00D1040F">
        <w:rPr>
          <w:rFonts w:cs="Courier"/>
          <w:b/>
          <w:sz w:val="28"/>
          <w:szCs w:val="28"/>
        </w:rPr>
        <w:t>Kiràly</w:t>
      </w:r>
      <w:proofErr w:type="spellEnd"/>
      <w:r w:rsidR="00D1040F">
        <w:rPr>
          <w:rFonts w:cs="Courier"/>
          <w:sz w:val="28"/>
          <w:szCs w:val="28"/>
        </w:rPr>
        <w:t>.</w:t>
      </w:r>
    </w:p>
    <w:p w14:paraId="54FC8FF3" w14:textId="340A79E8" w:rsidR="00861179" w:rsidRPr="00B63E8C" w:rsidRDefault="00B63E8C" w:rsidP="00861179">
      <w:pPr>
        <w:widowControl w:val="0"/>
        <w:autoSpaceDE w:val="0"/>
        <w:autoSpaceDN w:val="0"/>
        <w:adjustRightInd w:val="0"/>
        <w:rPr>
          <w:rFonts w:cs="Courier"/>
          <w:sz w:val="28"/>
          <w:szCs w:val="28"/>
        </w:rPr>
      </w:pPr>
      <w:r>
        <w:rPr>
          <w:rFonts w:cs="Courier"/>
          <w:sz w:val="28"/>
          <w:szCs w:val="28"/>
        </w:rPr>
        <w:t>“</w:t>
      </w:r>
      <w:r w:rsidR="00861179" w:rsidRPr="00B63E8C">
        <w:rPr>
          <w:rFonts w:cs="Courier"/>
          <w:sz w:val="28"/>
          <w:szCs w:val="28"/>
        </w:rPr>
        <w:t xml:space="preserve">Il progetto si inserisce nella lunga tradizione </w:t>
      </w:r>
      <w:proofErr w:type="gramStart"/>
      <w:r w:rsidR="00861179" w:rsidRPr="00B63E8C">
        <w:rPr>
          <w:rFonts w:cs="Courier"/>
          <w:sz w:val="28"/>
          <w:szCs w:val="28"/>
        </w:rPr>
        <w:t xml:space="preserve">di </w:t>
      </w:r>
      <w:proofErr w:type="gramEnd"/>
      <w:r w:rsidR="00861179" w:rsidRPr="00B63E8C">
        <w:rPr>
          <w:rFonts w:cs="Courier"/>
          <w:sz w:val="28"/>
          <w:szCs w:val="28"/>
        </w:rPr>
        <w:t>iniziative che la Comunità Croata di Trieste, fin dalla propria rifondazione nel 1999, ha realizzato</w:t>
      </w:r>
      <w:r>
        <w:rPr>
          <w:rFonts w:cs="Courier"/>
          <w:sz w:val="28"/>
          <w:szCs w:val="28"/>
        </w:rPr>
        <w:t xml:space="preserve">” – ha sottolineato </w:t>
      </w:r>
      <w:proofErr w:type="spellStart"/>
      <w:r>
        <w:rPr>
          <w:rFonts w:cs="Courier"/>
          <w:sz w:val="28"/>
          <w:szCs w:val="28"/>
        </w:rPr>
        <w:t>Damir</w:t>
      </w:r>
      <w:proofErr w:type="spellEnd"/>
      <w:r>
        <w:rPr>
          <w:rFonts w:cs="Courier"/>
          <w:sz w:val="28"/>
          <w:szCs w:val="28"/>
        </w:rPr>
        <w:t xml:space="preserve"> </w:t>
      </w:r>
      <w:proofErr w:type="spellStart"/>
      <w:r>
        <w:rPr>
          <w:rFonts w:cs="Courier"/>
          <w:sz w:val="28"/>
          <w:szCs w:val="28"/>
        </w:rPr>
        <w:t>Murkovic</w:t>
      </w:r>
      <w:proofErr w:type="spellEnd"/>
      <w:r>
        <w:rPr>
          <w:rFonts w:cs="Courier"/>
          <w:sz w:val="28"/>
          <w:szCs w:val="28"/>
        </w:rPr>
        <w:t xml:space="preserve"> –</w:t>
      </w:r>
      <w:r w:rsidR="00861179" w:rsidRPr="00B63E8C">
        <w:rPr>
          <w:rFonts w:cs="Courier"/>
          <w:sz w:val="28"/>
          <w:szCs w:val="28"/>
        </w:rPr>
        <w:t xml:space="preserve"> </w:t>
      </w:r>
      <w:r w:rsidR="00F713AB">
        <w:rPr>
          <w:rFonts w:cs="Courier"/>
          <w:sz w:val="28"/>
          <w:szCs w:val="28"/>
        </w:rPr>
        <w:t>“</w:t>
      </w:r>
      <w:r w:rsidR="00861179" w:rsidRPr="00B63E8C">
        <w:rPr>
          <w:rFonts w:cs="Courier"/>
          <w:sz w:val="28"/>
          <w:szCs w:val="28"/>
        </w:rPr>
        <w:t>per aument</w:t>
      </w:r>
      <w:r w:rsidR="00F713AB">
        <w:rPr>
          <w:rFonts w:cs="Courier"/>
          <w:sz w:val="28"/>
          <w:szCs w:val="28"/>
        </w:rPr>
        <w:t xml:space="preserve">are l'interscambio culturale </w:t>
      </w:r>
      <w:r w:rsidR="00861179" w:rsidRPr="00B63E8C">
        <w:rPr>
          <w:rFonts w:cs="Courier"/>
          <w:sz w:val="28"/>
          <w:szCs w:val="28"/>
        </w:rPr>
        <w:t xml:space="preserve">tra Croazia e Italia, in particolare con Trieste e con il Friuli-Venezia Giulia. </w:t>
      </w:r>
    </w:p>
    <w:p w14:paraId="57B7FAA5" w14:textId="313B5A94" w:rsidR="00861179" w:rsidRPr="00F713AB" w:rsidRDefault="00F713AB" w:rsidP="00861179">
      <w:pPr>
        <w:widowControl w:val="0"/>
        <w:autoSpaceDE w:val="0"/>
        <w:autoSpaceDN w:val="0"/>
        <w:adjustRightInd w:val="0"/>
        <w:rPr>
          <w:rFonts w:cs="Courier"/>
          <w:sz w:val="28"/>
          <w:szCs w:val="28"/>
        </w:rPr>
      </w:pPr>
      <w:r>
        <w:rPr>
          <w:rFonts w:cs="Courier"/>
          <w:sz w:val="28"/>
          <w:szCs w:val="28"/>
        </w:rPr>
        <w:t>‘La forma e il segno - Focus sul design croato’</w:t>
      </w:r>
      <w:r w:rsidR="00861179" w:rsidRPr="00B63E8C">
        <w:rPr>
          <w:rFonts w:cs="Courier"/>
          <w:sz w:val="28"/>
          <w:szCs w:val="28"/>
        </w:rPr>
        <w:t xml:space="preserve"> si propone</w:t>
      </w:r>
      <w:proofErr w:type="gramStart"/>
      <w:r w:rsidR="00861179" w:rsidRPr="00B63E8C">
        <w:rPr>
          <w:rFonts w:cs="Courier"/>
          <w:sz w:val="28"/>
          <w:szCs w:val="28"/>
        </w:rPr>
        <w:t xml:space="preserve"> infatti</w:t>
      </w:r>
      <w:proofErr w:type="gramEnd"/>
      <w:r w:rsidR="00861179" w:rsidRPr="00B63E8C">
        <w:rPr>
          <w:rFonts w:cs="Courier"/>
          <w:sz w:val="28"/>
          <w:szCs w:val="28"/>
        </w:rPr>
        <w:t xml:space="preserve"> di presentare a</w:t>
      </w:r>
      <w:r>
        <w:rPr>
          <w:rFonts w:cs="Courier"/>
          <w:sz w:val="28"/>
          <w:szCs w:val="28"/>
        </w:rPr>
        <w:t xml:space="preserve"> tutto il pubblico interessato </w:t>
      </w:r>
      <w:r w:rsidR="00861179" w:rsidRPr="00B63E8C">
        <w:rPr>
          <w:rFonts w:cs="Courier"/>
          <w:sz w:val="28"/>
          <w:szCs w:val="28"/>
        </w:rPr>
        <w:t>una delle eccellenze della C</w:t>
      </w:r>
      <w:r>
        <w:rPr>
          <w:rFonts w:cs="Courier"/>
          <w:sz w:val="28"/>
          <w:szCs w:val="28"/>
        </w:rPr>
        <w:t>roazia in fatto di innovazione, grazie alla proiezione in apertura di ogni incontro (alle ore 18.00)  d</w:t>
      </w:r>
      <w:r w:rsidR="00D60936">
        <w:rPr>
          <w:rFonts w:cs="Courier"/>
          <w:sz w:val="28"/>
          <w:szCs w:val="28"/>
        </w:rPr>
        <w:t>i</w:t>
      </w:r>
      <w:r>
        <w:rPr>
          <w:rFonts w:cs="Courier"/>
          <w:sz w:val="28"/>
          <w:szCs w:val="28"/>
        </w:rPr>
        <w:t xml:space="preserve"> due documentari</w:t>
      </w:r>
      <w:r w:rsidR="00861179" w:rsidRPr="00F713AB">
        <w:rPr>
          <w:rFonts w:cs="Courier"/>
          <w:sz w:val="28"/>
          <w:szCs w:val="28"/>
        </w:rPr>
        <w:t xml:space="preserve"> realizzat</w:t>
      </w:r>
      <w:r>
        <w:rPr>
          <w:rFonts w:cs="Courier"/>
          <w:sz w:val="28"/>
          <w:szCs w:val="28"/>
        </w:rPr>
        <w:t>i</w:t>
      </w:r>
      <w:r w:rsidR="00861179" w:rsidRPr="00F713AB">
        <w:rPr>
          <w:rFonts w:cs="Courier"/>
          <w:sz w:val="28"/>
          <w:szCs w:val="28"/>
        </w:rPr>
        <w:t xml:space="preserve"> da Castor Multimedia (tradotto e sottotitolato per </w:t>
      </w:r>
      <w:r w:rsidR="00861179" w:rsidRPr="00F713AB">
        <w:rPr>
          <w:rFonts w:cs="Courier"/>
          <w:sz w:val="28"/>
          <w:szCs w:val="28"/>
        </w:rPr>
        <w:lastRenderedPageBreak/>
        <w:t>il pubblico italiano dalla Comunità croata di Trieste)</w:t>
      </w:r>
      <w:r>
        <w:rPr>
          <w:rFonts w:cs="Courier"/>
          <w:sz w:val="28"/>
          <w:szCs w:val="28"/>
        </w:rPr>
        <w:t>, che verranno</w:t>
      </w:r>
      <w:r w:rsidR="00861179" w:rsidRPr="00F713AB">
        <w:rPr>
          <w:rFonts w:cs="Courier"/>
          <w:sz w:val="28"/>
          <w:szCs w:val="28"/>
        </w:rPr>
        <w:t xml:space="preserve"> introdott</w:t>
      </w:r>
      <w:r>
        <w:rPr>
          <w:rFonts w:cs="Courier"/>
          <w:sz w:val="28"/>
          <w:szCs w:val="28"/>
        </w:rPr>
        <w:t>i</w:t>
      </w:r>
      <w:r w:rsidR="00861179" w:rsidRPr="00F713AB">
        <w:rPr>
          <w:rFonts w:cs="Courier"/>
          <w:sz w:val="28"/>
          <w:szCs w:val="28"/>
        </w:rPr>
        <w:t xml:space="preserve"> e presentat</w:t>
      </w:r>
      <w:r>
        <w:rPr>
          <w:rFonts w:cs="Courier"/>
          <w:sz w:val="28"/>
          <w:szCs w:val="28"/>
        </w:rPr>
        <w:t>i</w:t>
      </w:r>
      <w:r w:rsidR="00861179" w:rsidRPr="00F713AB">
        <w:rPr>
          <w:rFonts w:cs="Courier"/>
          <w:sz w:val="28"/>
          <w:szCs w:val="28"/>
        </w:rPr>
        <w:t xml:space="preserve"> dal giornalista e produttore croato </w:t>
      </w:r>
      <w:proofErr w:type="spellStart"/>
      <w:r w:rsidR="00861179" w:rsidRPr="00D74E1C">
        <w:rPr>
          <w:rFonts w:cs="Courier"/>
          <w:b/>
          <w:sz w:val="28"/>
          <w:szCs w:val="28"/>
        </w:rPr>
        <w:t>Dubravko</w:t>
      </w:r>
      <w:proofErr w:type="spellEnd"/>
      <w:r w:rsidR="00861179" w:rsidRPr="00D74E1C">
        <w:rPr>
          <w:rFonts w:cs="Courier"/>
          <w:b/>
          <w:sz w:val="28"/>
          <w:szCs w:val="28"/>
        </w:rPr>
        <w:t xml:space="preserve"> </w:t>
      </w:r>
      <w:proofErr w:type="spellStart"/>
      <w:r w:rsidR="00861179" w:rsidRPr="00D74E1C">
        <w:rPr>
          <w:rFonts w:cs="Courier"/>
          <w:b/>
          <w:sz w:val="28"/>
          <w:szCs w:val="28"/>
        </w:rPr>
        <w:t>Merlić</w:t>
      </w:r>
      <w:proofErr w:type="spellEnd"/>
      <w:r>
        <w:rPr>
          <w:rFonts w:cs="Courier"/>
          <w:sz w:val="28"/>
          <w:szCs w:val="28"/>
        </w:rPr>
        <w:t>”</w:t>
      </w:r>
      <w:r w:rsidR="00861179" w:rsidRPr="00F713AB">
        <w:rPr>
          <w:rFonts w:cs="Courier"/>
          <w:sz w:val="28"/>
          <w:szCs w:val="28"/>
        </w:rPr>
        <w:t xml:space="preserve">. </w:t>
      </w:r>
    </w:p>
    <w:p w14:paraId="548DF2EE" w14:textId="77777777" w:rsidR="00F713AB" w:rsidRDefault="00F713AB" w:rsidP="0086117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3"/>
          <w:szCs w:val="23"/>
        </w:rPr>
      </w:pPr>
    </w:p>
    <w:p w14:paraId="64AD6F6C" w14:textId="34C88491" w:rsidR="00F713AB" w:rsidRPr="00A30434" w:rsidRDefault="00F713AB" w:rsidP="00861179">
      <w:pPr>
        <w:widowControl w:val="0"/>
        <w:autoSpaceDE w:val="0"/>
        <w:autoSpaceDN w:val="0"/>
        <w:adjustRightInd w:val="0"/>
        <w:rPr>
          <w:rFonts w:cs="Courier"/>
          <w:b/>
          <w:sz w:val="28"/>
          <w:szCs w:val="28"/>
        </w:rPr>
      </w:pPr>
      <w:r w:rsidRPr="00A30434">
        <w:rPr>
          <w:rFonts w:cs="Courier"/>
          <w:b/>
          <w:sz w:val="28"/>
          <w:szCs w:val="28"/>
        </w:rPr>
        <w:t>I documentari</w:t>
      </w:r>
      <w:r w:rsidR="005024D8">
        <w:rPr>
          <w:rFonts w:cs="Courier"/>
          <w:b/>
          <w:sz w:val="28"/>
          <w:szCs w:val="28"/>
        </w:rPr>
        <w:t xml:space="preserve"> e il dibattito</w:t>
      </w:r>
    </w:p>
    <w:p w14:paraId="48175EA9" w14:textId="16BB991D" w:rsidR="00861179" w:rsidRPr="00A30434" w:rsidRDefault="00861179" w:rsidP="00861179">
      <w:pPr>
        <w:widowControl w:val="0"/>
        <w:autoSpaceDE w:val="0"/>
        <w:autoSpaceDN w:val="0"/>
        <w:adjustRightInd w:val="0"/>
        <w:rPr>
          <w:rFonts w:cs="Courier"/>
          <w:sz w:val="28"/>
          <w:szCs w:val="28"/>
        </w:rPr>
      </w:pPr>
      <w:r w:rsidRPr="00A30434">
        <w:rPr>
          <w:rFonts w:cs="Courier"/>
          <w:sz w:val="28"/>
          <w:szCs w:val="28"/>
        </w:rPr>
        <w:t>I due documentari</w:t>
      </w:r>
      <w:r w:rsidR="00A30434">
        <w:rPr>
          <w:rFonts w:cs="Courier"/>
          <w:sz w:val="28"/>
          <w:szCs w:val="28"/>
        </w:rPr>
        <w:t xml:space="preserve"> (della durata di </w:t>
      </w:r>
      <w:proofErr w:type="gramStart"/>
      <w:r w:rsidR="00A30434">
        <w:rPr>
          <w:rFonts w:cs="Courier"/>
          <w:sz w:val="28"/>
          <w:szCs w:val="28"/>
        </w:rPr>
        <w:t>50</w:t>
      </w:r>
      <w:proofErr w:type="gramEnd"/>
      <w:r w:rsidR="00A30434">
        <w:rPr>
          <w:rFonts w:cs="Courier"/>
          <w:sz w:val="28"/>
          <w:szCs w:val="28"/>
        </w:rPr>
        <w:t xml:space="preserve"> minuti)</w:t>
      </w:r>
      <w:r w:rsidRPr="00A30434">
        <w:rPr>
          <w:rFonts w:cs="Courier"/>
          <w:sz w:val="28"/>
          <w:szCs w:val="28"/>
        </w:rPr>
        <w:t xml:space="preserve"> sono il primo e l’ultimo di una se</w:t>
      </w:r>
      <w:r w:rsidR="00A30434">
        <w:rPr>
          <w:rFonts w:cs="Courier"/>
          <w:sz w:val="28"/>
          <w:szCs w:val="28"/>
        </w:rPr>
        <w:t xml:space="preserve">rie in sette puntate intitolata </w:t>
      </w:r>
      <w:r w:rsidR="00A30434" w:rsidRPr="00A30434">
        <w:rPr>
          <w:rFonts w:cs="Courier"/>
          <w:i/>
          <w:sz w:val="28"/>
          <w:szCs w:val="28"/>
        </w:rPr>
        <w:t>Tempi moderni</w:t>
      </w:r>
      <w:r w:rsidR="00A30434">
        <w:rPr>
          <w:rFonts w:cs="Courier"/>
          <w:sz w:val="28"/>
          <w:szCs w:val="28"/>
        </w:rPr>
        <w:t xml:space="preserve"> / </w:t>
      </w:r>
      <w:r w:rsidR="00A30434" w:rsidRPr="00A30434">
        <w:rPr>
          <w:rFonts w:cs="Courier"/>
          <w:i/>
          <w:sz w:val="28"/>
          <w:szCs w:val="28"/>
        </w:rPr>
        <w:t xml:space="preserve">Moderna </w:t>
      </w:r>
      <w:proofErr w:type="spellStart"/>
      <w:r w:rsidR="00A30434" w:rsidRPr="00A30434">
        <w:rPr>
          <w:rFonts w:cs="Courier"/>
          <w:i/>
          <w:sz w:val="28"/>
          <w:szCs w:val="28"/>
        </w:rPr>
        <w:t>vremena</w:t>
      </w:r>
      <w:proofErr w:type="spellEnd"/>
      <w:r w:rsidRPr="00A30434">
        <w:rPr>
          <w:rFonts w:cs="Courier"/>
          <w:sz w:val="28"/>
          <w:szCs w:val="28"/>
        </w:rPr>
        <w:t xml:space="preserve"> realizzata da </w:t>
      </w:r>
      <w:proofErr w:type="spellStart"/>
      <w:r w:rsidRPr="00D74E1C">
        <w:rPr>
          <w:rFonts w:cs="Courier"/>
          <w:sz w:val="28"/>
          <w:szCs w:val="28"/>
        </w:rPr>
        <w:t>Dubravko</w:t>
      </w:r>
      <w:proofErr w:type="spellEnd"/>
      <w:r w:rsidRPr="00D74E1C">
        <w:rPr>
          <w:rFonts w:cs="Courier"/>
          <w:sz w:val="28"/>
          <w:szCs w:val="28"/>
        </w:rPr>
        <w:t xml:space="preserve"> </w:t>
      </w:r>
      <w:proofErr w:type="spellStart"/>
      <w:r w:rsidR="00BA57D7" w:rsidRPr="00D74E1C">
        <w:rPr>
          <w:rFonts w:cs="Courier"/>
          <w:sz w:val="28"/>
          <w:szCs w:val="28"/>
        </w:rPr>
        <w:t>Merlić</w:t>
      </w:r>
      <w:proofErr w:type="spellEnd"/>
      <w:r w:rsidR="00BA57D7" w:rsidRPr="00D74E1C">
        <w:rPr>
          <w:rFonts w:cs="Courier"/>
          <w:sz w:val="28"/>
          <w:szCs w:val="28"/>
        </w:rPr>
        <w:t xml:space="preserve"> </w:t>
      </w:r>
      <w:r w:rsidRPr="00D74E1C">
        <w:rPr>
          <w:rFonts w:cs="Courier"/>
          <w:sz w:val="28"/>
          <w:szCs w:val="28"/>
        </w:rPr>
        <w:t>e prodotta da Castor Multimedia, trasmessa alla fine dello</w:t>
      </w:r>
      <w:r w:rsidRPr="00A30434">
        <w:rPr>
          <w:rFonts w:cs="Courier"/>
          <w:sz w:val="28"/>
          <w:szCs w:val="28"/>
        </w:rPr>
        <w:t xml:space="preserve"> scorso anno sulla rete televisiva pubblica croata con ottimo riscontro di pubblico. </w:t>
      </w:r>
    </w:p>
    <w:p w14:paraId="47CA646C" w14:textId="5909C66B" w:rsidR="005024D8" w:rsidRDefault="005024D8" w:rsidP="00861179">
      <w:pPr>
        <w:widowControl w:val="0"/>
        <w:autoSpaceDE w:val="0"/>
        <w:autoSpaceDN w:val="0"/>
        <w:adjustRightInd w:val="0"/>
        <w:rPr>
          <w:rFonts w:cs="Courier"/>
          <w:sz w:val="28"/>
          <w:szCs w:val="28"/>
        </w:rPr>
      </w:pPr>
      <w:r>
        <w:rPr>
          <w:rFonts w:cs="Courier"/>
          <w:sz w:val="28"/>
          <w:szCs w:val="28"/>
        </w:rPr>
        <w:t>Al termine delle</w:t>
      </w:r>
      <w:r w:rsidR="00861179" w:rsidRPr="00A30434">
        <w:rPr>
          <w:rFonts w:cs="Courier"/>
          <w:sz w:val="28"/>
          <w:szCs w:val="28"/>
        </w:rPr>
        <w:t xml:space="preserve"> proiezion</w:t>
      </w:r>
      <w:r>
        <w:rPr>
          <w:rFonts w:cs="Courier"/>
          <w:sz w:val="28"/>
          <w:szCs w:val="28"/>
        </w:rPr>
        <w:t>i seguiranno</w:t>
      </w:r>
      <w:r w:rsidR="00861179" w:rsidRPr="00A30434">
        <w:rPr>
          <w:rFonts w:cs="Courier"/>
          <w:sz w:val="28"/>
          <w:szCs w:val="28"/>
        </w:rPr>
        <w:t xml:space="preserve"> </w:t>
      </w:r>
      <w:r>
        <w:rPr>
          <w:rFonts w:cs="Courier"/>
          <w:sz w:val="28"/>
          <w:szCs w:val="28"/>
        </w:rPr>
        <w:t xml:space="preserve">delle </w:t>
      </w:r>
      <w:r w:rsidR="00861179" w:rsidRPr="00A30434">
        <w:rPr>
          <w:rFonts w:cs="Courier"/>
          <w:sz w:val="28"/>
          <w:szCs w:val="28"/>
        </w:rPr>
        <w:t>tavol</w:t>
      </w:r>
      <w:r>
        <w:rPr>
          <w:rFonts w:cs="Courier"/>
          <w:sz w:val="28"/>
          <w:szCs w:val="28"/>
        </w:rPr>
        <w:t>e rotonde</w:t>
      </w:r>
      <w:r w:rsidR="00861179" w:rsidRPr="00A30434">
        <w:rPr>
          <w:rFonts w:cs="Courier"/>
          <w:sz w:val="28"/>
          <w:szCs w:val="28"/>
        </w:rPr>
        <w:t xml:space="preserve"> durante </w:t>
      </w:r>
      <w:proofErr w:type="gramStart"/>
      <w:r w:rsidR="00861179" w:rsidRPr="00A30434">
        <w:rPr>
          <w:rFonts w:cs="Courier"/>
          <w:sz w:val="28"/>
          <w:szCs w:val="28"/>
        </w:rPr>
        <w:t>l</w:t>
      </w:r>
      <w:r>
        <w:rPr>
          <w:rFonts w:cs="Courier"/>
          <w:sz w:val="28"/>
          <w:szCs w:val="28"/>
        </w:rPr>
        <w:t>e</w:t>
      </w:r>
      <w:r w:rsidR="00861179" w:rsidRPr="00A30434">
        <w:rPr>
          <w:rFonts w:cs="Courier"/>
          <w:sz w:val="28"/>
          <w:szCs w:val="28"/>
        </w:rPr>
        <w:t xml:space="preserve"> quale</w:t>
      </w:r>
      <w:proofErr w:type="gramEnd"/>
      <w:r w:rsidR="00861179" w:rsidRPr="00A30434">
        <w:rPr>
          <w:rFonts w:cs="Courier"/>
          <w:sz w:val="28"/>
          <w:szCs w:val="28"/>
        </w:rPr>
        <w:t xml:space="preserve"> il tema presentato dal documentario verrà approfondit</w:t>
      </w:r>
      <w:r>
        <w:rPr>
          <w:rFonts w:cs="Courier"/>
          <w:sz w:val="28"/>
          <w:szCs w:val="28"/>
        </w:rPr>
        <w:t xml:space="preserve">o dallo stesso </w:t>
      </w:r>
      <w:proofErr w:type="spellStart"/>
      <w:r>
        <w:rPr>
          <w:rFonts w:cs="Courier"/>
          <w:sz w:val="28"/>
          <w:szCs w:val="28"/>
        </w:rPr>
        <w:t>Merlić</w:t>
      </w:r>
      <w:proofErr w:type="spellEnd"/>
      <w:r>
        <w:rPr>
          <w:rFonts w:cs="Courier"/>
          <w:sz w:val="28"/>
          <w:szCs w:val="28"/>
        </w:rPr>
        <w:t xml:space="preserve"> insieme a</w:t>
      </w:r>
      <w:r w:rsidR="00861179" w:rsidRPr="00A30434">
        <w:rPr>
          <w:rFonts w:cs="Courier"/>
          <w:sz w:val="28"/>
          <w:szCs w:val="28"/>
        </w:rPr>
        <w:t xml:space="preserve"> esperti italiani e croati: designer, archite</w:t>
      </w:r>
      <w:r>
        <w:rPr>
          <w:rFonts w:cs="Courier"/>
          <w:sz w:val="28"/>
          <w:szCs w:val="28"/>
        </w:rPr>
        <w:t>tti e critici di arti applicate:</w:t>
      </w:r>
      <w:r w:rsidR="00861179" w:rsidRPr="00A30434">
        <w:rPr>
          <w:rFonts w:cs="Courier"/>
          <w:sz w:val="28"/>
          <w:szCs w:val="28"/>
        </w:rPr>
        <w:t xml:space="preserve"> </w:t>
      </w:r>
      <w:r>
        <w:rPr>
          <w:rFonts w:cs="Courier"/>
          <w:sz w:val="28"/>
          <w:szCs w:val="28"/>
        </w:rPr>
        <w:t>fra questi</w:t>
      </w:r>
      <w:r w:rsidR="00861179" w:rsidRPr="00A30434">
        <w:rPr>
          <w:rFonts w:cs="Courier"/>
          <w:sz w:val="28"/>
          <w:szCs w:val="28"/>
        </w:rPr>
        <w:t xml:space="preserve"> </w:t>
      </w:r>
      <w:r>
        <w:rPr>
          <w:rFonts w:cs="Courier"/>
          <w:sz w:val="28"/>
          <w:szCs w:val="28"/>
        </w:rPr>
        <w:t xml:space="preserve">l’architetta e designer </w:t>
      </w:r>
      <w:r w:rsidRPr="005024D8">
        <w:rPr>
          <w:rFonts w:cs="Courier"/>
          <w:b/>
          <w:sz w:val="28"/>
          <w:szCs w:val="28"/>
        </w:rPr>
        <w:t xml:space="preserve">Lucia </w:t>
      </w:r>
      <w:proofErr w:type="spellStart"/>
      <w:r w:rsidRPr="005024D8">
        <w:rPr>
          <w:rFonts w:cs="Courier"/>
          <w:b/>
          <w:sz w:val="28"/>
          <w:szCs w:val="28"/>
        </w:rPr>
        <w:t>Krasovec</w:t>
      </w:r>
      <w:proofErr w:type="spellEnd"/>
      <w:r w:rsidRPr="005024D8">
        <w:rPr>
          <w:rFonts w:cs="Courier"/>
          <w:b/>
          <w:sz w:val="28"/>
          <w:szCs w:val="28"/>
        </w:rPr>
        <w:t>-Lucas</w:t>
      </w:r>
      <w:r w:rsidR="00303D97">
        <w:rPr>
          <w:rFonts w:cs="Courier"/>
          <w:sz w:val="28"/>
          <w:szCs w:val="28"/>
        </w:rPr>
        <w:t>,</w:t>
      </w:r>
      <w:r>
        <w:rPr>
          <w:rFonts w:cs="Courier"/>
          <w:sz w:val="28"/>
          <w:szCs w:val="28"/>
        </w:rPr>
        <w:t xml:space="preserve"> </w:t>
      </w:r>
      <w:r w:rsidR="0033439C">
        <w:rPr>
          <w:rFonts w:cs="Courier"/>
          <w:sz w:val="28"/>
          <w:szCs w:val="28"/>
        </w:rPr>
        <w:t xml:space="preserve">la designer e fondatrice dello studio </w:t>
      </w:r>
      <w:proofErr w:type="spellStart"/>
      <w:r w:rsidR="0033439C">
        <w:rPr>
          <w:rFonts w:cs="Courier"/>
          <w:sz w:val="28"/>
          <w:szCs w:val="28"/>
        </w:rPr>
        <w:t>Projectum</w:t>
      </w:r>
      <w:proofErr w:type="spellEnd"/>
      <w:r w:rsidR="0033439C">
        <w:rPr>
          <w:rFonts w:cs="Courier"/>
          <w:sz w:val="28"/>
          <w:szCs w:val="28"/>
        </w:rPr>
        <w:t xml:space="preserve"> a Spalato </w:t>
      </w:r>
      <w:r w:rsidR="0033439C" w:rsidRPr="0033439C">
        <w:rPr>
          <w:rFonts w:cs="Courier"/>
          <w:b/>
          <w:sz w:val="28"/>
          <w:szCs w:val="28"/>
        </w:rPr>
        <w:t>Lea Aviani</w:t>
      </w:r>
      <w:r w:rsidR="0033439C">
        <w:rPr>
          <w:rFonts w:cs="Courier"/>
          <w:b/>
          <w:sz w:val="28"/>
          <w:szCs w:val="28"/>
        </w:rPr>
        <w:t>,</w:t>
      </w:r>
      <w:r w:rsidR="0033439C">
        <w:rPr>
          <w:rFonts w:cs="Courier"/>
          <w:sz w:val="28"/>
          <w:szCs w:val="28"/>
        </w:rPr>
        <w:t xml:space="preserve"> </w:t>
      </w:r>
      <w:r w:rsidR="00303D97">
        <w:rPr>
          <w:rFonts w:cs="Courier"/>
          <w:sz w:val="28"/>
          <w:szCs w:val="28"/>
        </w:rPr>
        <w:t xml:space="preserve">l’architetto e docente all’ISIA Roma Design </w:t>
      </w:r>
      <w:proofErr w:type="spellStart"/>
      <w:r w:rsidR="00303D97" w:rsidRPr="00303D97">
        <w:rPr>
          <w:rFonts w:cs="Courier"/>
          <w:b/>
          <w:sz w:val="28"/>
          <w:szCs w:val="28"/>
        </w:rPr>
        <w:t>Edy</w:t>
      </w:r>
      <w:proofErr w:type="spellEnd"/>
      <w:r w:rsidR="00303D97" w:rsidRPr="00303D97">
        <w:rPr>
          <w:rFonts w:cs="Courier"/>
          <w:b/>
          <w:sz w:val="28"/>
          <w:szCs w:val="28"/>
        </w:rPr>
        <w:t xml:space="preserve"> </w:t>
      </w:r>
      <w:proofErr w:type="spellStart"/>
      <w:r w:rsidR="00303D97" w:rsidRPr="00303D97">
        <w:rPr>
          <w:rFonts w:cs="Courier"/>
          <w:b/>
          <w:sz w:val="28"/>
          <w:szCs w:val="28"/>
        </w:rPr>
        <w:t>Fantin</w:t>
      </w:r>
      <w:proofErr w:type="spellEnd"/>
      <w:r w:rsidR="00303D97">
        <w:rPr>
          <w:rFonts w:cs="Courier"/>
          <w:sz w:val="28"/>
          <w:szCs w:val="28"/>
        </w:rPr>
        <w:t xml:space="preserve">, </w:t>
      </w:r>
      <w:r>
        <w:rPr>
          <w:rFonts w:cs="Courier"/>
          <w:sz w:val="28"/>
          <w:szCs w:val="28"/>
        </w:rPr>
        <w:t xml:space="preserve">il direttore di </w:t>
      </w:r>
      <w:proofErr w:type="spellStart"/>
      <w:r>
        <w:rPr>
          <w:rFonts w:cs="Courier"/>
          <w:sz w:val="28"/>
          <w:szCs w:val="28"/>
        </w:rPr>
        <w:t>Symbola</w:t>
      </w:r>
      <w:proofErr w:type="spellEnd"/>
      <w:r>
        <w:rPr>
          <w:rFonts w:cs="Courier"/>
          <w:sz w:val="28"/>
          <w:szCs w:val="28"/>
        </w:rPr>
        <w:t xml:space="preserve"> </w:t>
      </w:r>
      <w:r w:rsidR="00861179" w:rsidRPr="005024D8">
        <w:rPr>
          <w:rFonts w:cs="Courier"/>
          <w:b/>
          <w:sz w:val="28"/>
          <w:szCs w:val="28"/>
        </w:rPr>
        <w:t xml:space="preserve">Domenico </w:t>
      </w:r>
      <w:proofErr w:type="spellStart"/>
      <w:r w:rsidR="00861179" w:rsidRPr="005024D8">
        <w:rPr>
          <w:rFonts w:cs="Courier"/>
          <w:b/>
          <w:sz w:val="28"/>
          <w:szCs w:val="28"/>
        </w:rPr>
        <w:t>Sturabotti</w:t>
      </w:r>
      <w:proofErr w:type="spellEnd"/>
      <w:r>
        <w:rPr>
          <w:rFonts w:cs="Courier"/>
          <w:sz w:val="28"/>
          <w:szCs w:val="28"/>
        </w:rPr>
        <w:t xml:space="preserve">, la Fondazione che promuove e aggrega le qualità italiane, con ricerche, eventi e progetti che raccontano aziende e istituzioni impegnate a migliorare il Paese. Da vent’anni la Fondazione </w:t>
      </w:r>
      <w:proofErr w:type="spellStart"/>
      <w:r>
        <w:rPr>
          <w:rFonts w:cs="Courier"/>
          <w:sz w:val="28"/>
          <w:szCs w:val="28"/>
        </w:rPr>
        <w:t>Symbola</w:t>
      </w:r>
      <w:proofErr w:type="spellEnd"/>
      <w:r>
        <w:rPr>
          <w:rFonts w:cs="Courier"/>
          <w:sz w:val="28"/>
          <w:szCs w:val="28"/>
        </w:rPr>
        <w:t xml:space="preserve"> </w:t>
      </w:r>
      <w:r w:rsidR="00C743B2">
        <w:rPr>
          <w:rFonts w:cs="Courier"/>
          <w:sz w:val="28"/>
          <w:szCs w:val="28"/>
        </w:rPr>
        <w:t>realizza importanti ricerche</w:t>
      </w:r>
      <w:r>
        <w:rPr>
          <w:rFonts w:cs="Courier"/>
          <w:sz w:val="28"/>
          <w:szCs w:val="28"/>
        </w:rPr>
        <w:t>, tra</w:t>
      </w:r>
      <w:r w:rsidR="0033439C">
        <w:rPr>
          <w:rFonts w:cs="Courier"/>
          <w:sz w:val="28"/>
          <w:szCs w:val="28"/>
        </w:rPr>
        <w:t xml:space="preserve"> le quali “Design Economy 2024”.</w:t>
      </w:r>
    </w:p>
    <w:p w14:paraId="226ED34B" w14:textId="7A4D74EE" w:rsidR="00861179" w:rsidRPr="005024D8" w:rsidRDefault="005024D8" w:rsidP="00861179">
      <w:pPr>
        <w:widowControl w:val="0"/>
        <w:autoSpaceDE w:val="0"/>
        <w:autoSpaceDN w:val="0"/>
        <w:adjustRightInd w:val="0"/>
        <w:rPr>
          <w:rFonts w:cs="Courier"/>
          <w:b/>
          <w:sz w:val="28"/>
          <w:szCs w:val="28"/>
        </w:rPr>
      </w:pPr>
      <w:r>
        <w:rPr>
          <w:rFonts w:cs="Courier"/>
          <w:sz w:val="28"/>
          <w:szCs w:val="28"/>
        </w:rPr>
        <w:br/>
      </w:r>
      <w:r w:rsidRPr="005024D8">
        <w:rPr>
          <w:rFonts w:cs="Courier"/>
          <w:b/>
          <w:sz w:val="28"/>
          <w:szCs w:val="28"/>
        </w:rPr>
        <w:t>Il programma</w:t>
      </w:r>
    </w:p>
    <w:p w14:paraId="33ECD624" w14:textId="1FE003BD" w:rsidR="005024D8" w:rsidRPr="00F91F40" w:rsidRDefault="005024D8" w:rsidP="00861179">
      <w:pPr>
        <w:widowControl w:val="0"/>
        <w:autoSpaceDE w:val="0"/>
        <w:autoSpaceDN w:val="0"/>
        <w:adjustRightInd w:val="0"/>
        <w:rPr>
          <w:rFonts w:cs="Courier"/>
          <w:b/>
          <w:sz w:val="28"/>
          <w:szCs w:val="28"/>
        </w:rPr>
      </w:pPr>
      <w:r w:rsidRPr="00F91F40">
        <w:rPr>
          <w:rFonts w:cs="Courier"/>
          <w:b/>
          <w:sz w:val="28"/>
          <w:szCs w:val="28"/>
        </w:rPr>
        <w:t>Mercoledì 16 ottobre, dalle ore 18.00</w:t>
      </w:r>
    </w:p>
    <w:p w14:paraId="0D73131F" w14:textId="49894EB8" w:rsidR="00861179" w:rsidRDefault="005024D8" w:rsidP="00861179">
      <w:pPr>
        <w:widowControl w:val="0"/>
        <w:autoSpaceDE w:val="0"/>
        <w:autoSpaceDN w:val="0"/>
        <w:adjustRightInd w:val="0"/>
        <w:rPr>
          <w:rFonts w:cs="Courier"/>
          <w:sz w:val="28"/>
          <w:szCs w:val="28"/>
        </w:rPr>
      </w:pPr>
      <w:proofErr w:type="gramStart"/>
      <w:r>
        <w:rPr>
          <w:rFonts w:cs="Courier"/>
          <w:sz w:val="28"/>
          <w:szCs w:val="28"/>
        </w:rPr>
        <w:t>P</w:t>
      </w:r>
      <w:r w:rsidR="00861179" w:rsidRPr="005024D8">
        <w:rPr>
          <w:rFonts w:cs="Courier"/>
          <w:sz w:val="28"/>
          <w:szCs w:val="28"/>
        </w:rPr>
        <w:t>roiezione del documentario</w:t>
      </w:r>
      <w:r w:rsidR="00F91F40">
        <w:rPr>
          <w:rFonts w:cs="Courier"/>
          <w:sz w:val="28"/>
          <w:szCs w:val="28"/>
        </w:rPr>
        <w:t xml:space="preserve"> – e a seguire dibattito </w:t>
      </w:r>
      <w:r w:rsidR="00F91F40">
        <w:rPr>
          <w:rFonts w:cs="Courier"/>
          <w:sz w:val="28"/>
          <w:szCs w:val="28"/>
        </w:rPr>
        <w:softHyphen/>
        <w:t>–</w:t>
      </w:r>
      <w:r w:rsidR="00861179" w:rsidRPr="005024D8">
        <w:rPr>
          <w:rFonts w:cs="Courier"/>
          <w:sz w:val="28"/>
          <w:szCs w:val="28"/>
        </w:rPr>
        <w:t xml:space="preserve"> realizzato dalla Castor Multimedia dedicato al </w:t>
      </w:r>
      <w:r w:rsidR="00861179" w:rsidRPr="00F91F40">
        <w:rPr>
          <w:rFonts w:cs="Courier"/>
          <w:b/>
          <w:sz w:val="28"/>
          <w:szCs w:val="28"/>
        </w:rPr>
        <w:t>design croato degli anni ’50</w:t>
      </w:r>
      <w:proofErr w:type="gramEnd"/>
      <w:r w:rsidR="00861179" w:rsidRPr="00F91F40">
        <w:rPr>
          <w:rFonts w:cs="Courier"/>
          <w:b/>
          <w:sz w:val="28"/>
          <w:szCs w:val="28"/>
        </w:rPr>
        <w:t xml:space="preserve">. </w:t>
      </w:r>
      <w:r w:rsidR="00F91F40" w:rsidRPr="00F91F40">
        <w:rPr>
          <w:rFonts w:cs="Courier"/>
          <w:b/>
          <w:sz w:val="28"/>
          <w:szCs w:val="28"/>
        </w:rPr>
        <w:br/>
      </w:r>
      <w:r w:rsidR="00861179" w:rsidRPr="005024D8">
        <w:rPr>
          <w:rFonts w:cs="Courier"/>
          <w:sz w:val="28"/>
          <w:szCs w:val="28"/>
        </w:rPr>
        <w:t xml:space="preserve">In un paese desideroso di lasciarsi alle spalle la devastazione della </w:t>
      </w:r>
      <w:r>
        <w:rPr>
          <w:rFonts w:cs="Courier"/>
          <w:sz w:val="28"/>
          <w:szCs w:val="28"/>
        </w:rPr>
        <w:t>guerra e già agli albori di un’</w:t>
      </w:r>
      <w:r w:rsidR="00861179" w:rsidRPr="005024D8">
        <w:rPr>
          <w:rFonts w:cs="Courier"/>
          <w:sz w:val="28"/>
          <w:szCs w:val="28"/>
        </w:rPr>
        <w:t xml:space="preserve">industrializzazione su vasta scala, un gruppo di persone </w:t>
      </w:r>
      <w:proofErr w:type="gramStart"/>
      <w:r w:rsidR="00861179" w:rsidRPr="005024D8">
        <w:rPr>
          <w:rFonts w:cs="Courier"/>
          <w:sz w:val="28"/>
          <w:szCs w:val="28"/>
        </w:rPr>
        <w:t>estremamente</w:t>
      </w:r>
      <w:proofErr w:type="gramEnd"/>
      <w:r w:rsidR="00861179" w:rsidRPr="005024D8">
        <w:rPr>
          <w:rFonts w:cs="Courier"/>
          <w:sz w:val="28"/>
          <w:szCs w:val="28"/>
        </w:rPr>
        <w:t xml:space="preserve"> creative e competenti si è lanciato nell'impresa di plasmare l’estetica della nuova Jugoslavia, a partire dal design industriale e dell’arredo di interni. I risultati del lavoro di questo gruppo sono stati riconosciuti a livello internazionale. </w:t>
      </w:r>
      <w:proofErr w:type="gramStart"/>
      <w:r w:rsidR="00861179" w:rsidRPr="005024D8">
        <w:rPr>
          <w:rFonts w:cs="Courier"/>
          <w:sz w:val="28"/>
          <w:szCs w:val="28"/>
        </w:rPr>
        <w:t>Designer</w:t>
      </w:r>
      <w:proofErr w:type="gramEnd"/>
      <w:r w:rsidR="00861179" w:rsidRPr="005024D8">
        <w:rPr>
          <w:rFonts w:cs="Courier"/>
          <w:sz w:val="28"/>
          <w:szCs w:val="28"/>
        </w:rPr>
        <w:t xml:space="preserve"> quali </w:t>
      </w:r>
      <w:proofErr w:type="spellStart"/>
      <w:r w:rsidR="00861179" w:rsidRPr="00F91F40">
        <w:rPr>
          <w:rFonts w:cs="Courier"/>
          <w:b/>
          <w:sz w:val="28"/>
          <w:szCs w:val="28"/>
        </w:rPr>
        <w:t>Vjenceslav</w:t>
      </w:r>
      <w:proofErr w:type="spellEnd"/>
      <w:r w:rsidR="00861179" w:rsidRPr="00F91F40">
        <w:rPr>
          <w:rFonts w:cs="Courier"/>
          <w:b/>
          <w:sz w:val="28"/>
          <w:szCs w:val="28"/>
        </w:rPr>
        <w:t xml:space="preserve"> Richter</w:t>
      </w:r>
      <w:r w:rsidR="00861179" w:rsidRPr="005024D8">
        <w:rPr>
          <w:rFonts w:cs="Courier"/>
          <w:sz w:val="28"/>
          <w:szCs w:val="28"/>
        </w:rPr>
        <w:t xml:space="preserve">, </w:t>
      </w:r>
      <w:r w:rsidR="00861179" w:rsidRPr="00F91F40">
        <w:rPr>
          <w:rFonts w:cs="Courier"/>
          <w:b/>
          <w:sz w:val="28"/>
          <w:szCs w:val="28"/>
        </w:rPr>
        <w:t>Bernardo Bernardi</w:t>
      </w:r>
      <w:r w:rsidR="00861179" w:rsidRPr="005024D8">
        <w:rPr>
          <w:rFonts w:cs="Courier"/>
          <w:sz w:val="28"/>
          <w:szCs w:val="28"/>
        </w:rPr>
        <w:t xml:space="preserve">, </w:t>
      </w:r>
      <w:r w:rsidR="00861179" w:rsidRPr="00F91F40">
        <w:rPr>
          <w:rFonts w:cs="Courier"/>
          <w:b/>
          <w:sz w:val="28"/>
          <w:szCs w:val="28"/>
        </w:rPr>
        <w:t xml:space="preserve">Bruno </w:t>
      </w:r>
      <w:proofErr w:type="spellStart"/>
      <w:r w:rsidR="00861179" w:rsidRPr="00F91F40">
        <w:rPr>
          <w:rFonts w:cs="Courier"/>
          <w:b/>
          <w:sz w:val="28"/>
          <w:szCs w:val="28"/>
        </w:rPr>
        <w:t>Planinšek</w:t>
      </w:r>
      <w:proofErr w:type="spellEnd"/>
      <w:r w:rsidR="00861179" w:rsidRPr="00F91F40">
        <w:rPr>
          <w:rFonts w:cs="Courier"/>
          <w:b/>
          <w:sz w:val="28"/>
          <w:szCs w:val="28"/>
        </w:rPr>
        <w:t xml:space="preserve"> </w:t>
      </w:r>
      <w:r w:rsidR="00F91F40">
        <w:rPr>
          <w:rFonts w:cs="Courier"/>
          <w:sz w:val="28"/>
          <w:szCs w:val="28"/>
        </w:rPr>
        <w:t>e</w:t>
      </w:r>
      <w:r w:rsidR="00861179" w:rsidRPr="005024D8">
        <w:rPr>
          <w:rFonts w:cs="Courier"/>
          <w:sz w:val="28"/>
          <w:szCs w:val="28"/>
        </w:rPr>
        <w:t xml:space="preserve"> altri si sono inseriti pienamente in quello che era il panorama internazionale dell’epoca, venendo influenzati, ed influenzando a loro volta, il lavoro dei loro colleghi scandinavi, tedeschi e italiani. </w:t>
      </w:r>
    </w:p>
    <w:p w14:paraId="44F7E927" w14:textId="77777777" w:rsidR="00F91F40" w:rsidRDefault="00F91F40" w:rsidP="00861179">
      <w:pPr>
        <w:widowControl w:val="0"/>
        <w:autoSpaceDE w:val="0"/>
        <w:autoSpaceDN w:val="0"/>
        <w:adjustRightInd w:val="0"/>
        <w:rPr>
          <w:rFonts w:cs="Courier"/>
          <w:sz w:val="28"/>
          <w:szCs w:val="28"/>
        </w:rPr>
      </w:pPr>
    </w:p>
    <w:p w14:paraId="75B85EB9" w14:textId="339DC48F" w:rsidR="00F91F40" w:rsidRPr="00F91F40" w:rsidRDefault="00F91F40" w:rsidP="00861179">
      <w:pPr>
        <w:widowControl w:val="0"/>
        <w:autoSpaceDE w:val="0"/>
        <w:autoSpaceDN w:val="0"/>
        <w:adjustRightInd w:val="0"/>
        <w:rPr>
          <w:rFonts w:cs="Courier"/>
          <w:b/>
          <w:sz w:val="28"/>
          <w:szCs w:val="28"/>
        </w:rPr>
      </w:pPr>
      <w:r w:rsidRPr="00F91F40">
        <w:rPr>
          <w:rFonts w:cs="Courier"/>
          <w:b/>
          <w:sz w:val="28"/>
          <w:szCs w:val="28"/>
        </w:rPr>
        <w:t>Giovedì 17 ottobre, dalle ore 18.00</w:t>
      </w:r>
    </w:p>
    <w:p w14:paraId="74D40BE4" w14:textId="1C2E7833" w:rsidR="00BA57D7" w:rsidRDefault="00F91F40" w:rsidP="00861179">
      <w:pPr>
        <w:widowControl w:val="0"/>
        <w:autoSpaceDE w:val="0"/>
        <w:autoSpaceDN w:val="0"/>
        <w:adjustRightInd w:val="0"/>
        <w:rPr>
          <w:rFonts w:cs="Courier"/>
          <w:b/>
          <w:sz w:val="28"/>
          <w:szCs w:val="28"/>
        </w:rPr>
      </w:pPr>
      <w:r>
        <w:rPr>
          <w:rFonts w:cs="Courier"/>
          <w:sz w:val="28"/>
          <w:szCs w:val="28"/>
        </w:rPr>
        <w:t xml:space="preserve">L’evento </w:t>
      </w:r>
      <w:r w:rsidR="00861179" w:rsidRPr="005024D8">
        <w:rPr>
          <w:rFonts w:cs="Courier"/>
          <w:sz w:val="28"/>
          <w:szCs w:val="28"/>
        </w:rPr>
        <w:t>sarà completamente dedicat</w:t>
      </w:r>
      <w:r w:rsidR="00C743B2">
        <w:rPr>
          <w:rFonts w:cs="Courier"/>
          <w:sz w:val="28"/>
          <w:szCs w:val="28"/>
        </w:rPr>
        <w:t>o</w:t>
      </w:r>
      <w:r w:rsidR="00861179" w:rsidRPr="005024D8">
        <w:rPr>
          <w:rFonts w:cs="Courier"/>
          <w:sz w:val="28"/>
          <w:szCs w:val="28"/>
        </w:rPr>
        <w:t xml:space="preserve"> ai protagonisti</w:t>
      </w:r>
      <w:r>
        <w:rPr>
          <w:rFonts w:cs="Courier"/>
          <w:sz w:val="28"/>
          <w:szCs w:val="28"/>
        </w:rPr>
        <w:t xml:space="preserve"> e alle tendenze contemporanee, </w:t>
      </w:r>
      <w:r w:rsidR="00861179" w:rsidRPr="005024D8">
        <w:rPr>
          <w:rFonts w:cs="Courier"/>
          <w:sz w:val="28"/>
          <w:szCs w:val="28"/>
        </w:rPr>
        <w:t>affronta</w:t>
      </w:r>
      <w:r>
        <w:rPr>
          <w:rFonts w:cs="Courier"/>
          <w:sz w:val="28"/>
          <w:szCs w:val="28"/>
        </w:rPr>
        <w:t>ndo – con la proiezione del secondo documentario e il successivo dibattito –</w:t>
      </w:r>
      <w:r w:rsidR="00861179" w:rsidRPr="005024D8">
        <w:rPr>
          <w:rFonts w:cs="Courier"/>
          <w:sz w:val="28"/>
          <w:szCs w:val="28"/>
        </w:rPr>
        <w:t xml:space="preserve"> lo stallo nella produzione e nel design che, a causa delle circostanze belliche e della privatizzazione, si è verificato negli anni '90. Ma porta anche una nota di speranza: dopo il 2000 cominciano</w:t>
      </w:r>
      <w:proofErr w:type="gramStart"/>
      <w:r w:rsidR="00861179" w:rsidRPr="005024D8">
        <w:rPr>
          <w:rFonts w:cs="Courier"/>
          <w:sz w:val="28"/>
          <w:szCs w:val="28"/>
        </w:rPr>
        <w:t xml:space="preserve"> infatti</w:t>
      </w:r>
      <w:proofErr w:type="gramEnd"/>
      <w:r w:rsidR="00861179" w:rsidRPr="005024D8">
        <w:rPr>
          <w:rFonts w:cs="Courier"/>
          <w:sz w:val="28"/>
          <w:szCs w:val="28"/>
        </w:rPr>
        <w:t xml:space="preserve"> a emergere giovani designer che collaborano con l’industria, realizzando prodotti dal design accattivante, che si fanno strada anche sui mercati internazionali. </w:t>
      </w:r>
    </w:p>
    <w:p w14:paraId="75BE5734" w14:textId="77777777" w:rsidR="00BA57D7" w:rsidRDefault="00BA57D7" w:rsidP="00861179">
      <w:pPr>
        <w:widowControl w:val="0"/>
        <w:autoSpaceDE w:val="0"/>
        <w:autoSpaceDN w:val="0"/>
        <w:adjustRightInd w:val="0"/>
        <w:rPr>
          <w:rFonts w:cs="Courier"/>
          <w:b/>
          <w:sz w:val="28"/>
          <w:szCs w:val="28"/>
        </w:rPr>
      </w:pPr>
    </w:p>
    <w:p w14:paraId="3500E62B" w14:textId="22246306" w:rsidR="00861179" w:rsidRPr="00F91F40" w:rsidRDefault="00F91F40" w:rsidP="00861179">
      <w:pPr>
        <w:widowControl w:val="0"/>
        <w:autoSpaceDE w:val="0"/>
        <w:autoSpaceDN w:val="0"/>
        <w:adjustRightInd w:val="0"/>
        <w:rPr>
          <w:rFonts w:cs="Courier"/>
          <w:b/>
          <w:sz w:val="28"/>
          <w:szCs w:val="28"/>
        </w:rPr>
      </w:pPr>
      <w:proofErr w:type="spellStart"/>
      <w:r w:rsidRPr="00F91F40">
        <w:rPr>
          <w:rFonts w:cs="Courier"/>
          <w:b/>
          <w:sz w:val="28"/>
          <w:szCs w:val="28"/>
        </w:rPr>
        <w:t>Dubravko</w:t>
      </w:r>
      <w:proofErr w:type="spellEnd"/>
      <w:r w:rsidRPr="00F91F40">
        <w:rPr>
          <w:rFonts w:cs="Courier"/>
          <w:b/>
          <w:sz w:val="28"/>
          <w:szCs w:val="28"/>
        </w:rPr>
        <w:t xml:space="preserve"> </w:t>
      </w:r>
      <w:proofErr w:type="spellStart"/>
      <w:r w:rsidR="00BA57D7" w:rsidRPr="00F91F40">
        <w:rPr>
          <w:rFonts w:cs="Courier"/>
          <w:b/>
          <w:sz w:val="28"/>
          <w:szCs w:val="28"/>
        </w:rPr>
        <w:t>Merlić</w:t>
      </w:r>
      <w:proofErr w:type="spellEnd"/>
    </w:p>
    <w:p w14:paraId="7D75F564" w14:textId="2982E71C" w:rsidR="00861179" w:rsidRPr="00F91F40" w:rsidRDefault="00861179" w:rsidP="00861179">
      <w:pPr>
        <w:widowControl w:val="0"/>
        <w:autoSpaceDE w:val="0"/>
        <w:autoSpaceDN w:val="0"/>
        <w:adjustRightInd w:val="0"/>
        <w:rPr>
          <w:rFonts w:cs="Courier"/>
          <w:sz w:val="28"/>
          <w:szCs w:val="28"/>
        </w:rPr>
      </w:pPr>
      <w:r w:rsidRPr="00F91F40">
        <w:rPr>
          <w:rFonts w:cs="Courier"/>
          <w:sz w:val="28"/>
          <w:szCs w:val="28"/>
        </w:rPr>
        <w:t xml:space="preserve">L'autore e produttore dei documentari, </w:t>
      </w:r>
      <w:proofErr w:type="spellStart"/>
      <w:r w:rsidR="00BA57D7" w:rsidRPr="00A30434">
        <w:rPr>
          <w:rFonts w:cs="Courier"/>
          <w:sz w:val="28"/>
          <w:szCs w:val="28"/>
        </w:rPr>
        <w:t>Dubravko</w:t>
      </w:r>
      <w:proofErr w:type="spellEnd"/>
      <w:r w:rsidR="00BA57D7" w:rsidRPr="00A30434">
        <w:rPr>
          <w:rFonts w:cs="Courier"/>
          <w:sz w:val="28"/>
          <w:szCs w:val="28"/>
        </w:rPr>
        <w:t xml:space="preserve"> </w:t>
      </w:r>
      <w:proofErr w:type="spellStart"/>
      <w:r w:rsidR="00BA57D7" w:rsidRPr="00F713AB">
        <w:rPr>
          <w:rFonts w:cs="Courier"/>
          <w:sz w:val="28"/>
          <w:szCs w:val="28"/>
        </w:rPr>
        <w:t>Merlić</w:t>
      </w:r>
      <w:proofErr w:type="spellEnd"/>
      <w:r w:rsidR="00BA57D7" w:rsidRPr="00A30434">
        <w:rPr>
          <w:rFonts w:cs="Courier"/>
          <w:sz w:val="28"/>
          <w:szCs w:val="28"/>
        </w:rPr>
        <w:t xml:space="preserve"> </w:t>
      </w:r>
      <w:r w:rsidRPr="00F91F40">
        <w:rPr>
          <w:rFonts w:cs="Courier"/>
          <w:sz w:val="28"/>
          <w:szCs w:val="28"/>
        </w:rPr>
        <w:t xml:space="preserve">(Zagabria, 1960) è un apprezzato giornalista e produttore televisivo croato. Laureatosi in filosofia nel 1983, ha cominciato la carriera giornalistica nel 1987. </w:t>
      </w:r>
      <w:r w:rsidR="00F91F40" w:rsidRPr="00F91F40">
        <w:rPr>
          <w:rFonts w:cs="Courier"/>
          <w:sz w:val="28"/>
          <w:szCs w:val="28"/>
        </w:rPr>
        <w:t xml:space="preserve"> </w:t>
      </w:r>
      <w:r w:rsidR="00F91F40" w:rsidRPr="00F91F40">
        <w:rPr>
          <w:rFonts w:cs="Courier"/>
          <w:sz w:val="28"/>
          <w:szCs w:val="28"/>
        </w:rPr>
        <w:br/>
      </w:r>
      <w:r w:rsidRPr="00F91F40">
        <w:rPr>
          <w:rFonts w:cs="Courier"/>
          <w:sz w:val="28"/>
          <w:szCs w:val="28"/>
        </w:rPr>
        <w:t xml:space="preserve">Nel 1990 è </w:t>
      </w:r>
      <w:proofErr w:type="gramStart"/>
      <w:r w:rsidRPr="00F91F40">
        <w:rPr>
          <w:rFonts w:cs="Courier"/>
          <w:sz w:val="28"/>
          <w:szCs w:val="28"/>
        </w:rPr>
        <w:t>stato</w:t>
      </w:r>
      <w:proofErr w:type="gramEnd"/>
      <w:r w:rsidRPr="00F91F40">
        <w:rPr>
          <w:rFonts w:cs="Courier"/>
          <w:sz w:val="28"/>
          <w:szCs w:val="28"/>
        </w:rPr>
        <w:t xml:space="preserve"> assunto dalla HRT radio televisione croata, dove è stato redattore e conduttore del notiziario della sera. Dal 1992 al 1996, </w:t>
      </w:r>
      <w:proofErr w:type="spellStart"/>
      <w:r w:rsidRPr="00F91F40">
        <w:rPr>
          <w:rFonts w:cs="Courier"/>
          <w:sz w:val="28"/>
          <w:szCs w:val="28"/>
        </w:rPr>
        <w:t>Merlić</w:t>
      </w:r>
      <w:proofErr w:type="spellEnd"/>
      <w:r w:rsidRPr="00F91F40">
        <w:rPr>
          <w:rFonts w:cs="Courier"/>
          <w:sz w:val="28"/>
          <w:szCs w:val="28"/>
        </w:rPr>
        <w:t xml:space="preserve"> è stato redattore e conduttore di “</w:t>
      </w:r>
      <w:proofErr w:type="spellStart"/>
      <w:r w:rsidRPr="00F91F40">
        <w:rPr>
          <w:rFonts w:cs="Courier"/>
          <w:sz w:val="28"/>
          <w:szCs w:val="28"/>
        </w:rPr>
        <w:t>Slikom</w:t>
      </w:r>
      <w:proofErr w:type="spellEnd"/>
      <w:r w:rsidRPr="00F91F40">
        <w:rPr>
          <w:rFonts w:cs="Courier"/>
          <w:sz w:val="28"/>
          <w:szCs w:val="28"/>
        </w:rPr>
        <w:t xml:space="preserve"> </w:t>
      </w:r>
      <w:proofErr w:type="spellStart"/>
      <w:r w:rsidRPr="00F91F40">
        <w:rPr>
          <w:rFonts w:cs="Courier"/>
          <w:sz w:val="28"/>
          <w:szCs w:val="28"/>
        </w:rPr>
        <w:t>na</w:t>
      </w:r>
      <w:proofErr w:type="spellEnd"/>
      <w:r w:rsidRPr="00F91F40">
        <w:rPr>
          <w:rFonts w:cs="Courier"/>
          <w:sz w:val="28"/>
          <w:szCs w:val="28"/>
        </w:rPr>
        <w:t xml:space="preserve"> </w:t>
      </w:r>
      <w:proofErr w:type="spellStart"/>
      <w:r w:rsidRPr="00F91F40">
        <w:rPr>
          <w:rFonts w:cs="Courier"/>
          <w:sz w:val="28"/>
          <w:szCs w:val="28"/>
        </w:rPr>
        <w:t>sliku</w:t>
      </w:r>
      <w:proofErr w:type="spellEnd"/>
      <w:r w:rsidRPr="00F91F40">
        <w:rPr>
          <w:rFonts w:cs="Courier"/>
          <w:sz w:val="28"/>
          <w:szCs w:val="28"/>
        </w:rPr>
        <w:t xml:space="preserve">”, uno show serale di attualità che gli è valso il premio di Giornalista dell'anno 1995 dall'Associazione </w:t>
      </w:r>
      <w:proofErr w:type="gramStart"/>
      <w:r w:rsidRPr="00F91F40">
        <w:rPr>
          <w:rFonts w:cs="Courier"/>
          <w:sz w:val="28"/>
          <w:szCs w:val="28"/>
        </w:rPr>
        <w:t>dei</w:t>
      </w:r>
      <w:proofErr w:type="gramEnd"/>
      <w:r w:rsidRPr="00F91F40">
        <w:rPr>
          <w:rFonts w:cs="Courier"/>
          <w:sz w:val="28"/>
          <w:szCs w:val="28"/>
        </w:rPr>
        <w:t xml:space="preserve"> giornalisti croati. </w:t>
      </w:r>
    </w:p>
    <w:p w14:paraId="3153FD02" w14:textId="41EBAEFA" w:rsidR="00861179" w:rsidRPr="00F91F40" w:rsidRDefault="00861179" w:rsidP="00861179">
      <w:pPr>
        <w:widowControl w:val="0"/>
        <w:autoSpaceDE w:val="0"/>
        <w:autoSpaceDN w:val="0"/>
        <w:adjustRightInd w:val="0"/>
        <w:rPr>
          <w:rFonts w:cs="Courier"/>
          <w:sz w:val="28"/>
          <w:szCs w:val="28"/>
        </w:rPr>
      </w:pPr>
      <w:r w:rsidRPr="00F91F40">
        <w:rPr>
          <w:rFonts w:cs="Courier"/>
          <w:sz w:val="28"/>
          <w:szCs w:val="28"/>
        </w:rPr>
        <w:t>Nel 2003 ha fondato la casa di produzione Castor Multimedia con la quale ha realizzato molti programmi e format per la televisione</w:t>
      </w:r>
      <w:r w:rsidR="00F91F40" w:rsidRPr="00F91F40">
        <w:rPr>
          <w:rFonts w:cs="Courier"/>
          <w:sz w:val="28"/>
          <w:szCs w:val="28"/>
        </w:rPr>
        <w:t xml:space="preserve"> croata, apprezzati in patria e</w:t>
      </w:r>
      <w:r w:rsidRPr="00F91F40">
        <w:rPr>
          <w:rFonts w:cs="Courier"/>
          <w:sz w:val="28"/>
          <w:szCs w:val="28"/>
        </w:rPr>
        <w:t xml:space="preserve"> all'estero. Particolare menzione merita “The </w:t>
      </w:r>
      <w:proofErr w:type="spellStart"/>
      <w:r w:rsidRPr="00F91F40">
        <w:rPr>
          <w:rFonts w:cs="Courier"/>
          <w:sz w:val="28"/>
          <w:szCs w:val="28"/>
        </w:rPr>
        <w:t>Pyramid</w:t>
      </w:r>
      <w:proofErr w:type="spellEnd"/>
      <w:r w:rsidRPr="00F91F40">
        <w:rPr>
          <w:rFonts w:cs="Courier"/>
          <w:sz w:val="28"/>
          <w:szCs w:val="28"/>
        </w:rPr>
        <w:t xml:space="preserve">”, trasmesso in Croazia dal 2004 al 2008, un talk show che ha vinto nel 2008 il primo premio al concorso internazionale Rose d'Or e il cui format </w:t>
      </w:r>
      <w:bookmarkStart w:id="0" w:name="_GoBack"/>
      <w:bookmarkEnd w:id="0"/>
      <w:r w:rsidRPr="00F91F40">
        <w:rPr>
          <w:rFonts w:cs="Courier"/>
          <w:sz w:val="28"/>
          <w:szCs w:val="28"/>
        </w:rPr>
        <w:t xml:space="preserve">stato riproposto in numerosi paesi quali Serbia, Bulgaria e Canada. </w:t>
      </w:r>
    </w:p>
    <w:p w14:paraId="7E1DFCFB" w14:textId="77777777" w:rsidR="00861179" w:rsidRDefault="00861179" w:rsidP="00861179">
      <w:pPr>
        <w:widowControl w:val="0"/>
        <w:autoSpaceDE w:val="0"/>
        <w:autoSpaceDN w:val="0"/>
        <w:adjustRightInd w:val="0"/>
        <w:rPr>
          <w:rFonts w:cs="Courier"/>
          <w:sz w:val="28"/>
          <w:szCs w:val="28"/>
        </w:rPr>
      </w:pPr>
      <w:r w:rsidRPr="00F91F40">
        <w:rPr>
          <w:rFonts w:cs="Courier"/>
          <w:sz w:val="28"/>
          <w:szCs w:val="28"/>
        </w:rPr>
        <w:t xml:space="preserve">Nel 2022 la Castor ha realizzato un </w:t>
      </w:r>
      <w:proofErr w:type="spellStart"/>
      <w:r w:rsidRPr="00F91F40">
        <w:rPr>
          <w:rFonts w:cs="Courier"/>
          <w:sz w:val="28"/>
          <w:szCs w:val="28"/>
        </w:rPr>
        <w:t>docufilm</w:t>
      </w:r>
      <w:proofErr w:type="spellEnd"/>
      <w:r w:rsidRPr="00F91F40">
        <w:rPr>
          <w:rFonts w:cs="Courier"/>
          <w:sz w:val="28"/>
          <w:szCs w:val="28"/>
        </w:rPr>
        <w:t xml:space="preserve"> sulla centrale nucleare di </w:t>
      </w:r>
      <w:proofErr w:type="spellStart"/>
      <w:r w:rsidRPr="00F91F40">
        <w:rPr>
          <w:rFonts w:cs="Courier"/>
          <w:sz w:val="28"/>
          <w:szCs w:val="28"/>
        </w:rPr>
        <w:t>Krško</w:t>
      </w:r>
      <w:proofErr w:type="spellEnd"/>
      <w:r w:rsidRPr="00F91F40">
        <w:rPr>
          <w:rFonts w:cs="Courier"/>
          <w:sz w:val="28"/>
          <w:szCs w:val="28"/>
        </w:rPr>
        <w:t xml:space="preserve">, in Slovenia, che è stato candidato per il Rose d'Or 2022 come miglior documentario </w:t>
      </w:r>
      <w:proofErr w:type="gramStart"/>
      <w:r w:rsidRPr="00F91F40">
        <w:rPr>
          <w:rFonts w:cs="Courier"/>
          <w:sz w:val="28"/>
          <w:szCs w:val="28"/>
        </w:rPr>
        <w:t xml:space="preserve">di </w:t>
      </w:r>
      <w:proofErr w:type="gramEnd"/>
      <w:r w:rsidRPr="00F91F40">
        <w:rPr>
          <w:rFonts w:cs="Courier"/>
          <w:sz w:val="28"/>
          <w:szCs w:val="28"/>
        </w:rPr>
        <w:t xml:space="preserve">inchiesta e che la Comunità croata di Trieste ha avuto il piacere di presentare in anteprima in Italia nel maggio del 2022. </w:t>
      </w:r>
    </w:p>
    <w:p w14:paraId="35EDBB89" w14:textId="77777777" w:rsidR="00BA57D7" w:rsidRDefault="00BA57D7" w:rsidP="00861179">
      <w:pPr>
        <w:widowControl w:val="0"/>
        <w:autoSpaceDE w:val="0"/>
        <w:autoSpaceDN w:val="0"/>
        <w:adjustRightInd w:val="0"/>
        <w:rPr>
          <w:rFonts w:cs="Courier"/>
          <w:sz w:val="28"/>
          <w:szCs w:val="28"/>
        </w:rPr>
      </w:pPr>
    </w:p>
    <w:p w14:paraId="7C4053FA" w14:textId="54DF8679" w:rsidR="00BA57D7" w:rsidRPr="00BA57D7" w:rsidRDefault="00BA57D7" w:rsidP="00861179">
      <w:pPr>
        <w:widowControl w:val="0"/>
        <w:autoSpaceDE w:val="0"/>
        <w:autoSpaceDN w:val="0"/>
        <w:adjustRightInd w:val="0"/>
        <w:rPr>
          <w:rFonts w:cs="Courier"/>
          <w:b/>
          <w:i/>
          <w:sz w:val="28"/>
          <w:szCs w:val="28"/>
        </w:rPr>
      </w:pPr>
      <w:r w:rsidRPr="00BA57D7">
        <w:rPr>
          <w:rFonts w:cs="Courier"/>
          <w:b/>
          <w:i/>
          <w:sz w:val="28"/>
          <w:szCs w:val="28"/>
        </w:rPr>
        <w:t>Da un articolo pubblicato su “</w:t>
      </w:r>
      <w:proofErr w:type="spellStart"/>
      <w:r w:rsidRPr="00BA57D7">
        <w:rPr>
          <w:rFonts w:cs="Courier"/>
          <w:b/>
          <w:i/>
          <w:sz w:val="28"/>
          <w:szCs w:val="28"/>
        </w:rPr>
        <w:t>Telegram</w:t>
      </w:r>
      <w:proofErr w:type="spellEnd"/>
      <w:r w:rsidRPr="00BA57D7">
        <w:rPr>
          <w:rFonts w:cs="Courier"/>
          <w:b/>
          <w:i/>
          <w:sz w:val="28"/>
          <w:szCs w:val="28"/>
        </w:rPr>
        <w:t xml:space="preserve">” il </w:t>
      </w:r>
      <w:proofErr w:type="gramStart"/>
      <w:r w:rsidRPr="00BA57D7">
        <w:rPr>
          <w:rFonts w:cs="Courier"/>
          <w:b/>
          <w:i/>
          <w:sz w:val="28"/>
          <w:szCs w:val="28"/>
        </w:rPr>
        <w:t>15.01.24</w:t>
      </w:r>
      <w:proofErr w:type="gramEnd"/>
    </w:p>
    <w:p w14:paraId="078CA9F7" w14:textId="48358F6E" w:rsidR="00BA57D7" w:rsidRPr="004C2299" w:rsidRDefault="004C2299" w:rsidP="00BA57D7">
      <w:pPr>
        <w:widowControl w:val="0"/>
        <w:autoSpaceDE w:val="0"/>
        <w:autoSpaceDN w:val="0"/>
        <w:adjustRightInd w:val="0"/>
        <w:rPr>
          <w:rFonts w:cs="Courier"/>
          <w:b/>
          <w:sz w:val="28"/>
          <w:szCs w:val="28"/>
        </w:rPr>
      </w:pPr>
      <w:r>
        <w:rPr>
          <w:rFonts w:cs="Courier"/>
          <w:b/>
          <w:bCs/>
          <w:sz w:val="28"/>
          <w:szCs w:val="28"/>
        </w:rPr>
        <w:t xml:space="preserve">Dichiarazioni di </w:t>
      </w:r>
      <w:proofErr w:type="spellStart"/>
      <w:r w:rsidRPr="00F91F40">
        <w:rPr>
          <w:rFonts w:cs="Courier"/>
          <w:b/>
          <w:sz w:val="28"/>
          <w:szCs w:val="28"/>
        </w:rPr>
        <w:t>Dubravko</w:t>
      </w:r>
      <w:proofErr w:type="spellEnd"/>
      <w:r w:rsidRPr="00F91F40">
        <w:rPr>
          <w:rFonts w:cs="Courier"/>
          <w:b/>
          <w:sz w:val="28"/>
          <w:szCs w:val="28"/>
        </w:rPr>
        <w:t xml:space="preserve"> </w:t>
      </w:r>
      <w:proofErr w:type="spellStart"/>
      <w:r w:rsidRPr="00F91F40">
        <w:rPr>
          <w:rFonts w:cs="Courier"/>
          <w:b/>
          <w:sz w:val="28"/>
          <w:szCs w:val="28"/>
        </w:rPr>
        <w:t>Merlić</w:t>
      </w:r>
      <w:proofErr w:type="spellEnd"/>
      <w:r>
        <w:rPr>
          <w:rFonts w:cs="Courier"/>
          <w:b/>
          <w:bCs/>
          <w:sz w:val="28"/>
          <w:szCs w:val="28"/>
        </w:rPr>
        <w:br/>
      </w:r>
      <w:r>
        <w:rPr>
          <w:rFonts w:cs="Courier"/>
          <w:b/>
          <w:bCs/>
          <w:sz w:val="28"/>
          <w:szCs w:val="28"/>
        </w:rPr>
        <w:br/>
      </w:r>
      <w:r w:rsidR="00BA57D7" w:rsidRPr="00BA57D7">
        <w:rPr>
          <w:rFonts w:cs="Courier"/>
          <w:b/>
          <w:bCs/>
          <w:sz w:val="28"/>
          <w:szCs w:val="28"/>
        </w:rPr>
        <w:t>Il rapporto tra uomo e architettura</w:t>
      </w:r>
    </w:p>
    <w:p w14:paraId="7F3A28E7" w14:textId="68275F66" w:rsidR="00D1040F" w:rsidRPr="00D1040F" w:rsidRDefault="00D1040F" w:rsidP="00D1040F">
      <w:pPr>
        <w:widowControl w:val="0"/>
        <w:autoSpaceDE w:val="0"/>
        <w:autoSpaceDN w:val="0"/>
        <w:adjustRightInd w:val="0"/>
        <w:rPr>
          <w:rFonts w:cs="Courier"/>
          <w:sz w:val="28"/>
          <w:szCs w:val="28"/>
        </w:rPr>
      </w:pPr>
      <w:r w:rsidRPr="00D1040F">
        <w:rPr>
          <w:rFonts w:cs="Courier"/>
          <w:sz w:val="28"/>
          <w:szCs w:val="28"/>
        </w:rPr>
        <w:t>Il primo episodio della ser</w:t>
      </w:r>
      <w:r>
        <w:rPr>
          <w:rFonts w:cs="Courier"/>
          <w:sz w:val="28"/>
          <w:szCs w:val="28"/>
        </w:rPr>
        <w:t xml:space="preserve">ie ci porta </w:t>
      </w:r>
      <w:r w:rsidRPr="00D1040F">
        <w:rPr>
          <w:rFonts w:cs="Courier"/>
          <w:sz w:val="28"/>
          <w:szCs w:val="28"/>
        </w:rPr>
        <w:t xml:space="preserve">all'inizio degli anni Cinquanta, alla storia del rapporto tra uomo e architettura nello specifico </w:t>
      </w:r>
      <w:proofErr w:type="gramStart"/>
      <w:r w:rsidRPr="00D1040F">
        <w:rPr>
          <w:rFonts w:cs="Courier"/>
          <w:sz w:val="28"/>
          <w:szCs w:val="28"/>
        </w:rPr>
        <w:t>contesto</w:t>
      </w:r>
      <w:proofErr w:type="gramEnd"/>
      <w:r w:rsidRPr="00D1040F">
        <w:rPr>
          <w:rFonts w:cs="Courier"/>
          <w:sz w:val="28"/>
          <w:szCs w:val="28"/>
        </w:rPr>
        <w:t xml:space="preserve"> economico, politico e sociale del dopoguerra della Jugoslavia di allora.</w:t>
      </w:r>
    </w:p>
    <w:p w14:paraId="5C87285D" w14:textId="31CD64D2" w:rsidR="004C2299" w:rsidRPr="004C2299" w:rsidRDefault="00D1040F" w:rsidP="00D1040F">
      <w:pPr>
        <w:widowControl w:val="0"/>
        <w:autoSpaceDE w:val="0"/>
        <w:autoSpaceDN w:val="0"/>
        <w:adjustRightInd w:val="0"/>
        <w:rPr>
          <w:rFonts w:cs="Courier"/>
          <w:sz w:val="28"/>
          <w:szCs w:val="28"/>
        </w:rPr>
      </w:pPr>
      <w:r>
        <w:rPr>
          <w:rFonts w:cs="Courier"/>
          <w:sz w:val="28"/>
          <w:szCs w:val="28"/>
        </w:rPr>
        <w:t>“</w:t>
      </w:r>
      <w:r w:rsidRPr="00D1040F">
        <w:rPr>
          <w:rFonts w:cs="Courier"/>
          <w:sz w:val="28"/>
          <w:szCs w:val="28"/>
        </w:rPr>
        <w:t xml:space="preserve">È importante la nascita dell'Accademia di Belle Arti, che ha operato dal 1945 al 1955 e ha formato i primi </w:t>
      </w:r>
      <w:proofErr w:type="gramStart"/>
      <w:r w:rsidRPr="00D1040F">
        <w:rPr>
          <w:rFonts w:cs="Courier"/>
          <w:sz w:val="28"/>
          <w:szCs w:val="28"/>
        </w:rPr>
        <w:t>designer</w:t>
      </w:r>
      <w:proofErr w:type="gramEnd"/>
      <w:r w:rsidRPr="00D1040F">
        <w:rPr>
          <w:rFonts w:cs="Courier"/>
          <w:sz w:val="28"/>
          <w:szCs w:val="28"/>
        </w:rPr>
        <w:t xml:space="preserve"> croati," afferma </w:t>
      </w:r>
      <w:proofErr w:type="spellStart"/>
      <w:r w:rsidRPr="00F91F40">
        <w:rPr>
          <w:rFonts w:cs="Courier"/>
          <w:b/>
          <w:sz w:val="28"/>
          <w:szCs w:val="28"/>
        </w:rPr>
        <w:t>Dubravko</w:t>
      </w:r>
      <w:proofErr w:type="spellEnd"/>
      <w:r w:rsidRPr="00F91F40">
        <w:rPr>
          <w:rFonts w:cs="Courier"/>
          <w:b/>
          <w:sz w:val="28"/>
          <w:szCs w:val="28"/>
        </w:rPr>
        <w:t xml:space="preserve"> </w:t>
      </w:r>
      <w:proofErr w:type="spellStart"/>
      <w:r w:rsidRPr="00F91F40">
        <w:rPr>
          <w:rFonts w:cs="Courier"/>
          <w:b/>
          <w:sz w:val="28"/>
          <w:szCs w:val="28"/>
        </w:rPr>
        <w:t>Merlić</w:t>
      </w:r>
      <w:proofErr w:type="spellEnd"/>
      <w:r w:rsidRPr="00D1040F">
        <w:rPr>
          <w:rFonts w:cs="Courier"/>
          <w:sz w:val="28"/>
          <w:szCs w:val="28"/>
        </w:rPr>
        <w:t xml:space="preserve">. "Sotto l'influenza di </w:t>
      </w:r>
      <w:proofErr w:type="spellStart"/>
      <w:r w:rsidRPr="00D1040F">
        <w:rPr>
          <w:rFonts w:cs="Courier"/>
          <w:sz w:val="28"/>
          <w:szCs w:val="28"/>
        </w:rPr>
        <w:t>Exat</w:t>
      </w:r>
      <w:proofErr w:type="spellEnd"/>
      <w:r w:rsidRPr="00D1040F">
        <w:rPr>
          <w:rFonts w:cs="Courier"/>
          <w:sz w:val="28"/>
          <w:szCs w:val="28"/>
        </w:rPr>
        <w:t xml:space="preserve"> e poi di Nuove Tendenze, volevano equiparare completamente 'l'arte' vera e propria e l'arte applicata; questo era il loro progetto: unire architettura, design applicato e arte, ed è ciò che volevamo indagare nel nostro corpo di lavoro croato." In questo </w:t>
      </w:r>
      <w:proofErr w:type="gramStart"/>
      <w:r w:rsidRPr="00D1040F">
        <w:rPr>
          <w:rFonts w:cs="Courier"/>
          <w:sz w:val="28"/>
          <w:szCs w:val="28"/>
        </w:rPr>
        <w:t>contesto</w:t>
      </w:r>
      <w:proofErr w:type="gramEnd"/>
      <w:r w:rsidRPr="00D1040F">
        <w:rPr>
          <w:rFonts w:cs="Courier"/>
          <w:sz w:val="28"/>
          <w:szCs w:val="28"/>
        </w:rPr>
        <w:t xml:space="preserve"> emergono figure imprescindibili come Richter, Bernardi e </w:t>
      </w:r>
      <w:proofErr w:type="spellStart"/>
      <w:r w:rsidRPr="00D1040F">
        <w:rPr>
          <w:rFonts w:cs="Courier"/>
          <w:sz w:val="28"/>
          <w:szCs w:val="28"/>
        </w:rPr>
        <w:t>Picelj</w:t>
      </w:r>
      <w:proofErr w:type="spellEnd"/>
      <w:r w:rsidRPr="00D1040F">
        <w:rPr>
          <w:rFonts w:cs="Courier"/>
          <w:sz w:val="28"/>
          <w:szCs w:val="28"/>
        </w:rPr>
        <w:t xml:space="preserve">, accanto ai quali si affermano giovani designer come Bruno </w:t>
      </w:r>
      <w:proofErr w:type="spellStart"/>
      <w:r w:rsidRPr="00D1040F">
        <w:rPr>
          <w:rFonts w:cs="Courier"/>
          <w:sz w:val="28"/>
          <w:szCs w:val="28"/>
        </w:rPr>
        <w:t>Planinšek</w:t>
      </w:r>
      <w:proofErr w:type="spellEnd"/>
    </w:p>
    <w:p w14:paraId="3603C777" w14:textId="77777777" w:rsidR="00D1040F" w:rsidRDefault="00D1040F" w:rsidP="004C2299">
      <w:pPr>
        <w:widowControl w:val="0"/>
        <w:autoSpaceDE w:val="0"/>
        <w:autoSpaceDN w:val="0"/>
        <w:adjustRightInd w:val="0"/>
        <w:rPr>
          <w:rFonts w:cs="Courier"/>
          <w:b/>
          <w:bCs/>
          <w:sz w:val="28"/>
          <w:szCs w:val="28"/>
        </w:rPr>
      </w:pPr>
    </w:p>
    <w:p w14:paraId="5D989B20" w14:textId="77777777" w:rsidR="004C2299" w:rsidRPr="004C2299" w:rsidRDefault="004C2299" w:rsidP="004C2299">
      <w:pPr>
        <w:widowControl w:val="0"/>
        <w:autoSpaceDE w:val="0"/>
        <w:autoSpaceDN w:val="0"/>
        <w:adjustRightInd w:val="0"/>
        <w:rPr>
          <w:rFonts w:cs="Courier"/>
          <w:sz w:val="28"/>
          <w:szCs w:val="28"/>
        </w:rPr>
      </w:pPr>
      <w:r w:rsidRPr="004C2299">
        <w:rPr>
          <w:rFonts w:cs="Courier"/>
          <w:b/>
          <w:bCs/>
          <w:sz w:val="28"/>
          <w:szCs w:val="28"/>
        </w:rPr>
        <w:t>Rottura e nuova era</w:t>
      </w:r>
    </w:p>
    <w:p w14:paraId="3337CFF4" w14:textId="71831890" w:rsidR="00D1040F" w:rsidRPr="00D1040F" w:rsidRDefault="00D1040F" w:rsidP="00D1040F">
      <w:pPr>
        <w:widowControl w:val="0"/>
        <w:autoSpaceDE w:val="0"/>
        <w:autoSpaceDN w:val="0"/>
        <w:adjustRightInd w:val="0"/>
        <w:rPr>
          <w:rFonts w:cs="Courier"/>
          <w:sz w:val="28"/>
          <w:szCs w:val="28"/>
        </w:rPr>
      </w:pPr>
      <w:r w:rsidRPr="00D1040F">
        <w:rPr>
          <w:rFonts w:cs="Courier"/>
          <w:sz w:val="28"/>
          <w:szCs w:val="28"/>
        </w:rPr>
        <w:t>Il settim</w:t>
      </w:r>
      <w:r>
        <w:rPr>
          <w:rFonts w:cs="Courier"/>
          <w:sz w:val="28"/>
          <w:szCs w:val="28"/>
        </w:rPr>
        <w:t>o e ultimo episodio della serie</w:t>
      </w:r>
      <w:r w:rsidRPr="00D1040F">
        <w:rPr>
          <w:rFonts w:cs="Courier"/>
          <w:sz w:val="28"/>
          <w:szCs w:val="28"/>
        </w:rPr>
        <w:t xml:space="preserve"> copre il periodo dagli anni ‘90 a oggi. Gli anni ‘90 sono </w:t>
      </w:r>
      <w:proofErr w:type="gramStart"/>
      <w:r w:rsidRPr="00D1040F">
        <w:rPr>
          <w:rFonts w:cs="Courier"/>
          <w:sz w:val="28"/>
          <w:szCs w:val="28"/>
        </w:rPr>
        <w:t>anni</w:t>
      </w:r>
      <w:proofErr w:type="gramEnd"/>
      <w:r w:rsidRPr="00D1040F">
        <w:rPr>
          <w:rFonts w:cs="Courier"/>
          <w:sz w:val="28"/>
          <w:szCs w:val="28"/>
        </w:rPr>
        <w:t xml:space="preserve"> di transizione, contrassegnati dalla rottura avvenuta con la disintegrazione della Jugoslavia e da un allontanamento violento dalla tradizione, seguito da un periodo – fino al 2005 – di "molti tentativi falliti della nostra società di creare qualcosa da zero, in un senso più ampio, non solo nel design dei prodotti."</w:t>
      </w:r>
    </w:p>
    <w:p w14:paraId="2AF52611" w14:textId="11B6FFE1" w:rsidR="00D1040F" w:rsidRPr="00D1040F" w:rsidRDefault="00D1040F" w:rsidP="00D1040F">
      <w:pPr>
        <w:widowControl w:val="0"/>
        <w:autoSpaceDE w:val="0"/>
        <w:autoSpaceDN w:val="0"/>
        <w:adjustRightInd w:val="0"/>
        <w:rPr>
          <w:rFonts w:cs="Courier"/>
          <w:sz w:val="28"/>
          <w:szCs w:val="28"/>
        </w:rPr>
      </w:pPr>
      <w:r w:rsidRPr="00D1040F">
        <w:rPr>
          <w:rFonts w:cs="Courier"/>
          <w:sz w:val="28"/>
          <w:szCs w:val="28"/>
        </w:rPr>
        <w:t xml:space="preserve">Per questo motivo, hanno deciso di iniziare l'ultimo episodio da quella rottura e poi dedicare gran parte ad analizzare il periodo successivo al 2005, concentrandosi sui nuovi </w:t>
      </w:r>
      <w:proofErr w:type="gramStart"/>
      <w:r w:rsidRPr="00D1040F">
        <w:rPr>
          <w:rFonts w:cs="Courier"/>
          <w:sz w:val="28"/>
          <w:szCs w:val="28"/>
        </w:rPr>
        <w:t>designer</w:t>
      </w:r>
      <w:proofErr w:type="gramEnd"/>
      <w:r w:rsidRPr="00D1040F">
        <w:rPr>
          <w:rFonts w:cs="Courier"/>
          <w:sz w:val="28"/>
          <w:szCs w:val="28"/>
        </w:rPr>
        <w:t xml:space="preserve"> che sono emersi in questo secolo, i quali prendono ispirazione proprio dagli anni ‘50 e ‘60, con enfasi sul successo internazionale dell'azienda </w:t>
      </w:r>
      <w:proofErr w:type="spellStart"/>
      <w:r w:rsidRPr="00D1040F">
        <w:rPr>
          <w:rFonts w:cs="Courier"/>
          <w:sz w:val="28"/>
          <w:szCs w:val="28"/>
        </w:rPr>
        <w:t>Prostoria</w:t>
      </w:r>
      <w:proofErr w:type="spellEnd"/>
      <w:r w:rsidRPr="00D1040F">
        <w:rPr>
          <w:rFonts w:cs="Courier"/>
          <w:sz w:val="28"/>
          <w:szCs w:val="28"/>
        </w:rPr>
        <w:t xml:space="preserve">. </w:t>
      </w:r>
      <w:r>
        <w:rPr>
          <w:rFonts w:cs="Courier"/>
          <w:sz w:val="28"/>
          <w:szCs w:val="28"/>
        </w:rPr>
        <w:br/>
      </w:r>
      <w:r w:rsidRPr="00D1040F">
        <w:rPr>
          <w:rFonts w:cs="Courier"/>
          <w:sz w:val="28"/>
          <w:szCs w:val="28"/>
        </w:rPr>
        <w:t xml:space="preserve">"C'è stato un boom nel design dei mobili, dopo che generazioni cresciute negli studi di design dal '89, come </w:t>
      </w:r>
      <w:proofErr w:type="spellStart"/>
      <w:r w:rsidRPr="00D1040F">
        <w:rPr>
          <w:rFonts w:cs="Courier"/>
          <w:sz w:val="28"/>
          <w:szCs w:val="28"/>
        </w:rPr>
        <w:t>Numen</w:t>
      </w:r>
      <w:proofErr w:type="spellEnd"/>
      <w:r w:rsidRPr="00D1040F">
        <w:rPr>
          <w:rFonts w:cs="Courier"/>
          <w:sz w:val="28"/>
          <w:szCs w:val="28"/>
        </w:rPr>
        <w:t xml:space="preserve"> / For Use, </w:t>
      </w:r>
      <w:proofErr w:type="spellStart"/>
      <w:r w:rsidRPr="00D1040F">
        <w:rPr>
          <w:rFonts w:cs="Courier"/>
          <w:sz w:val="28"/>
          <w:szCs w:val="28"/>
        </w:rPr>
        <w:t>Neisako</w:t>
      </w:r>
      <w:proofErr w:type="spellEnd"/>
      <w:r w:rsidRPr="00D1040F">
        <w:rPr>
          <w:rFonts w:cs="Courier"/>
          <w:sz w:val="28"/>
          <w:szCs w:val="28"/>
        </w:rPr>
        <w:t xml:space="preserve"> e altri, hanno fatto un ottimo lavoro per </w:t>
      </w:r>
      <w:proofErr w:type="spellStart"/>
      <w:r w:rsidRPr="00D1040F">
        <w:rPr>
          <w:rFonts w:cs="Courier"/>
          <w:sz w:val="28"/>
          <w:szCs w:val="28"/>
        </w:rPr>
        <w:t>Prostoria</w:t>
      </w:r>
      <w:proofErr w:type="spellEnd"/>
      <w:r w:rsidRPr="00D1040F">
        <w:rPr>
          <w:rFonts w:cs="Courier"/>
          <w:sz w:val="28"/>
          <w:szCs w:val="28"/>
        </w:rPr>
        <w:t>, che è diventata un marchio globale, vendendo l'80% dei suoi prodotti all'estero e il 20% in Croazia</w:t>
      </w:r>
      <w:proofErr w:type="gramStart"/>
      <w:r w:rsidRPr="00D1040F">
        <w:rPr>
          <w:rFonts w:cs="Courier"/>
          <w:sz w:val="28"/>
          <w:szCs w:val="28"/>
        </w:rPr>
        <w:t>,</w:t>
      </w:r>
      <w:proofErr w:type="gramEnd"/>
      <w:r w:rsidRPr="00D1040F">
        <w:rPr>
          <w:rFonts w:cs="Courier"/>
          <w:sz w:val="28"/>
          <w:szCs w:val="28"/>
        </w:rPr>
        <w:t xml:space="preserve">" spiega </w:t>
      </w:r>
      <w:proofErr w:type="spellStart"/>
      <w:r w:rsidRPr="00D1040F">
        <w:rPr>
          <w:rFonts w:cs="Courier"/>
          <w:sz w:val="28"/>
          <w:szCs w:val="28"/>
        </w:rPr>
        <w:t>Dubravko</w:t>
      </w:r>
      <w:proofErr w:type="spellEnd"/>
      <w:r w:rsidRPr="00D1040F">
        <w:rPr>
          <w:rFonts w:cs="Courier"/>
          <w:sz w:val="28"/>
          <w:szCs w:val="28"/>
        </w:rPr>
        <w:t>.</w:t>
      </w:r>
      <w:r>
        <w:rPr>
          <w:rFonts w:cs="Courier"/>
          <w:sz w:val="28"/>
          <w:szCs w:val="28"/>
        </w:rPr>
        <w:t xml:space="preserve"> </w:t>
      </w:r>
      <w:r w:rsidRPr="00D1040F">
        <w:rPr>
          <w:rFonts w:cs="Courier"/>
          <w:sz w:val="28"/>
          <w:szCs w:val="28"/>
        </w:rPr>
        <w:t xml:space="preserve">Il tema per la discussione, osserva, è cosa costituisca oggetti ben progettati, realizzati con materiali di alta qualità e lavorati in modo eccezionale. </w:t>
      </w:r>
      <w:proofErr w:type="gramStart"/>
      <w:r w:rsidRPr="00D1040F">
        <w:rPr>
          <w:rFonts w:cs="Courier"/>
          <w:sz w:val="28"/>
          <w:szCs w:val="28"/>
        </w:rPr>
        <w:t>"In altre parole, questo mobilio, il che è logico, è costoso</w:t>
      </w:r>
      <w:proofErr w:type="gramEnd"/>
      <w:r w:rsidRPr="00D1040F">
        <w:rPr>
          <w:rFonts w:cs="Courier"/>
          <w:sz w:val="28"/>
          <w:szCs w:val="28"/>
        </w:rPr>
        <w:t>. Solo un numero ridotto di cittadini croati può permetterselo.</w:t>
      </w:r>
      <w:proofErr w:type="gramStart"/>
      <w:r w:rsidRPr="00D1040F">
        <w:rPr>
          <w:rFonts w:cs="Courier"/>
          <w:sz w:val="28"/>
          <w:szCs w:val="28"/>
        </w:rPr>
        <w:t>"</w:t>
      </w:r>
      <w:proofErr w:type="gramEnd"/>
      <w:r w:rsidRPr="00D1040F">
        <w:rPr>
          <w:rFonts w:cs="Courier"/>
          <w:sz w:val="28"/>
          <w:szCs w:val="28"/>
        </w:rPr>
        <w:t xml:space="preserve"> La domanda che </w:t>
      </w:r>
      <w:proofErr w:type="gramStart"/>
      <w:r w:rsidRPr="00D1040F">
        <w:rPr>
          <w:rFonts w:cs="Courier"/>
          <w:sz w:val="28"/>
          <w:szCs w:val="28"/>
        </w:rPr>
        <w:t>pongono</w:t>
      </w:r>
      <w:proofErr w:type="gramEnd"/>
      <w:r w:rsidRPr="00D1040F">
        <w:rPr>
          <w:rFonts w:cs="Courier"/>
          <w:sz w:val="28"/>
          <w:szCs w:val="28"/>
        </w:rPr>
        <w:t xml:space="preserve"> nell'ultimo episodio è: esiste qualche progetto in Croazia che potrebbe rendere il design nuovamente accessibile a tutti?</w:t>
      </w:r>
    </w:p>
    <w:p w14:paraId="48245E5D" w14:textId="77777777" w:rsidR="004C2299" w:rsidRPr="004C2299" w:rsidRDefault="004C2299" w:rsidP="00BA57D7">
      <w:pPr>
        <w:widowControl w:val="0"/>
        <w:autoSpaceDE w:val="0"/>
        <w:autoSpaceDN w:val="0"/>
        <w:adjustRightInd w:val="0"/>
        <w:rPr>
          <w:rFonts w:cs="Courier"/>
          <w:sz w:val="28"/>
          <w:szCs w:val="28"/>
        </w:rPr>
      </w:pPr>
    </w:p>
    <w:p w14:paraId="2AE53DFD" w14:textId="77777777" w:rsidR="00861179" w:rsidRPr="00D1040F" w:rsidRDefault="00861179" w:rsidP="00861179">
      <w:pPr>
        <w:widowControl w:val="0"/>
        <w:autoSpaceDE w:val="0"/>
        <w:autoSpaceDN w:val="0"/>
        <w:adjustRightInd w:val="0"/>
        <w:rPr>
          <w:rFonts w:cs="Courier"/>
          <w:sz w:val="28"/>
          <w:szCs w:val="28"/>
        </w:rPr>
      </w:pPr>
    </w:p>
    <w:p w14:paraId="047CB451" w14:textId="698380F0" w:rsidR="00E8312E" w:rsidRPr="00D1040F" w:rsidRDefault="00E8312E" w:rsidP="00D1040F">
      <w:pPr>
        <w:widowControl w:val="0"/>
        <w:autoSpaceDE w:val="0"/>
        <w:autoSpaceDN w:val="0"/>
        <w:adjustRightInd w:val="0"/>
        <w:rPr>
          <w:rFonts w:cs="Courier"/>
          <w:sz w:val="28"/>
          <w:szCs w:val="28"/>
        </w:rPr>
      </w:pPr>
    </w:p>
    <w:sectPr w:rsidR="00E8312E" w:rsidRPr="00D1040F" w:rsidSect="003D39E4">
      <w:footerReference w:type="default" r:id="rId8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EAA596" w14:textId="77777777" w:rsidR="00EF1B6F" w:rsidRDefault="00EF1B6F" w:rsidP="00EF1B6F">
      <w:r>
        <w:separator/>
      </w:r>
    </w:p>
  </w:endnote>
  <w:endnote w:type="continuationSeparator" w:id="0">
    <w:p w14:paraId="13D89A98" w14:textId="77777777" w:rsidR="00EF1B6F" w:rsidRDefault="00EF1B6F" w:rsidP="00EF1B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1C1B7B" w14:textId="77777777" w:rsidR="00EF1B6F" w:rsidRPr="00590A7F" w:rsidRDefault="00EF1B6F" w:rsidP="00EF1B6F">
    <w:pPr>
      <w:pStyle w:val="Pidipagina"/>
      <w:jc w:val="center"/>
      <w:rPr>
        <w:sz w:val="20"/>
        <w:szCs w:val="20"/>
      </w:rPr>
    </w:pPr>
    <w:r w:rsidRPr="00590A7F">
      <w:rPr>
        <w:sz w:val="20"/>
        <w:szCs w:val="20"/>
      </w:rPr>
      <w:t xml:space="preserve">Ufficio stampa: </w:t>
    </w:r>
    <w:proofErr w:type="spellStart"/>
    <w:r w:rsidRPr="00590A7F">
      <w:rPr>
        <w:sz w:val="20"/>
        <w:szCs w:val="20"/>
      </w:rPr>
      <w:t>Aps</w:t>
    </w:r>
    <w:proofErr w:type="spellEnd"/>
    <w:r w:rsidRPr="00590A7F">
      <w:rPr>
        <w:sz w:val="20"/>
        <w:szCs w:val="20"/>
      </w:rPr>
      <w:t xml:space="preserve"> comunicazione 040410910 | Federica Zar 3482337014 zar@apscom.it</w:t>
    </w:r>
  </w:p>
  <w:p w14:paraId="131C0AC5" w14:textId="77777777" w:rsidR="00EF1B6F" w:rsidRDefault="00EF1B6F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A801C2" w14:textId="77777777" w:rsidR="00EF1B6F" w:rsidRDefault="00EF1B6F" w:rsidP="00EF1B6F">
      <w:r>
        <w:separator/>
      </w:r>
    </w:p>
  </w:footnote>
  <w:footnote w:type="continuationSeparator" w:id="0">
    <w:p w14:paraId="181A0668" w14:textId="77777777" w:rsidR="00EF1B6F" w:rsidRDefault="00EF1B6F" w:rsidP="00EF1B6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1179"/>
    <w:rsid w:val="00303D97"/>
    <w:rsid w:val="0033439C"/>
    <w:rsid w:val="003D39E4"/>
    <w:rsid w:val="004C2299"/>
    <w:rsid w:val="005024D8"/>
    <w:rsid w:val="00861179"/>
    <w:rsid w:val="00A30434"/>
    <w:rsid w:val="00A8248B"/>
    <w:rsid w:val="00B63E8C"/>
    <w:rsid w:val="00BA1019"/>
    <w:rsid w:val="00BA57D7"/>
    <w:rsid w:val="00C743B2"/>
    <w:rsid w:val="00D1040F"/>
    <w:rsid w:val="00D206FC"/>
    <w:rsid w:val="00D60936"/>
    <w:rsid w:val="00D74E1C"/>
    <w:rsid w:val="00E8312E"/>
    <w:rsid w:val="00EF1B6F"/>
    <w:rsid w:val="00F713AB"/>
    <w:rsid w:val="00F91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48A4FD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8248B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A8248B"/>
    <w:rPr>
      <w:rFonts w:ascii="Lucida Grande" w:hAnsi="Lucida Grande" w:cs="Lucida Grande"/>
      <w:sz w:val="18"/>
      <w:szCs w:val="18"/>
    </w:rPr>
  </w:style>
  <w:style w:type="character" w:styleId="Enfasigrassetto">
    <w:name w:val="Strong"/>
    <w:qFormat/>
    <w:rsid w:val="00BA57D7"/>
    <w:rPr>
      <w:b/>
      <w:bCs/>
    </w:rPr>
  </w:style>
  <w:style w:type="paragraph" w:styleId="Corpodeltesto">
    <w:name w:val="Body Text"/>
    <w:basedOn w:val="Normale"/>
    <w:link w:val="CorpodeltestoCarattere"/>
    <w:rsid w:val="00BA57D7"/>
    <w:pPr>
      <w:widowControl w:val="0"/>
      <w:suppressAutoHyphens/>
      <w:spacing w:after="12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rpodeltestoCarattere">
    <w:name w:val="Corpo del testo Carattere"/>
    <w:basedOn w:val="Caratterepredefinitoparagrafo"/>
    <w:link w:val="Corpodeltesto"/>
    <w:rsid w:val="00BA57D7"/>
    <w:rPr>
      <w:rFonts w:ascii="Times New Roman" w:eastAsia="Times New Roman" w:hAnsi="Times New Roman" w:cs="Times New Roman"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EF1B6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EF1B6F"/>
  </w:style>
  <w:style w:type="paragraph" w:styleId="Pidipagina">
    <w:name w:val="footer"/>
    <w:basedOn w:val="Normale"/>
    <w:link w:val="PidipaginaCarattere"/>
    <w:uiPriority w:val="99"/>
    <w:unhideWhenUsed/>
    <w:rsid w:val="00EF1B6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EF1B6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8248B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A8248B"/>
    <w:rPr>
      <w:rFonts w:ascii="Lucida Grande" w:hAnsi="Lucida Grande" w:cs="Lucida Grande"/>
      <w:sz w:val="18"/>
      <w:szCs w:val="18"/>
    </w:rPr>
  </w:style>
  <w:style w:type="character" w:styleId="Enfasigrassetto">
    <w:name w:val="Strong"/>
    <w:qFormat/>
    <w:rsid w:val="00BA57D7"/>
    <w:rPr>
      <w:b/>
      <w:bCs/>
    </w:rPr>
  </w:style>
  <w:style w:type="paragraph" w:styleId="Corpodeltesto">
    <w:name w:val="Body Text"/>
    <w:basedOn w:val="Normale"/>
    <w:link w:val="CorpodeltestoCarattere"/>
    <w:rsid w:val="00BA57D7"/>
    <w:pPr>
      <w:widowControl w:val="0"/>
      <w:suppressAutoHyphens/>
      <w:spacing w:after="12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rpodeltestoCarattere">
    <w:name w:val="Corpo del testo Carattere"/>
    <w:basedOn w:val="Caratterepredefinitoparagrafo"/>
    <w:link w:val="Corpodeltesto"/>
    <w:rsid w:val="00BA57D7"/>
    <w:rPr>
      <w:rFonts w:ascii="Times New Roman" w:eastAsia="Times New Roman" w:hAnsi="Times New Roman" w:cs="Times New Roman"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EF1B6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EF1B6F"/>
  </w:style>
  <w:style w:type="paragraph" w:styleId="Pidipagina">
    <w:name w:val="footer"/>
    <w:basedOn w:val="Normale"/>
    <w:link w:val="PidipaginaCarattere"/>
    <w:uiPriority w:val="99"/>
    <w:unhideWhenUsed/>
    <w:rsid w:val="00EF1B6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EF1B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1209</Words>
  <Characters>6893</Characters>
  <Application>Microsoft Macintosh Word</Application>
  <DocSecurity>0</DocSecurity>
  <Lines>57</Lines>
  <Paragraphs>16</Paragraphs>
  <ScaleCrop>false</ScaleCrop>
  <Company>A.P.S. snc</Company>
  <LinksUpToDate>false</LinksUpToDate>
  <CharactersWithSpaces>8086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Segreteria</dc:creator>
  <cp:keywords/>
  <dc:description/>
  <cp:lastModifiedBy>Segreteria</cp:lastModifiedBy>
  <cp:revision>6</cp:revision>
  <cp:lastPrinted>2024-10-09T07:53:00Z</cp:lastPrinted>
  <dcterms:created xsi:type="dcterms:W3CDTF">2024-10-09T07:53:00Z</dcterms:created>
  <dcterms:modified xsi:type="dcterms:W3CDTF">2024-10-09T11:10:00Z</dcterms:modified>
</cp:coreProperties>
</file>